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6D0BF" w14:textId="77777777" w:rsidR="003C0D83" w:rsidRPr="003C0D83" w:rsidRDefault="003C0D83" w:rsidP="003C0D83">
      <w:pPr>
        <w:pBdr>
          <w:bottom w:val="single" w:sz="12" w:space="1" w:color="auto"/>
        </w:pBdr>
        <w:tabs>
          <w:tab w:val="left" w:pos="8280"/>
        </w:tabs>
        <w:spacing w:after="0" w:line="240" w:lineRule="auto"/>
        <w:jc w:val="center"/>
        <w:rPr>
          <w:rFonts w:eastAsia="Times New Roman" w:cs="Tahoma"/>
          <w:b/>
          <w:sz w:val="32"/>
          <w:szCs w:val="32"/>
          <w:lang w:val="en-AU" w:eastAsia="en-US"/>
        </w:rPr>
      </w:pPr>
      <w:r w:rsidRPr="003C0D83">
        <w:rPr>
          <w:rFonts w:eastAsia="Times New Roman" w:cs="Tahoma"/>
          <w:b/>
          <w:sz w:val="32"/>
          <w:szCs w:val="32"/>
          <w:lang w:val="en-AU" w:eastAsia="en-US"/>
        </w:rPr>
        <w:t>UNIVERSITY OF PRETORIA</w:t>
      </w:r>
    </w:p>
    <w:p w14:paraId="2582FB71" w14:textId="78D3653E" w:rsidR="003C0D83" w:rsidRPr="003C0D83" w:rsidRDefault="003C0D83" w:rsidP="003C0D83">
      <w:pPr>
        <w:pBdr>
          <w:bottom w:val="single" w:sz="12" w:space="1" w:color="auto"/>
        </w:pBdr>
        <w:tabs>
          <w:tab w:val="left" w:pos="8280"/>
        </w:tabs>
        <w:spacing w:after="0" w:line="240" w:lineRule="auto"/>
        <w:jc w:val="center"/>
        <w:rPr>
          <w:rFonts w:eastAsia="Times New Roman" w:cs="Tahoma"/>
          <w:szCs w:val="22"/>
          <w:lang w:val="en-AU" w:eastAsia="en-US"/>
        </w:rPr>
      </w:pPr>
    </w:p>
    <w:p w14:paraId="2CF4DF8A" w14:textId="77777777" w:rsidR="003C0D83" w:rsidRPr="003C0D83" w:rsidRDefault="003C0D83" w:rsidP="003C0D83">
      <w:pPr>
        <w:pBdr>
          <w:bottom w:val="single" w:sz="12" w:space="1" w:color="auto"/>
        </w:pBdr>
        <w:tabs>
          <w:tab w:val="left" w:pos="8280"/>
        </w:tabs>
        <w:spacing w:after="0" w:line="240" w:lineRule="auto"/>
        <w:rPr>
          <w:rFonts w:eastAsia="Times New Roman" w:cs="Tahoma"/>
          <w:szCs w:val="22"/>
          <w:lang w:val="en-AU" w:eastAsia="en-US"/>
        </w:rPr>
      </w:pPr>
    </w:p>
    <w:p w14:paraId="49308188" w14:textId="77777777" w:rsidR="003C0D83" w:rsidRPr="003C0D83" w:rsidRDefault="003C0D83" w:rsidP="003C0D83">
      <w:pPr>
        <w:spacing w:after="0" w:line="240" w:lineRule="auto"/>
        <w:rPr>
          <w:rFonts w:eastAsia="Times New Roman" w:cs="Tahoma"/>
          <w:b/>
          <w:szCs w:val="22"/>
          <w:lang w:val="en-AU" w:eastAsia="en-US"/>
        </w:rPr>
      </w:pPr>
    </w:p>
    <w:p w14:paraId="64E6146C" w14:textId="5578B890" w:rsidR="003C0D83" w:rsidRPr="003C0D83" w:rsidRDefault="003C0D83" w:rsidP="003C0D83">
      <w:pPr>
        <w:spacing w:after="0"/>
        <w:ind w:left="360"/>
        <w:rPr>
          <w:rFonts w:eastAsia="Times New Roman" w:cs="Times New Roman"/>
          <w:b/>
          <w:sz w:val="32"/>
          <w:szCs w:val="32"/>
          <w:lang w:eastAsia="en-US"/>
        </w:rPr>
      </w:pPr>
      <w:r w:rsidRPr="003C0D83">
        <w:rPr>
          <w:rFonts w:eastAsia="Times New Roman" w:cs="Times New Roman"/>
          <w:b/>
          <w:sz w:val="32"/>
          <w:szCs w:val="32"/>
          <w:lang w:eastAsia="en-US"/>
        </w:rPr>
        <w:t>PROMOTION OF ACCESS TO INFORMATION MANUAL</w:t>
      </w:r>
    </w:p>
    <w:p w14:paraId="69AA6127" w14:textId="5713BEDF" w:rsidR="003C0D83" w:rsidRPr="00A22FFF" w:rsidRDefault="003C0D83" w:rsidP="003C0D83">
      <w:pPr>
        <w:spacing w:after="0" w:line="240" w:lineRule="auto"/>
        <w:jc w:val="center"/>
        <w:rPr>
          <w:rFonts w:eastAsia="Times New Roman" w:cs="Tahoma"/>
          <w:b/>
          <w:szCs w:val="22"/>
          <w:lang w:val="en-AU" w:eastAsia="en-US"/>
        </w:rPr>
      </w:pPr>
      <w:r w:rsidRPr="00A22FFF">
        <w:rPr>
          <w:b/>
        </w:rPr>
        <w:t>PREPARED IN TERMS OF SECTION 14 OF THE PROMOTION OF ACCESS TO INFORMATION ACT 2 OF 2000 (AS AMENDED) (PAIA)</w:t>
      </w:r>
    </w:p>
    <w:p w14:paraId="51448B50" w14:textId="77777777" w:rsidR="003C0D83" w:rsidRPr="003C0D83" w:rsidRDefault="003C0D83" w:rsidP="003C0D83">
      <w:pPr>
        <w:pBdr>
          <w:bottom w:val="single" w:sz="12" w:space="1" w:color="auto"/>
        </w:pBdr>
        <w:tabs>
          <w:tab w:val="left" w:pos="8280"/>
        </w:tabs>
        <w:spacing w:after="0" w:line="240" w:lineRule="auto"/>
        <w:rPr>
          <w:rFonts w:eastAsia="Times New Roman" w:cs="Tahoma"/>
          <w:szCs w:val="22"/>
          <w:lang w:val="en-AU" w:eastAsia="en-US"/>
        </w:rPr>
      </w:pPr>
      <w:r w:rsidRPr="003C0D83">
        <w:rPr>
          <w:rFonts w:eastAsia="Times New Roman" w:cs="Tahoma"/>
          <w:szCs w:val="22"/>
          <w:lang w:val="en-AU" w:eastAsia="en-US"/>
        </w:rPr>
        <w:tab/>
      </w:r>
    </w:p>
    <w:sdt>
      <w:sdtPr>
        <w:rPr>
          <w:rFonts w:eastAsiaTheme="minorHAnsi" w:cstheme="minorBidi"/>
          <w:b w:val="0"/>
          <w:bCs w:val="0"/>
          <w:caps w:val="0"/>
          <w:color w:val="auto"/>
          <w:sz w:val="22"/>
          <w:szCs w:val="24"/>
          <w:lang w:val="en-GB"/>
        </w:rPr>
        <w:id w:val="-139963040"/>
        <w:docPartObj>
          <w:docPartGallery w:val="Table of Contents"/>
          <w:docPartUnique/>
        </w:docPartObj>
      </w:sdtPr>
      <w:sdtEndPr>
        <w:rPr>
          <w:noProof/>
        </w:rPr>
      </w:sdtEndPr>
      <w:sdtContent>
        <w:p w14:paraId="4E6CC02D" w14:textId="06BF8627" w:rsidR="00E7105B" w:rsidRPr="003C0D83" w:rsidRDefault="00E7105B" w:rsidP="00CA5EB3">
          <w:pPr>
            <w:pStyle w:val="TOCHeading"/>
            <w:rPr>
              <w:sz w:val="22"/>
              <w:szCs w:val="22"/>
            </w:rPr>
          </w:pPr>
          <w:r w:rsidRPr="003C0D83">
            <w:rPr>
              <w:sz w:val="22"/>
              <w:szCs w:val="22"/>
            </w:rPr>
            <w:t>Table of Contents</w:t>
          </w:r>
        </w:p>
        <w:p w14:paraId="7C8A300D" w14:textId="77777777" w:rsidR="005E4436" w:rsidRPr="005E364C" w:rsidRDefault="005E4436" w:rsidP="005E364C">
          <w:pPr>
            <w:rPr>
              <w:sz w:val="20"/>
              <w:szCs w:val="20"/>
            </w:rPr>
          </w:pPr>
        </w:p>
        <w:p w14:paraId="05A67059" w14:textId="18F5F9DE" w:rsidR="005E364C" w:rsidRPr="000138D5" w:rsidRDefault="00731531" w:rsidP="000138D5">
          <w:pPr>
            <w:pStyle w:val="TOC1"/>
            <w:rPr>
              <w:rFonts w:asciiTheme="minorHAnsi" w:eastAsiaTheme="minorEastAsia" w:hAnsiTheme="minorHAnsi"/>
              <w:b/>
              <w:sz w:val="18"/>
              <w:szCs w:val="18"/>
              <w:lang w:val="en-ZA" w:eastAsia="en-ZA"/>
            </w:rPr>
          </w:pPr>
          <w:r w:rsidRPr="000138D5">
            <w:rPr>
              <w:b/>
              <w:sz w:val="18"/>
              <w:szCs w:val="18"/>
            </w:rPr>
            <w:fldChar w:fldCharType="begin"/>
          </w:r>
          <w:r w:rsidRPr="000138D5">
            <w:rPr>
              <w:b/>
              <w:sz w:val="18"/>
              <w:szCs w:val="18"/>
            </w:rPr>
            <w:instrText xml:space="preserve"> TOC \o "1-1" \h \z \u </w:instrText>
          </w:r>
          <w:r w:rsidRPr="000138D5">
            <w:rPr>
              <w:b/>
              <w:sz w:val="18"/>
              <w:szCs w:val="18"/>
            </w:rPr>
            <w:fldChar w:fldCharType="separate"/>
          </w:r>
          <w:hyperlink w:anchor="_Toc170985833" w:history="1">
            <w:r w:rsidR="005E364C" w:rsidRPr="000138D5">
              <w:rPr>
                <w:rStyle w:val="Hyperlink"/>
                <w:b/>
                <w:sz w:val="18"/>
                <w:szCs w:val="18"/>
              </w:rPr>
              <w:t>1.</w:t>
            </w:r>
            <w:r w:rsidR="005E364C" w:rsidRPr="000138D5">
              <w:rPr>
                <w:rFonts w:asciiTheme="minorHAnsi" w:eastAsiaTheme="minorEastAsia" w:hAnsiTheme="minorHAnsi"/>
                <w:b/>
                <w:sz w:val="18"/>
                <w:szCs w:val="18"/>
                <w:lang w:val="en-ZA" w:eastAsia="en-ZA"/>
              </w:rPr>
              <w:tab/>
            </w:r>
            <w:r w:rsidR="005E364C" w:rsidRPr="000138D5">
              <w:rPr>
                <w:rStyle w:val="Hyperlink"/>
                <w:b/>
                <w:sz w:val="18"/>
                <w:szCs w:val="18"/>
              </w:rPr>
              <w:t>purpose of THIS paia manual</w:t>
            </w:r>
            <w:r w:rsidR="005E364C" w:rsidRPr="000138D5">
              <w:rPr>
                <w:b/>
                <w:webHidden/>
                <w:sz w:val="18"/>
                <w:szCs w:val="18"/>
              </w:rPr>
              <w:tab/>
            </w:r>
            <w:r w:rsidR="005E364C" w:rsidRPr="000138D5">
              <w:rPr>
                <w:b/>
                <w:webHidden/>
                <w:sz w:val="18"/>
                <w:szCs w:val="18"/>
              </w:rPr>
              <w:fldChar w:fldCharType="begin"/>
            </w:r>
            <w:r w:rsidR="005E364C" w:rsidRPr="000138D5">
              <w:rPr>
                <w:b/>
                <w:webHidden/>
                <w:sz w:val="18"/>
                <w:szCs w:val="18"/>
              </w:rPr>
              <w:instrText xml:space="preserve"> PAGEREF _Toc170985833 \h </w:instrText>
            </w:r>
            <w:r w:rsidR="005E364C" w:rsidRPr="000138D5">
              <w:rPr>
                <w:b/>
                <w:webHidden/>
                <w:sz w:val="18"/>
                <w:szCs w:val="18"/>
              </w:rPr>
            </w:r>
            <w:r w:rsidR="005E364C" w:rsidRPr="000138D5">
              <w:rPr>
                <w:b/>
                <w:webHidden/>
                <w:sz w:val="18"/>
                <w:szCs w:val="18"/>
              </w:rPr>
              <w:fldChar w:fldCharType="separate"/>
            </w:r>
            <w:r w:rsidR="005E364C" w:rsidRPr="000138D5">
              <w:rPr>
                <w:b/>
                <w:webHidden/>
                <w:sz w:val="18"/>
                <w:szCs w:val="18"/>
              </w:rPr>
              <w:t>2</w:t>
            </w:r>
            <w:r w:rsidR="005E364C" w:rsidRPr="000138D5">
              <w:rPr>
                <w:b/>
                <w:webHidden/>
                <w:sz w:val="18"/>
                <w:szCs w:val="18"/>
              </w:rPr>
              <w:fldChar w:fldCharType="end"/>
            </w:r>
          </w:hyperlink>
        </w:p>
        <w:p w14:paraId="5D30AB1F" w14:textId="09A88AA1" w:rsidR="005E364C" w:rsidRPr="000138D5" w:rsidRDefault="003E565A" w:rsidP="000138D5">
          <w:pPr>
            <w:pStyle w:val="TOC1"/>
            <w:rPr>
              <w:rFonts w:asciiTheme="minorHAnsi" w:eastAsiaTheme="minorEastAsia" w:hAnsiTheme="minorHAnsi"/>
              <w:b/>
              <w:sz w:val="18"/>
              <w:szCs w:val="18"/>
              <w:lang w:val="en-ZA" w:eastAsia="en-ZA"/>
            </w:rPr>
          </w:pPr>
          <w:hyperlink w:anchor="_Toc170985834" w:history="1">
            <w:r w:rsidR="005E364C" w:rsidRPr="000138D5">
              <w:rPr>
                <w:rStyle w:val="Hyperlink"/>
                <w:b/>
                <w:sz w:val="18"/>
                <w:szCs w:val="18"/>
              </w:rPr>
              <w:t>2.</w:t>
            </w:r>
            <w:r w:rsidR="005E364C" w:rsidRPr="000138D5">
              <w:rPr>
                <w:rFonts w:asciiTheme="minorHAnsi" w:eastAsiaTheme="minorEastAsia" w:hAnsiTheme="minorHAnsi"/>
                <w:b/>
                <w:sz w:val="18"/>
                <w:szCs w:val="18"/>
                <w:lang w:val="en-ZA" w:eastAsia="en-ZA"/>
              </w:rPr>
              <w:tab/>
            </w:r>
            <w:r w:rsidR="005E364C" w:rsidRPr="000138D5">
              <w:rPr>
                <w:rStyle w:val="Hyperlink"/>
                <w:b/>
                <w:sz w:val="18"/>
                <w:szCs w:val="18"/>
              </w:rPr>
              <w:t>ESTABLISHMENT OF THE UNIVERSITY</w:t>
            </w:r>
            <w:r w:rsidR="005E364C" w:rsidRPr="000138D5">
              <w:rPr>
                <w:b/>
                <w:webHidden/>
                <w:sz w:val="18"/>
                <w:szCs w:val="18"/>
              </w:rPr>
              <w:tab/>
            </w:r>
            <w:r w:rsidR="005E364C" w:rsidRPr="000138D5">
              <w:rPr>
                <w:b/>
                <w:webHidden/>
                <w:sz w:val="18"/>
                <w:szCs w:val="18"/>
              </w:rPr>
              <w:fldChar w:fldCharType="begin"/>
            </w:r>
            <w:r w:rsidR="005E364C" w:rsidRPr="000138D5">
              <w:rPr>
                <w:b/>
                <w:webHidden/>
                <w:sz w:val="18"/>
                <w:szCs w:val="18"/>
              </w:rPr>
              <w:instrText xml:space="preserve"> PAGEREF _Toc170985834 \h </w:instrText>
            </w:r>
            <w:r w:rsidR="005E364C" w:rsidRPr="000138D5">
              <w:rPr>
                <w:b/>
                <w:webHidden/>
                <w:sz w:val="18"/>
                <w:szCs w:val="18"/>
              </w:rPr>
            </w:r>
            <w:r w:rsidR="005E364C" w:rsidRPr="000138D5">
              <w:rPr>
                <w:b/>
                <w:webHidden/>
                <w:sz w:val="18"/>
                <w:szCs w:val="18"/>
              </w:rPr>
              <w:fldChar w:fldCharType="separate"/>
            </w:r>
            <w:r w:rsidR="005E364C" w:rsidRPr="000138D5">
              <w:rPr>
                <w:b/>
                <w:webHidden/>
                <w:sz w:val="18"/>
                <w:szCs w:val="18"/>
              </w:rPr>
              <w:t>2</w:t>
            </w:r>
            <w:r w:rsidR="005E364C" w:rsidRPr="000138D5">
              <w:rPr>
                <w:b/>
                <w:webHidden/>
                <w:sz w:val="18"/>
                <w:szCs w:val="18"/>
              </w:rPr>
              <w:fldChar w:fldCharType="end"/>
            </w:r>
          </w:hyperlink>
        </w:p>
        <w:p w14:paraId="2F21A538" w14:textId="3E8BE78C" w:rsidR="005E364C" w:rsidRPr="000138D5" w:rsidRDefault="003E565A" w:rsidP="000138D5">
          <w:pPr>
            <w:pStyle w:val="TOC1"/>
            <w:rPr>
              <w:rFonts w:asciiTheme="minorHAnsi" w:eastAsiaTheme="minorEastAsia" w:hAnsiTheme="minorHAnsi"/>
              <w:b/>
              <w:sz w:val="18"/>
              <w:szCs w:val="18"/>
              <w:lang w:val="en-ZA" w:eastAsia="en-ZA"/>
            </w:rPr>
          </w:pPr>
          <w:hyperlink w:anchor="_Toc170985835" w:history="1">
            <w:r w:rsidR="005E364C" w:rsidRPr="000138D5">
              <w:rPr>
                <w:rStyle w:val="Hyperlink"/>
                <w:b/>
                <w:sz w:val="18"/>
                <w:szCs w:val="18"/>
              </w:rPr>
              <w:t>3.</w:t>
            </w:r>
            <w:r w:rsidR="005E364C" w:rsidRPr="000138D5">
              <w:rPr>
                <w:rFonts w:asciiTheme="minorHAnsi" w:eastAsiaTheme="minorEastAsia" w:hAnsiTheme="minorHAnsi"/>
                <w:b/>
                <w:sz w:val="18"/>
                <w:szCs w:val="18"/>
                <w:lang w:val="en-ZA" w:eastAsia="en-ZA"/>
              </w:rPr>
              <w:tab/>
            </w:r>
            <w:r w:rsidR="005E364C" w:rsidRPr="000138D5">
              <w:rPr>
                <w:rStyle w:val="Hyperlink"/>
                <w:b/>
                <w:sz w:val="18"/>
                <w:szCs w:val="18"/>
              </w:rPr>
              <w:t>DESCRIPTION OF THE UNIVERSITY’S STRUCTURE AND FUNCTIONS</w:t>
            </w:r>
            <w:r w:rsidR="005E364C" w:rsidRPr="000138D5">
              <w:rPr>
                <w:b/>
                <w:webHidden/>
                <w:sz w:val="18"/>
                <w:szCs w:val="18"/>
              </w:rPr>
              <w:tab/>
            </w:r>
            <w:r w:rsidR="005E364C" w:rsidRPr="000138D5">
              <w:rPr>
                <w:b/>
                <w:webHidden/>
                <w:sz w:val="18"/>
                <w:szCs w:val="18"/>
              </w:rPr>
              <w:fldChar w:fldCharType="begin"/>
            </w:r>
            <w:r w:rsidR="005E364C" w:rsidRPr="000138D5">
              <w:rPr>
                <w:b/>
                <w:webHidden/>
                <w:sz w:val="18"/>
                <w:szCs w:val="18"/>
              </w:rPr>
              <w:instrText xml:space="preserve"> PAGEREF _Toc170985835 \h </w:instrText>
            </w:r>
            <w:r w:rsidR="005E364C" w:rsidRPr="000138D5">
              <w:rPr>
                <w:b/>
                <w:webHidden/>
                <w:sz w:val="18"/>
                <w:szCs w:val="18"/>
              </w:rPr>
            </w:r>
            <w:r w:rsidR="005E364C" w:rsidRPr="000138D5">
              <w:rPr>
                <w:b/>
                <w:webHidden/>
                <w:sz w:val="18"/>
                <w:szCs w:val="18"/>
              </w:rPr>
              <w:fldChar w:fldCharType="separate"/>
            </w:r>
            <w:r w:rsidR="005E364C" w:rsidRPr="000138D5">
              <w:rPr>
                <w:b/>
                <w:webHidden/>
                <w:sz w:val="18"/>
                <w:szCs w:val="18"/>
              </w:rPr>
              <w:t>3</w:t>
            </w:r>
            <w:r w:rsidR="005E364C" w:rsidRPr="000138D5">
              <w:rPr>
                <w:b/>
                <w:webHidden/>
                <w:sz w:val="18"/>
                <w:szCs w:val="18"/>
              </w:rPr>
              <w:fldChar w:fldCharType="end"/>
            </w:r>
          </w:hyperlink>
        </w:p>
        <w:p w14:paraId="38CC30D5" w14:textId="02576F23" w:rsidR="005E364C" w:rsidRPr="000138D5" w:rsidRDefault="003E565A" w:rsidP="000138D5">
          <w:pPr>
            <w:pStyle w:val="TOC1"/>
            <w:rPr>
              <w:rFonts w:asciiTheme="minorHAnsi" w:eastAsiaTheme="minorEastAsia" w:hAnsiTheme="minorHAnsi"/>
              <w:b/>
              <w:sz w:val="18"/>
              <w:szCs w:val="18"/>
              <w:lang w:val="en-ZA" w:eastAsia="en-ZA"/>
            </w:rPr>
          </w:pPr>
          <w:hyperlink w:anchor="_Toc170985836" w:history="1">
            <w:r w:rsidR="005E364C" w:rsidRPr="000138D5">
              <w:rPr>
                <w:rStyle w:val="Hyperlink"/>
                <w:b/>
                <w:sz w:val="18"/>
                <w:szCs w:val="18"/>
              </w:rPr>
              <w:t>4.</w:t>
            </w:r>
            <w:r w:rsidR="005E364C" w:rsidRPr="000138D5">
              <w:rPr>
                <w:rFonts w:asciiTheme="minorHAnsi" w:eastAsiaTheme="minorEastAsia" w:hAnsiTheme="minorHAnsi"/>
                <w:b/>
                <w:sz w:val="18"/>
                <w:szCs w:val="18"/>
                <w:lang w:val="en-ZA" w:eastAsia="en-ZA"/>
              </w:rPr>
              <w:tab/>
            </w:r>
            <w:r w:rsidR="005E364C" w:rsidRPr="000138D5">
              <w:rPr>
                <w:rStyle w:val="Hyperlink"/>
                <w:b/>
                <w:sz w:val="18"/>
                <w:szCs w:val="18"/>
              </w:rPr>
              <w:t>INFORMATION OFFICER AND DEPUTY INFORMATION OFFICER</w:t>
            </w:r>
            <w:r w:rsidR="005E364C" w:rsidRPr="000138D5">
              <w:rPr>
                <w:b/>
                <w:webHidden/>
                <w:sz w:val="18"/>
                <w:szCs w:val="18"/>
              </w:rPr>
              <w:tab/>
            </w:r>
            <w:r w:rsidR="005E364C" w:rsidRPr="000138D5">
              <w:rPr>
                <w:b/>
                <w:webHidden/>
                <w:sz w:val="18"/>
                <w:szCs w:val="18"/>
              </w:rPr>
              <w:fldChar w:fldCharType="begin"/>
            </w:r>
            <w:r w:rsidR="005E364C" w:rsidRPr="000138D5">
              <w:rPr>
                <w:b/>
                <w:webHidden/>
                <w:sz w:val="18"/>
                <w:szCs w:val="18"/>
              </w:rPr>
              <w:instrText xml:space="preserve"> PAGEREF _Toc170985836 \h </w:instrText>
            </w:r>
            <w:r w:rsidR="005E364C" w:rsidRPr="000138D5">
              <w:rPr>
                <w:b/>
                <w:webHidden/>
                <w:sz w:val="18"/>
                <w:szCs w:val="18"/>
              </w:rPr>
            </w:r>
            <w:r w:rsidR="005E364C" w:rsidRPr="000138D5">
              <w:rPr>
                <w:b/>
                <w:webHidden/>
                <w:sz w:val="18"/>
                <w:szCs w:val="18"/>
              </w:rPr>
              <w:fldChar w:fldCharType="separate"/>
            </w:r>
            <w:r w:rsidR="005E364C" w:rsidRPr="000138D5">
              <w:rPr>
                <w:b/>
                <w:webHidden/>
                <w:sz w:val="18"/>
                <w:szCs w:val="18"/>
              </w:rPr>
              <w:t>4</w:t>
            </w:r>
            <w:r w:rsidR="005E364C" w:rsidRPr="000138D5">
              <w:rPr>
                <w:b/>
                <w:webHidden/>
                <w:sz w:val="18"/>
                <w:szCs w:val="18"/>
              </w:rPr>
              <w:fldChar w:fldCharType="end"/>
            </w:r>
          </w:hyperlink>
        </w:p>
        <w:p w14:paraId="0C7A2CE8" w14:textId="4156739E" w:rsidR="005E364C" w:rsidRPr="000138D5" w:rsidRDefault="003E565A" w:rsidP="000138D5">
          <w:pPr>
            <w:pStyle w:val="TOC1"/>
            <w:rPr>
              <w:rFonts w:asciiTheme="minorHAnsi" w:eastAsiaTheme="minorEastAsia" w:hAnsiTheme="minorHAnsi"/>
              <w:b/>
              <w:sz w:val="18"/>
              <w:szCs w:val="18"/>
              <w:lang w:val="en-ZA" w:eastAsia="en-ZA"/>
            </w:rPr>
          </w:pPr>
          <w:hyperlink w:anchor="_Toc170985837" w:history="1">
            <w:r w:rsidR="005E364C" w:rsidRPr="000138D5">
              <w:rPr>
                <w:rStyle w:val="Hyperlink"/>
                <w:b/>
                <w:sz w:val="18"/>
                <w:szCs w:val="18"/>
              </w:rPr>
              <w:t>5.</w:t>
            </w:r>
            <w:r w:rsidR="005E364C" w:rsidRPr="000138D5">
              <w:rPr>
                <w:rFonts w:asciiTheme="minorHAnsi" w:eastAsiaTheme="minorEastAsia" w:hAnsiTheme="minorHAnsi"/>
                <w:b/>
                <w:sz w:val="18"/>
                <w:szCs w:val="18"/>
                <w:lang w:val="en-ZA" w:eastAsia="en-ZA"/>
              </w:rPr>
              <w:tab/>
            </w:r>
            <w:r w:rsidR="005E364C" w:rsidRPr="000138D5">
              <w:rPr>
                <w:rStyle w:val="Hyperlink"/>
                <w:b/>
                <w:sz w:val="18"/>
                <w:szCs w:val="18"/>
              </w:rPr>
              <w:t>description of all remedies available in respect of an act or failure to act by the university</w:t>
            </w:r>
            <w:r w:rsidR="005E364C" w:rsidRPr="000138D5">
              <w:rPr>
                <w:b/>
                <w:webHidden/>
                <w:sz w:val="18"/>
                <w:szCs w:val="18"/>
              </w:rPr>
              <w:tab/>
            </w:r>
            <w:r w:rsidR="005E364C" w:rsidRPr="000138D5">
              <w:rPr>
                <w:b/>
                <w:webHidden/>
                <w:sz w:val="18"/>
                <w:szCs w:val="18"/>
              </w:rPr>
              <w:fldChar w:fldCharType="begin"/>
            </w:r>
            <w:r w:rsidR="005E364C" w:rsidRPr="000138D5">
              <w:rPr>
                <w:b/>
                <w:webHidden/>
                <w:sz w:val="18"/>
                <w:szCs w:val="18"/>
              </w:rPr>
              <w:instrText xml:space="preserve"> PAGEREF _Toc170985837 \h </w:instrText>
            </w:r>
            <w:r w:rsidR="005E364C" w:rsidRPr="000138D5">
              <w:rPr>
                <w:b/>
                <w:webHidden/>
                <w:sz w:val="18"/>
                <w:szCs w:val="18"/>
              </w:rPr>
            </w:r>
            <w:r w:rsidR="005E364C" w:rsidRPr="000138D5">
              <w:rPr>
                <w:b/>
                <w:webHidden/>
                <w:sz w:val="18"/>
                <w:szCs w:val="18"/>
              </w:rPr>
              <w:fldChar w:fldCharType="separate"/>
            </w:r>
            <w:r w:rsidR="005E364C" w:rsidRPr="000138D5">
              <w:rPr>
                <w:b/>
                <w:webHidden/>
                <w:sz w:val="18"/>
                <w:szCs w:val="18"/>
              </w:rPr>
              <w:t>6</w:t>
            </w:r>
            <w:r w:rsidR="005E364C" w:rsidRPr="000138D5">
              <w:rPr>
                <w:b/>
                <w:webHidden/>
                <w:sz w:val="18"/>
                <w:szCs w:val="18"/>
              </w:rPr>
              <w:fldChar w:fldCharType="end"/>
            </w:r>
          </w:hyperlink>
        </w:p>
        <w:p w14:paraId="4619655F" w14:textId="17111E37" w:rsidR="005E364C" w:rsidRPr="000138D5" w:rsidRDefault="003E565A" w:rsidP="000138D5">
          <w:pPr>
            <w:pStyle w:val="TOC1"/>
            <w:rPr>
              <w:rFonts w:asciiTheme="minorHAnsi" w:eastAsiaTheme="minorEastAsia" w:hAnsiTheme="minorHAnsi"/>
              <w:b/>
              <w:sz w:val="18"/>
              <w:szCs w:val="18"/>
              <w:lang w:val="en-ZA" w:eastAsia="en-ZA"/>
            </w:rPr>
          </w:pPr>
          <w:hyperlink w:anchor="_Toc170985838" w:history="1">
            <w:r w:rsidR="005E364C" w:rsidRPr="000138D5">
              <w:rPr>
                <w:rStyle w:val="Hyperlink"/>
                <w:b/>
                <w:sz w:val="18"/>
                <w:szCs w:val="18"/>
              </w:rPr>
              <w:t>6.</w:t>
            </w:r>
            <w:r w:rsidR="005E364C" w:rsidRPr="000138D5">
              <w:rPr>
                <w:rFonts w:asciiTheme="minorHAnsi" w:eastAsiaTheme="minorEastAsia" w:hAnsiTheme="minorHAnsi"/>
                <w:b/>
                <w:sz w:val="18"/>
                <w:szCs w:val="18"/>
                <w:lang w:val="en-ZA" w:eastAsia="en-ZA"/>
              </w:rPr>
              <w:tab/>
            </w:r>
            <w:r w:rsidR="005E364C" w:rsidRPr="000138D5">
              <w:rPr>
                <w:rStyle w:val="Hyperlink"/>
                <w:b/>
                <w:sz w:val="18"/>
                <w:szCs w:val="18"/>
              </w:rPr>
              <w:t>GUIDE ON HOW TO USE PAIA AND HOW TO ACCESS THE GUIDE</w:t>
            </w:r>
            <w:r w:rsidR="005E364C" w:rsidRPr="000138D5">
              <w:rPr>
                <w:b/>
                <w:webHidden/>
                <w:sz w:val="18"/>
                <w:szCs w:val="18"/>
              </w:rPr>
              <w:tab/>
            </w:r>
            <w:r w:rsidR="005E364C" w:rsidRPr="000138D5">
              <w:rPr>
                <w:b/>
                <w:webHidden/>
                <w:sz w:val="18"/>
                <w:szCs w:val="18"/>
              </w:rPr>
              <w:fldChar w:fldCharType="begin"/>
            </w:r>
            <w:r w:rsidR="005E364C" w:rsidRPr="000138D5">
              <w:rPr>
                <w:b/>
                <w:webHidden/>
                <w:sz w:val="18"/>
                <w:szCs w:val="18"/>
              </w:rPr>
              <w:instrText xml:space="preserve"> PAGEREF _Toc170985838 \h </w:instrText>
            </w:r>
            <w:r w:rsidR="005E364C" w:rsidRPr="000138D5">
              <w:rPr>
                <w:b/>
                <w:webHidden/>
                <w:sz w:val="18"/>
                <w:szCs w:val="18"/>
              </w:rPr>
            </w:r>
            <w:r w:rsidR="005E364C" w:rsidRPr="000138D5">
              <w:rPr>
                <w:b/>
                <w:webHidden/>
                <w:sz w:val="18"/>
                <w:szCs w:val="18"/>
              </w:rPr>
              <w:fldChar w:fldCharType="separate"/>
            </w:r>
            <w:r w:rsidR="005E364C" w:rsidRPr="000138D5">
              <w:rPr>
                <w:b/>
                <w:webHidden/>
                <w:sz w:val="18"/>
                <w:szCs w:val="18"/>
              </w:rPr>
              <w:t>7</w:t>
            </w:r>
            <w:r w:rsidR="005E364C" w:rsidRPr="000138D5">
              <w:rPr>
                <w:b/>
                <w:webHidden/>
                <w:sz w:val="18"/>
                <w:szCs w:val="18"/>
              </w:rPr>
              <w:fldChar w:fldCharType="end"/>
            </w:r>
          </w:hyperlink>
        </w:p>
        <w:p w14:paraId="5752C3FA" w14:textId="58C6A271" w:rsidR="005E364C" w:rsidRPr="000138D5" w:rsidRDefault="003E565A" w:rsidP="000138D5">
          <w:pPr>
            <w:pStyle w:val="TOC1"/>
            <w:rPr>
              <w:rFonts w:asciiTheme="minorHAnsi" w:eastAsiaTheme="minorEastAsia" w:hAnsiTheme="minorHAnsi"/>
              <w:b/>
              <w:sz w:val="18"/>
              <w:szCs w:val="18"/>
              <w:lang w:val="en-ZA" w:eastAsia="en-ZA"/>
            </w:rPr>
          </w:pPr>
          <w:hyperlink w:anchor="_Toc170985839" w:history="1">
            <w:r w:rsidR="005E364C" w:rsidRPr="000138D5">
              <w:rPr>
                <w:rStyle w:val="Hyperlink"/>
                <w:b/>
                <w:sz w:val="18"/>
                <w:szCs w:val="18"/>
              </w:rPr>
              <w:t>7.</w:t>
            </w:r>
            <w:r w:rsidR="005E364C" w:rsidRPr="000138D5">
              <w:rPr>
                <w:rFonts w:asciiTheme="minorHAnsi" w:eastAsiaTheme="minorEastAsia" w:hAnsiTheme="minorHAnsi"/>
                <w:b/>
                <w:sz w:val="18"/>
                <w:szCs w:val="18"/>
                <w:lang w:val="en-ZA" w:eastAsia="en-ZA"/>
              </w:rPr>
              <w:tab/>
            </w:r>
            <w:r w:rsidR="005E364C" w:rsidRPr="000138D5">
              <w:rPr>
                <w:rStyle w:val="Hyperlink"/>
                <w:b/>
                <w:sz w:val="18"/>
                <w:szCs w:val="18"/>
              </w:rPr>
              <w:t>AVAILABILITY OF THIS paia MANUAL</w:t>
            </w:r>
            <w:r w:rsidR="005E364C" w:rsidRPr="000138D5">
              <w:rPr>
                <w:b/>
                <w:webHidden/>
                <w:sz w:val="18"/>
                <w:szCs w:val="18"/>
              </w:rPr>
              <w:tab/>
            </w:r>
            <w:r w:rsidR="005E364C" w:rsidRPr="000138D5">
              <w:rPr>
                <w:b/>
                <w:webHidden/>
                <w:sz w:val="18"/>
                <w:szCs w:val="18"/>
              </w:rPr>
              <w:fldChar w:fldCharType="begin"/>
            </w:r>
            <w:r w:rsidR="005E364C" w:rsidRPr="000138D5">
              <w:rPr>
                <w:b/>
                <w:webHidden/>
                <w:sz w:val="18"/>
                <w:szCs w:val="18"/>
              </w:rPr>
              <w:instrText xml:space="preserve"> PAGEREF _Toc170985839 \h </w:instrText>
            </w:r>
            <w:r w:rsidR="005E364C" w:rsidRPr="000138D5">
              <w:rPr>
                <w:b/>
                <w:webHidden/>
                <w:sz w:val="18"/>
                <w:szCs w:val="18"/>
              </w:rPr>
            </w:r>
            <w:r w:rsidR="005E364C" w:rsidRPr="000138D5">
              <w:rPr>
                <w:b/>
                <w:webHidden/>
                <w:sz w:val="18"/>
                <w:szCs w:val="18"/>
              </w:rPr>
              <w:fldChar w:fldCharType="separate"/>
            </w:r>
            <w:r w:rsidR="005E364C" w:rsidRPr="000138D5">
              <w:rPr>
                <w:b/>
                <w:webHidden/>
                <w:sz w:val="18"/>
                <w:szCs w:val="18"/>
              </w:rPr>
              <w:t>9</w:t>
            </w:r>
            <w:r w:rsidR="005E364C" w:rsidRPr="000138D5">
              <w:rPr>
                <w:b/>
                <w:webHidden/>
                <w:sz w:val="18"/>
                <w:szCs w:val="18"/>
              </w:rPr>
              <w:fldChar w:fldCharType="end"/>
            </w:r>
          </w:hyperlink>
        </w:p>
        <w:p w14:paraId="1D353F30" w14:textId="19A22CF7" w:rsidR="005E364C" w:rsidRPr="000138D5" w:rsidRDefault="003E565A" w:rsidP="000138D5">
          <w:pPr>
            <w:pStyle w:val="TOC1"/>
            <w:rPr>
              <w:rFonts w:asciiTheme="minorHAnsi" w:eastAsiaTheme="minorEastAsia" w:hAnsiTheme="minorHAnsi"/>
              <w:b/>
              <w:sz w:val="18"/>
              <w:szCs w:val="18"/>
              <w:lang w:val="en-ZA" w:eastAsia="en-ZA"/>
            </w:rPr>
          </w:pPr>
          <w:hyperlink w:anchor="_Toc170985840" w:history="1">
            <w:r w:rsidR="005E364C" w:rsidRPr="000138D5">
              <w:rPr>
                <w:rStyle w:val="Hyperlink"/>
                <w:b/>
                <w:sz w:val="18"/>
                <w:szCs w:val="18"/>
              </w:rPr>
              <w:t>8.</w:t>
            </w:r>
            <w:r w:rsidR="005E364C" w:rsidRPr="000138D5">
              <w:rPr>
                <w:rFonts w:asciiTheme="minorHAnsi" w:eastAsiaTheme="minorEastAsia" w:hAnsiTheme="minorHAnsi"/>
                <w:b/>
                <w:sz w:val="18"/>
                <w:szCs w:val="18"/>
                <w:lang w:val="en-ZA" w:eastAsia="en-ZA"/>
              </w:rPr>
              <w:tab/>
            </w:r>
            <w:r w:rsidR="005E364C" w:rsidRPr="000138D5">
              <w:rPr>
                <w:rStyle w:val="Hyperlink"/>
                <w:b/>
                <w:sz w:val="18"/>
                <w:szCs w:val="18"/>
              </w:rPr>
              <w:t>record keeping: subjects on and categories of which the university keeps records</w:t>
            </w:r>
            <w:r w:rsidR="005E364C" w:rsidRPr="000138D5">
              <w:rPr>
                <w:b/>
                <w:webHidden/>
                <w:sz w:val="18"/>
                <w:szCs w:val="18"/>
              </w:rPr>
              <w:tab/>
            </w:r>
            <w:r w:rsidR="005E364C" w:rsidRPr="000138D5">
              <w:rPr>
                <w:b/>
                <w:webHidden/>
                <w:sz w:val="18"/>
                <w:szCs w:val="18"/>
              </w:rPr>
              <w:fldChar w:fldCharType="begin"/>
            </w:r>
            <w:r w:rsidR="005E364C" w:rsidRPr="000138D5">
              <w:rPr>
                <w:b/>
                <w:webHidden/>
                <w:sz w:val="18"/>
                <w:szCs w:val="18"/>
              </w:rPr>
              <w:instrText xml:space="preserve"> PAGEREF _Toc170985840 \h </w:instrText>
            </w:r>
            <w:r w:rsidR="005E364C" w:rsidRPr="000138D5">
              <w:rPr>
                <w:b/>
                <w:webHidden/>
                <w:sz w:val="18"/>
                <w:szCs w:val="18"/>
              </w:rPr>
            </w:r>
            <w:r w:rsidR="005E364C" w:rsidRPr="000138D5">
              <w:rPr>
                <w:b/>
                <w:webHidden/>
                <w:sz w:val="18"/>
                <w:szCs w:val="18"/>
              </w:rPr>
              <w:fldChar w:fldCharType="separate"/>
            </w:r>
            <w:r w:rsidR="005E364C" w:rsidRPr="000138D5">
              <w:rPr>
                <w:b/>
                <w:webHidden/>
                <w:sz w:val="18"/>
                <w:szCs w:val="18"/>
              </w:rPr>
              <w:t>9</w:t>
            </w:r>
            <w:r w:rsidR="005E364C" w:rsidRPr="000138D5">
              <w:rPr>
                <w:b/>
                <w:webHidden/>
                <w:sz w:val="18"/>
                <w:szCs w:val="18"/>
              </w:rPr>
              <w:fldChar w:fldCharType="end"/>
            </w:r>
          </w:hyperlink>
        </w:p>
        <w:p w14:paraId="1EC5E776" w14:textId="3741F428" w:rsidR="005E364C" w:rsidRPr="000138D5" w:rsidRDefault="003E565A" w:rsidP="000138D5">
          <w:pPr>
            <w:pStyle w:val="TOC1"/>
            <w:rPr>
              <w:rFonts w:asciiTheme="minorHAnsi" w:eastAsiaTheme="minorEastAsia" w:hAnsiTheme="minorHAnsi"/>
              <w:b/>
              <w:sz w:val="18"/>
              <w:szCs w:val="18"/>
              <w:lang w:val="en-ZA" w:eastAsia="en-ZA"/>
            </w:rPr>
          </w:pPr>
          <w:hyperlink w:anchor="_Toc170985841" w:history="1">
            <w:r w:rsidR="005E364C" w:rsidRPr="000138D5">
              <w:rPr>
                <w:rStyle w:val="Hyperlink"/>
                <w:b/>
                <w:sz w:val="18"/>
                <w:szCs w:val="18"/>
              </w:rPr>
              <w:t>8.</w:t>
            </w:r>
            <w:r w:rsidR="005E364C" w:rsidRPr="000138D5">
              <w:rPr>
                <w:rFonts w:asciiTheme="minorHAnsi" w:eastAsiaTheme="minorEastAsia" w:hAnsiTheme="minorHAnsi"/>
                <w:b/>
                <w:sz w:val="18"/>
                <w:szCs w:val="18"/>
                <w:lang w:val="en-ZA" w:eastAsia="en-ZA"/>
              </w:rPr>
              <w:tab/>
            </w:r>
            <w:r w:rsidR="005E364C" w:rsidRPr="000138D5">
              <w:rPr>
                <w:rStyle w:val="Hyperlink"/>
                <w:b/>
                <w:sz w:val="18"/>
                <w:szCs w:val="18"/>
              </w:rPr>
              <w:t>CATEGORIES OF INFORMATION AUTOMATICALLY AVAILABLE WITHOUT A REQUEST</w:t>
            </w:r>
            <w:r w:rsidR="005E364C" w:rsidRPr="000138D5">
              <w:rPr>
                <w:b/>
                <w:webHidden/>
                <w:sz w:val="18"/>
                <w:szCs w:val="18"/>
              </w:rPr>
              <w:tab/>
            </w:r>
            <w:r w:rsidR="005E364C" w:rsidRPr="000138D5">
              <w:rPr>
                <w:b/>
                <w:webHidden/>
                <w:sz w:val="18"/>
                <w:szCs w:val="18"/>
              </w:rPr>
              <w:fldChar w:fldCharType="begin"/>
            </w:r>
            <w:r w:rsidR="005E364C" w:rsidRPr="000138D5">
              <w:rPr>
                <w:b/>
                <w:webHidden/>
                <w:sz w:val="18"/>
                <w:szCs w:val="18"/>
              </w:rPr>
              <w:instrText xml:space="preserve"> PAGEREF _Toc170985841 \h </w:instrText>
            </w:r>
            <w:r w:rsidR="005E364C" w:rsidRPr="000138D5">
              <w:rPr>
                <w:b/>
                <w:webHidden/>
                <w:sz w:val="18"/>
                <w:szCs w:val="18"/>
              </w:rPr>
            </w:r>
            <w:r w:rsidR="005E364C" w:rsidRPr="000138D5">
              <w:rPr>
                <w:b/>
                <w:webHidden/>
                <w:sz w:val="18"/>
                <w:szCs w:val="18"/>
              </w:rPr>
              <w:fldChar w:fldCharType="separate"/>
            </w:r>
            <w:r w:rsidR="005E364C" w:rsidRPr="000138D5">
              <w:rPr>
                <w:b/>
                <w:webHidden/>
                <w:sz w:val="18"/>
                <w:szCs w:val="18"/>
              </w:rPr>
              <w:t>13</w:t>
            </w:r>
            <w:r w:rsidR="005E364C" w:rsidRPr="000138D5">
              <w:rPr>
                <w:b/>
                <w:webHidden/>
                <w:sz w:val="18"/>
                <w:szCs w:val="18"/>
              </w:rPr>
              <w:fldChar w:fldCharType="end"/>
            </w:r>
          </w:hyperlink>
        </w:p>
        <w:p w14:paraId="294D573C" w14:textId="3FD27BFE" w:rsidR="005E364C" w:rsidRPr="000138D5" w:rsidRDefault="003E565A" w:rsidP="000138D5">
          <w:pPr>
            <w:pStyle w:val="TOC1"/>
            <w:rPr>
              <w:rFonts w:asciiTheme="minorHAnsi" w:eastAsiaTheme="minorEastAsia" w:hAnsiTheme="minorHAnsi"/>
              <w:b/>
              <w:sz w:val="18"/>
              <w:szCs w:val="18"/>
              <w:lang w:val="en-ZA" w:eastAsia="en-ZA"/>
            </w:rPr>
          </w:pPr>
          <w:hyperlink w:anchor="_Toc170985842" w:history="1">
            <w:r w:rsidR="005E364C" w:rsidRPr="000138D5">
              <w:rPr>
                <w:rStyle w:val="Hyperlink"/>
                <w:b/>
                <w:sz w:val="18"/>
                <w:szCs w:val="18"/>
              </w:rPr>
              <w:t>9.</w:t>
            </w:r>
            <w:r w:rsidR="005E364C" w:rsidRPr="000138D5">
              <w:rPr>
                <w:rFonts w:asciiTheme="minorHAnsi" w:eastAsiaTheme="minorEastAsia" w:hAnsiTheme="minorHAnsi"/>
                <w:b/>
                <w:sz w:val="18"/>
                <w:szCs w:val="18"/>
                <w:lang w:val="en-ZA" w:eastAsia="en-ZA"/>
              </w:rPr>
              <w:tab/>
            </w:r>
            <w:r w:rsidR="005E364C" w:rsidRPr="000138D5">
              <w:rPr>
                <w:rStyle w:val="Hyperlink"/>
                <w:b/>
                <w:sz w:val="18"/>
                <w:szCs w:val="18"/>
              </w:rPr>
              <w:t>services available to members of the public from the university and how to gain access to those services</w:t>
            </w:r>
            <w:r w:rsidR="005E364C" w:rsidRPr="000138D5">
              <w:rPr>
                <w:b/>
                <w:webHidden/>
                <w:sz w:val="18"/>
                <w:szCs w:val="18"/>
              </w:rPr>
              <w:tab/>
            </w:r>
            <w:r w:rsidR="005E364C" w:rsidRPr="000138D5">
              <w:rPr>
                <w:b/>
                <w:webHidden/>
                <w:sz w:val="18"/>
                <w:szCs w:val="18"/>
              </w:rPr>
              <w:fldChar w:fldCharType="begin"/>
            </w:r>
            <w:r w:rsidR="005E364C" w:rsidRPr="000138D5">
              <w:rPr>
                <w:b/>
                <w:webHidden/>
                <w:sz w:val="18"/>
                <w:szCs w:val="18"/>
              </w:rPr>
              <w:instrText xml:space="preserve"> PAGEREF _Toc170985842 \h </w:instrText>
            </w:r>
            <w:r w:rsidR="005E364C" w:rsidRPr="000138D5">
              <w:rPr>
                <w:b/>
                <w:webHidden/>
                <w:sz w:val="18"/>
                <w:szCs w:val="18"/>
              </w:rPr>
            </w:r>
            <w:r w:rsidR="005E364C" w:rsidRPr="000138D5">
              <w:rPr>
                <w:b/>
                <w:webHidden/>
                <w:sz w:val="18"/>
                <w:szCs w:val="18"/>
              </w:rPr>
              <w:fldChar w:fldCharType="separate"/>
            </w:r>
            <w:r w:rsidR="005E364C" w:rsidRPr="000138D5">
              <w:rPr>
                <w:b/>
                <w:webHidden/>
                <w:sz w:val="18"/>
                <w:szCs w:val="18"/>
              </w:rPr>
              <w:t>13</w:t>
            </w:r>
            <w:r w:rsidR="005E364C" w:rsidRPr="000138D5">
              <w:rPr>
                <w:b/>
                <w:webHidden/>
                <w:sz w:val="18"/>
                <w:szCs w:val="18"/>
              </w:rPr>
              <w:fldChar w:fldCharType="end"/>
            </w:r>
          </w:hyperlink>
        </w:p>
        <w:p w14:paraId="17186993" w14:textId="5C4CFDDE" w:rsidR="005E364C" w:rsidRPr="000138D5" w:rsidRDefault="003E565A" w:rsidP="000138D5">
          <w:pPr>
            <w:pStyle w:val="TOC1"/>
            <w:rPr>
              <w:rFonts w:asciiTheme="minorHAnsi" w:eastAsiaTheme="minorEastAsia" w:hAnsiTheme="minorHAnsi"/>
              <w:b/>
              <w:sz w:val="18"/>
              <w:szCs w:val="18"/>
              <w:lang w:val="en-ZA" w:eastAsia="en-ZA"/>
            </w:rPr>
          </w:pPr>
          <w:hyperlink w:anchor="_Toc170985843" w:history="1">
            <w:r w:rsidR="005E364C" w:rsidRPr="000138D5">
              <w:rPr>
                <w:rStyle w:val="Hyperlink"/>
                <w:b/>
                <w:sz w:val="18"/>
                <w:szCs w:val="18"/>
              </w:rPr>
              <w:t>10.</w:t>
            </w:r>
            <w:r w:rsidR="005E364C" w:rsidRPr="000138D5">
              <w:rPr>
                <w:rFonts w:asciiTheme="minorHAnsi" w:eastAsiaTheme="minorEastAsia" w:hAnsiTheme="minorHAnsi"/>
                <w:b/>
                <w:sz w:val="18"/>
                <w:szCs w:val="18"/>
                <w:lang w:val="en-ZA" w:eastAsia="en-ZA"/>
              </w:rPr>
              <w:tab/>
            </w:r>
            <w:r w:rsidR="005E364C" w:rsidRPr="000138D5">
              <w:rPr>
                <w:rStyle w:val="Hyperlink"/>
                <w:b/>
                <w:sz w:val="18"/>
                <w:szCs w:val="18"/>
              </w:rPr>
              <w:t>PARTICIPATION IN POLICY FORMULATION AND DECISION-MAKING AT THE UNIVERSITY</w:t>
            </w:r>
            <w:r w:rsidR="005E364C" w:rsidRPr="000138D5">
              <w:rPr>
                <w:b/>
                <w:webHidden/>
                <w:sz w:val="18"/>
                <w:szCs w:val="18"/>
              </w:rPr>
              <w:tab/>
            </w:r>
            <w:r w:rsidR="005E364C" w:rsidRPr="000138D5">
              <w:rPr>
                <w:b/>
                <w:webHidden/>
                <w:sz w:val="18"/>
                <w:szCs w:val="18"/>
              </w:rPr>
              <w:fldChar w:fldCharType="begin"/>
            </w:r>
            <w:r w:rsidR="005E364C" w:rsidRPr="000138D5">
              <w:rPr>
                <w:b/>
                <w:webHidden/>
                <w:sz w:val="18"/>
                <w:szCs w:val="18"/>
              </w:rPr>
              <w:instrText xml:space="preserve"> PAGEREF _Toc170985843 \h </w:instrText>
            </w:r>
            <w:r w:rsidR="005E364C" w:rsidRPr="000138D5">
              <w:rPr>
                <w:b/>
                <w:webHidden/>
                <w:sz w:val="18"/>
                <w:szCs w:val="18"/>
              </w:rPr>
            </w:r>
            <w:r w:rsidR="005E364C" w:rsidRPr="000138D5">
              <w:rPr>
                <w:b/>
                <w:webHidden/>
                <w:sz w:val="18"/>
                <w:szCs w:val="18"/>
              </w:rPr>
              <w:fldChar w:fldCharType="separate"/>
            </w:r>
            <w:r w:rsidR="005E364C" w:rsidRPr="000138D5">
              <w:rPr>
                <w:b/>
                <w:webHidden/>
                <w:sz w:val="18"/>
                <w:szCs w:val="18"/>
              </w:rPr>
              <w:t>13</w:t>
            </w:r>
            <w:r w:rsidR="005E364C" w:rsidRPr="000138D5">
              <w:rPr>
                <w:b/>
                <w:webHidden/>
                <w:sz w:val="18"/>
                <w:szCs w:val="18"/>
              </w:rPr>
              <w:fldChar w:fldCharType="end"/>
            </w:r>
          </w:hyperlink>
        </w:p>
        <w:p w14:paraId="1E96D88A" w14:textId="7B917F0C" w:rsidR="005E364C" w:rsidRPr="000138D5" w:rsidRDefault="003E565A" w:rsidP="000138D5">
          <w:pPr>
            <w:pStyle w:val="TOC1"/>
            <w:rPr>
              <w:rFonts w:asciiTheme="minorHAnsi" w:eastAsiaTheme="minorEastAsia" w:hAnsiTheme="minorHAnsi"/>
              <w:b/>
              <w:sz w:val="18"/>
              <w:szCs w:val="18"/>
              <w:lang w:val="en-ZA" w:eastAsia="en-ZA"/>
            </w:rPr>
          </w:pPr>
          <w:hyperlink w:anchor="_Toc170985844" w:history="1">
            <w:r w:rsidR="005E364C" w:rsidRPr="000138D5">
              <w:rPr>
                <w:rStyle w:val="Hyperlink"/>
                <w:b/>
                <w:sz w:val="18"/>
                <w:szCs w:val="18"/>
              </w:rPr>
              <w:t>11.</w:t>
            </w:r>
            <w:r w:rsidR="005E364C" w:rsidRPr="000138D5">
              <w:rPr>
                <w:rFonts w:asciiTheme="minorHAnsi" w:eastAsiaTheme="minorEastAsia" w:hAnsiTheme="minorHAnsi"/>
                <w:b/>
                <w:sz w:val="18"/>
                <w:szCs w:val="18"/>
                <w:lang w:val="en-ZA" w:eastAsia="en-ZA"/>
              </w:rPr>
              <w:tab/>
            </w:r>
            <w:r w:rsidR="005E364C" w:rsidRPr="000138D5">
              <w:rPr>
                <w:rStyle w:val="Hyperlink"/>
                <w:b/>
                <w:sz w:val="18"/>
                <w:szCs w:val="18"/>
              </w:rPr>
              <w:t>PROTECTION OF PERSONAL INFORMATION</w:t>
            </w:r>
            <w:r w:rsidR="005E364C" w:rsidRPr="000138D5">
              <w:rPr>
                <w:b/>
                <w:webHidden/>
                <w:sz w:val="18"/>
                <w:szCs w:val="18"/>
              </w:rPr>
              <w:tab/>
            </w:r>
            <w:r w:rsidR="005E364C" w:rsidRPr="000138D5">
              <w:rPr>
                <w:b/>
                <w:webHidden/>
                <w:sz w:val="18"/>
                <w:szCs w:val="18"/>
              </w:rPr>
              <w:fldChar w:fldCharType="begin"/>
            </w:r>
            <w:r w:rsidR="005E364C" w:rsidRPr="000138D5">
              <w:rPr>
                <w:b/>
                <w:webHidden/>
                <w:sz w:val="18"/>
                <w:szCs w:val="18"/>
              </w:rPr>
              <w:instrText xml:space="preserve"> PAGEREF _Toc170985844 \h </w:instrText>
            </w:r>
            <w:r w:rsidR="005E364C" w:rsidRPr="000138D5">
              <w:rPr>
                <w:b/>
                <w:webHidden/>
                <w:sz w:val="18"/>
                <w:szCs w:val="18"/>
              </w:rPr>
            </w:r>
            <w:r w:rsidR="005E364C" w:rsidRPr="000138D5">
              <w:rPr>
                <w:b/>
                <w:webHidden/>
                <w:sz w:val="18"/>
                <w:szCs w:val="18"/>
              </w:rPr>
              <w:fldChar w:fldCharType="separate"/>
            </w:r>
            <w:r w:rsidR="005E364C" w:rsidRPr="000138D5">
              <w:rPr>
                <w:b/>
                <w:webHidden/>
                <w:sz w:val="18"/>
                <w:szCs w:val="18"/>
              </w:rPr>
              <w:t>14</w:t>
            </w:r>
            <w:r w:rsidR="005E364C" w:rsidRPr="000138D5">
              <w:rPr>
                <w:b/>
                <w:webHidden/>
                <w:sz w:val="18"/>
                <w:szCs w:val="18"/>
              </w:rPr>
              <w:fldChar w:fldCharType="end"/>
            </w:r>
          </w:hyperlink>
        </w:p>
        <w:p w14:paraId="1BFDD916" w14:textId="595ED163" w:rsidR="005E364C" w:rsidRPr="000138D5" w:rsidRDefault="003E565A" w:rsidP="000138D5">
          <w:pPr>
            <w:pStyle w:val="TOC1"/>
            <w:rPr>
              <w:rFonts w:asciiTheme="minorHAnsi" w:eastAsiaTheme="minorEastAsia" w:hAnsiTheme="minorHAnsi"/>
              <w:b/>
              <w:sz w:val="18"/>
              <w:szCs w:val="18"/>
              <w:lang w:val="en-ZA" w:eastAsia="en-ZA"/>
            </w:rPr>
          </w:pPr>
          <w:hyperlink w:anchor="_Toc170985845" w:history="1">
            <w:r w:rsidR="005E364C" w:rsidRPr="000138D5">
              <w:rPr>
                <w:rStyle w:val="Hyperlink"/>
                <w:b/>
                <w:sz w:val="18"/>
                <w:szCs w:val="18"/>
              </w:rPr>
              <w:t>12.</w:t>
            </w:r>
            <w:r w:rsidR="005E364C" w:rsidRPr="000138D5">
              <w:rPr>
                <w:rFonts w:asciiTheme="minorHAnsi" w:eastAsiaTheme="minorEastAsia" w:hAnsiTheme="minorHAnsi"/>
                <w:b/>
                <w:sz w:val="18"/>
                <w:szCs w:val="18"/>
                <w:lang w:val="en-ZA" w:eastAsia="en-ZA"/>
              </w:rPr>
              <w:tab/>
            </w:r>
            <w:r w:rsidR="005E364C" w:rsidRPr="000138D5">
              <w:rPr>
                <w:rStyle w:val="Hyperlink"/>
                <w:b/>
                <w:sz w:val="18"/>
                <w:szCs w:val="18"/>
              </w:rPr>
              <w:t>UPDATING OF THE MANUAL</w:t>
            </w:r>
            <w:r w:rsidR="005E364C" w:rsidRPr="000138D5">
              <w:rPr>
                <w:b/>
                <w:webHidden/>
                <w:sz w:val="18"/>
                <w:szCs w:val="18"/>
              </w:rPr>
              <w:tab/>
            </w:r>
            <w:r w:rsidR="005E364C" w:rsidRPr="000138D5">
              <w:rPr>
                <w:b/>
                <w:webHidden/>
                <w:sz w:val="18"/>
                <w:szCs w:val="18"/>
              </w:rPr>
              <w:fldChar w:fldCharType="begin"/>
            </w:r>
            <w:r w:rsidR="005E364C" w:rsidRPr="000138D5">
              <w:rPr>
                <w:b/>
                <w:webHidden/>
                <w:sz w:val="18"/>
                <w:szCs w:val="18"/>
              </w:rPr>
              <w:instrText xml:space="preserve"> PAGEREF _Toc170985845 \h </w:instrText>
            </w:r>
            <w:r w:rsidR="005E364C" w:rsidRPr="000138D5">
              <w:rPr>
                <w:b/>
                <w:webHidden/>
                <w:sz w:val="18"/>
                <w:szCs w:val="18"/>
              </w:rPr>
            </w:r>
            <w:r w:rsidR="005E364C" w:rsidRPr="000138D5">
              <w:rPr>
                <w:b/>
                <w:webHidden/>
                <w:sz w:val="18"/>
                <w:szCs w:val="18"/>
              </w:rPr>
              <w:fldChar w:fldCharType="separate"/>
            </w:r>
            <w:r w:rsidR="005E364C" w:rsidRPr="000138D5">
              <w:rPr>
                <w:b/>
                <w:webHidden/>
                <w:sz w:val="18"/>
                <w:szCs w:val="18"/>
              </w:rPr>
              <w:t>22</w:t>
            </w:r>
            <w:r w:rsidR="005E364C" w:rsidRPr="000138D5">
              <w:rPr>
                <w:b/>
                <w:webHidden/>
                <w:sz w:val="18"/>
                <w:szCs w:val="18"/>
              </w:rPr>
              <w:fldChar w:fldCharType="end"/>
            </w:r>
          </w:hyperlink>
        </w:p>
        <w:p w14:paraId="539B2358" w14:textId="77777777" w:rsidR="005E364C" w:rsidRDefault="00731531" w:rsidP="005E364C">
          <w:pPr>
            <w:rPr>
              <w:bCs/>
              <w:caps/>
              <w:noProof/>
              <w:sz w:val="20"/>
              <w:szCs w:val="20"/>
              <w:lang w:eastAsia="en-US"/>
            </w:rPr>
          </w:pPr>
          <w:r w:rsidRPr="000138D5">
            <w:rPr>
              <w:b/>
              <w:bCs/>
              <w:caps/>
              <w:noProof/>
              <w:sz w:val="18"/>
              <w:szCs w:val="18"/>
              <w:lang w:eastAsia="en-US"/>
            </w:rPr>
            <w:fldChar w:fldCharType="end"/>
          </w:r>
        </w:p>
        <w:p w14:paraId="319B542E" w14:textId="01A7BDE4" w:rsidR="00505BAC" w:rsidRDefault="003E565A" w:rsidP="005E364C">
          <w:pPr>
            <w:ind w:left="720" w:hanging="720"/>
            <w:rPr>
              <w:bCs/>
              <w:caps/>
              <w:noProof/>
              <w:lang w:eastAsia="en-US"/>
            </w:rPr>
          </w:pPr>
          <w:r>
            <w:rPr>
              <w:bCs/>
              <w:caps/>
              <w:noProof/>
              <w:lang w:eastAsia="en-US"/>
            </w:rPr>
            <w:pict w14:anchorId="1B2C8762">
              <v:rect id="_x0000_i1025" style="width:0;height:1.5pt" o:hralign="center" o:hrstd="t" o:hr="t" fillcolor="#a0a0a0" stroked="f"/>
            </w:pict>
          </w:r>
        </w:p>
        <w:p w14:paraId="21608DBA" w14:textId="77777777" w:rsidR="000138D5" w:rsidRDefault="000138D5" w:rsidP="005E364C">
          <w:pPr>
            <w:spacing w:after="0" w:line="240" w:lineRule="auto"/>
          </w:pPr>
        </w:p>
        <w:p w14:paraId="31C474A8" w14:textId="77777777" w:rsidR="000138D5" w:rsidRDefault="000138D5" w:rsidP="005E364C">
          <w:pPr>
            <w:spacing w:after="0" w:line="240" w:lineRule="auto"/>
          </w:pPr>
        </w:p>
        <w:p w14:paraId="4572226F" w14:textId="77777777" w:rsidR="000138D5" w:rsidRDefault="000138D5" w:rsidP="005E364C">
          <w:pPr>
            <w:spacing w:after="0" w:line="240" w:lineRule="auto"/>
          </w:pPr>
        </w:p>
        <w:p w14:paraId="7D803412" w14:textId="77777777" w:rsidR="000138D5" w:rsidRDefault="000138D5" w:rsidP="005E364C">
          <w:pPr>
            <w:spacing w:after="0" w:line="240" w:lineRule="auto"/>
          </w:pPr>
        </w:p>
        <w:p w14:paraId="4207D551" w14:textId="77777777" w:rsidR="000138D5" w:rsidRDefault="000138D5" w:rsidP="005E364C">
          <w:pPr>
            <w:spacing w:after="0" w:line="240" w:lineRule="auto"/>
          </w:pPr>
        </w:p>
        <w:p w14:paraId="3D154CE0" w14:textId="3A5AA20E" w:rsidR="00E7105B" w:rsidRPr="0056598A" w:rsidRDefault="003E565A" w:rsidP="005E364C">
          <w:pPr>
            <w:spacing w:after="0" w:line="240" w:lineRule="auto"/>
          </w:pPr>
        </w:p>
      </w:sdtContent>
    </w:sdt>
    <w:p w14:paraId="42264643" w14:textId="67F2B231" w:rsidR="00F66F8D" w:rsidRPr="0056598A" w:rsidRDefault="006E00C8" w:rsidP="00242DF8">
      <w:pPr>
        <w:pStyle w:val="Heading1"/>
        <w:ind w:left="357" w:hanging="357"/>
      </w:pPr>
      <w:bookmarkStart w:id="0" w:name="_Toc102466967"/>
      <w:bookmarkStart w:id="1" w:name="_Toc102467131"/>
      <w:bookmarkStart w:id="2" w:name="_Toc102466968"/>
      <w:bookmarkStart w:id="3" w:name="_Toc102467132"/>
      <w:bookmarkStart w:id="4" w:name="_Toc170985833"/>
      <w:bookmarkStart w:id="5" w:name="_Toc563373296"/>
      <w:bookmarkStart w:id="6" w:name="_Toc1559935244"/>
      <w:bookmarkStart w:id="7" w:name="_Toc1961292082"/>
      <w:bookmarkStart w:id="8" w:name="_Toc13501275"/>
      <w:bookmarkStart w:id="9" w:name="_Toc1117455601"/>
      <w:bookmarkStart w:id="10" w:name="_Toc1060116881"/>
      <w:bookmarkStart w:id="11" w:name="_Toc184200849"/>
      <w:bookmarkStart w:id="12" w:name="_Toc903362995"/>
      <w:bookmarkStart w:id="13" w:name="_Toc1171930771"/>
      <w:bookmarkStart w:id="14" w:name="_Toc259683847"/>
      <w:bookmarkStart w:id="15" w:name="_Toc718139082"/>
      <w:bookmarkStart w:id="16" w:name="_Toc1033593190"/>
      <w:bookmarkStart w:id="17" w:name="_Toc60098287"/>
      <w:bookmarkStart w:id="18" w:name="_Toc2073073280"/>
      <w:bookmarkStart w:id="19" w:name="_Toc508645191"/>
      <w:bookmarkStart w:id="20" w:name="_Toc2063338433"/>
      <w:bookmarkStart w:id="21" w:name="_Toc178396704"/>
      <w:bookmarkStart w:id="22" w:name="_Toc584195655"/>
      <w:bookmarkStart w:id="23" w:name="_Toc1926537531"/>
      <w:bookmarkStart w:id="24" w:name="_Toc1798988005"/>
      <w:bookmarkStart w:id="25" w:name="_Toc1136882735"/>
      <w:bookmarkStart w:id="26" w:name="_Toc2085144828"/>
      <w:bookmarkStart w:id="27" w:name="_Toc1147436791"/>
      <w:bookmarkStart w:id="28" w:name="_Toc1075397655"/>
      <w:bookmarkStart w:id="29" w:name="_Toc189628458"/>
      <w:bookmarkStart w:id="30" w:name="_Toc900289098"/>
      <w:bookmarkEnd w:id="0"/>
      <w:bookmarkEnd w:id="1"/>
      <w:bookmarkEnd w:id="2"/>
      <w:bookmarkEnd w:id="3"/>
      <w:r w:rsidRPr="0056598A">
        <w:lastRenderedPageBreak/>
        <w:t>purpose of</w:t>
      </w:r>
      <w:r w:rsidR="00293A42" w:rsidRPr="0056598A">
        <w:t xml:space="preserve"> THIS </w:t>
      </w:r>
      <w:r w:rsidRPr="0056598A">
        <w:t>paia manual</w:t>
      </w:r>
      <w:bookmarkEnd w:id="4"/>
      <w:r w:rsidRPr="0056598A">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59E03356" w14:textId="69C69566" w:rsidR="001A17B9" w:rsidRPr="0056598A" w:rsidRDefault="001A17B9">
      <w:r w:rsidRPr="0056598A">
        <w:t xml:space="preserve">The purpose of this PAIA manual is </w:t>
      </w:r>
      <w:r w:rsidR="00665BC9">
        <w:t xml:space="preserve">to inform </w:t>
      </w:r>
      <w:r w:rsidRPr="0056598A">
        <w:t>the public</w:t>
      </w:r>
      <w:r w:rsidR="00665BC9">
        <w:t xml:space="preserve"> on</w:t>
      </w:r>
      <w:r w:rsidRPr="0056598A">
        <w:t>:</w:t>
      </w:r>
    </w:p>
    <w:p w14:paraId="0A95F1A2" w14:textId="137EEA16" w:rsidR="001A17B9" w:rsidRPr="00BA215D" w:rsidRDefault="001A17B9" w:rsidP="00BA215D">
      <w:pPr>
        <w:pStyle w:val="Numberedparagraphsecondlevel"/>
      </w:pPr>
      <w:r w:rsidRPr="00BA215D">
        <w:t xml:space="preserve">the nature of the records available </w:t>
      </w:r>
      <w:r w:rsidR="00C96746" w:rsidRPr="00BA215D">
        <w:t xml:space="preserve">at the University without </w:t>
      </w:r>
      <w:r w:rsidR="006C6F47" w:rsidRPr="00BA215D">
        <w:t>having to submit</w:t>
      </w:r>
      <w:r w:rsidR="00C96746" w:rsidRPr="00BA215D">
        <w:t xml:space="preserve"> a formal PAIA request;</w:t>
      </w:r>
    </w:p>
    <w:p w14:paraId="219D5140" w14:textId="6F506366" w:rsidR="00C96746" w:rsidRPr="00BA215D" w:rsidRDefault="00C96746" w:rsidP="00BA215D">
      <w:pPr>
        <w:pStyle w:val="Numberedparagraphsecondlevel"/>
      </w:pPr>
      <w:r w:rsidRPr="00BA215D">
        <w:t>how to request access to a record;</w:t>
      </w:r>
    </w:p>
    <w:p w14:paraId="3D9DAB7C" w14:textId="78E25E7A" w:rsidR="00C96746" w:rsidRPr="00BA215D" w:rsidRDefault="00C96746" w:rsidP="00BA215D">
      <w:pPr>
        <w:pStyle w:val="Numberedparagraphsecondlevel"/>
      </w:pPr>
      <w:r w:rsidRPr="00BA215D">
        <w:t>access contact details of the persons who will assist in the</w:t>
      </w:r>
      <w:r w:rsidR="00876691" w:rsidRPr="00BA215D">
        <w:t>ir</w:t>
      </w:r>
      <w:r w:rsidRPr="00BA215D">
        <w:t xml:space="preserve"> request</w:t>
      </w:r>
      <w:r w:rsidR="00665BC9">
        <w:t xml:space="preserve"> to access a record</w:t>
      </w:r>
      <w:r w:rsidRPr="00BA215D">
        <w:t>;</w:t>
      </w:r>
    </w:p>
    <w:p w14:paraId="6813E247" w14:textId="3F8E0202" w:rsidR="00C96746" w:rsidRPr="00BA215D" w:rsidRDefault="00C96746" w:rsidP="00BA215D">
      <w:pPr>
        <w:pStyle w:val="Numberedparagraphsecondlevel"/>
      </w:pPr>
      <w:r w:rsidRPr="00BA215D">
        <w:t>all the remedies</w:t>
      </w:r>
      <w:r w:rsidR="0079061A" w:rsidRPr="00BA215D">
        <w:t xml:space="preserve"> and services</w:t>
      </w:r>
      <w:r w:rsidRPr="00BA215D">
        <w:t xml:space="preserve"> available to them</w:t>
      </w:r>
      <w:r w:rsidR="0079061A" w:rsidRPr="00BA215D">
        <w:t xml:space="preserve"> and how to access </w:t>
      </w:r>
      <w:r w:rsidR="00665BC9">
        <w:t>them</w:t>
      </w:r>
      <w:r w:rsidR="0079061A" w:rsidRPr="00BA215D">
        <w:t>;</w:t>
      </w:r>
    </w:p>
    <w:p w14:paraId="126E555C" w14:textId="714C63F2" w:rsidR="0079061A" w:rsidRPr="00BA215D" w:rsidRDefault="0079061A" w:rsidP="00BA215D">
      <w:pPr>
        <w:pStyle w:val="Numberedparagraphsecondlevel"/>
      </w:pPr>
      <w:r w:rsidRPr="00BA215D">
        <w:t xml:space="preserve">access </w:t>
      </w:r>
      <w:r w:rsidR="00665BC9">
        <w:t xml:space="preserve">to </w:t>
      </w:r>
      <w:r w:rsidRPr="00BA215D">
        <w:t xml:space="preserve">the </w:t>
      </w:r>
      <w:r w:rsidR="00260446" w:rsidRPr="00BA215D">
        <w:t xml:space="preserve">PAIA </w:t>
      </w:r>
      <w:r w:rsidRPr="00BA215D">
        <w:t>guide updated by the Regulator;</w:t>
      </w:r>
    </w:p>
    <w:p w14:paraId="4E267363" w14:textId="45EFDA46" w:rsidR="0079061A" w:rsidRPr="00BA215D" w:rsidRDefault="0079061A" w:rsidP="00BA215D">
      <w:pPr>
        <w:pStyle w:val="Numberedparagraphsecondlevel"/>
      </w:pPr>
      <w:r w:rsidRPr="00BA215D">
        <w:t>the purpose and description of personal information that is processed;</w:t>
      </w:r>
    </w:p>
    <w:p w14:paraId="075406EE" w14:textId="1D957737" w:rsidR="0079061A" w:rsidRPr="00BA215D" w:rsidRDefault="00665BC9" w:rsidP="00BA215D">
      <w:pPr>
        <w:pStyle w:val="Numberedparagraphsecondlevel"/>
      </w:pPr>
      <w:r>
        <w:t>whether</w:t>
      </w:r>
      <w:r w:rsidR="0079061A" w:rsidRPr="00BA215D">
        <w:t xml:space="preserve"> the University transfers or processes personal information outside South Africa and if so, who the recipients of th</w:t>
      </w:r>
      <w:r w:rsidR="00534FAC" w:rsidRPr="00BA215D">
        <w:t>at</w:t>
      </w:r>
      <w:r w:rsidR="0079061A" w:rsidRPr="00BA215D">
        <w:t xml:space="preserve"> personal information are;</w:t>
      </w:r>
      <w:r w:rsidR="00534FAC" w:rsidRPr="00BA215D">
        <w:t xml:space="preserve"> and</w:t>
      </w:r>
    </w:p>
    <w:p w14:paraId="205F56FD" w14:textId="0A0B2CE9" w:rsidR="003F3FDB" w:rsidRDefault="0079061A" w:rsidP="003F3FDB">
      <w:pPr>
        <w:pStyle w:val="Numberedparagraphsecondlevel"/>
      </w:pPr>
      <w:r w:rsidRPr="00BA215D">
        <w:t xml:space="preserve">whether the University has appropriate security measures </w:t>
      </w:r>
      <w:r w:rsidR="00665BC9">
        <w:t xml:space="preserve">in place </w:t>
      </w:r>
      <w:r w:rsidRPr="00BA215D">
        <w:t>to protect the personal information in its possession.</w:t>
      </w:r>
    </w:p>
    <w:p w14:paraId="60AADED7" w14:textId="77777777" w:rsidR="00242DF8" w:rsidRDefault="00242DF8" w:rsidP="00242DF8">
      <w:pPr>
        <w:pStyle w:val="Numberedparagraphsecondlevel"/>
        <w:numPr>
          <w:ilvl w:val="0"/>
          <w:numId w:val="0"/>
        </w:numPr>
      </w:pPr>
    </w:p>
    <w:p w14:paraId="2B23883D" w14:textId="403B603D" w:rsidR="00972E8C" w:rsidRPr="0056598A" w:rsidRDefault="00BF4AAB" w:rsidP="00593EB5">
      <w:pPr>
        <w:pStyle w:val="Heading1"/>
        <w:ind w:left="357" w:hanging="357"/>
      </w:pPr>
      <w:bookmarkStart w:id="31" w:name="_Toc102466978"/>
      <w:bookmarkStart w:id="32" w:name="_Toc102467134"/>
      <w:bookmarkStart w:id="33" w:name="_Toc170985834"/>
      <w:bookmarkEnd w:id="31"/>
      <w:bookmarkEnd w:id="32"/>
      <w:r w:rsidRPr="0056598A">
        <w:t>ESTABLISHMENT OF THE UNIVERSITY</w:t>
      </w:r>
      <w:bookmarkEnd w:id="33"/>
    </w:p>
    <w:p w14:paraId="798C4263" w14:textId="63234111" w:rsidR="00CC0456" w:rsidRDefault="003653EC" w:rsidP="00237CA4">
      <w:pPr>
        <w:spacing w:before="120"/>
        <w:jc w:val="both"/>
      </w:pPr>
      <w:r w:rsidRPr="0056598A">
        <w:t xml:space="preserve">The University of Pretoria is a public </w:t>
      </w:r>
      <w:r w:rsidR="00914363" w:rsidRPr="0056598A">
        <w:t>higher education institution established and incorporated in terms of the Higher Education Act 101 of 1997.</w:t>
      </w:r>
    </w:p>
    <w:p w14:paraId="246A8E14" w14:textId="663125D8" w:rsidR="00D057F7" w:rsidRPr="009D52FC" w:rsidRDefault="005E364C" w:rsidP="005E364C">
      <w:pPr>
        <w:pStyle w:val="Heading2"/>
        <w:ind w:left="357" w:hanging="357"/>
      </w:pPr>
      <w:r w:rsidRPr="009D52FC">
        <w:t>Objectives / Mandate</w:t>
      </w:r>
    </w:p>
    <w:p w14:paraId="1003D45A" w14:textId="6C0229A9" w:rsidR="009F0918" w:rsidRDefault="00B7272F" w:rsidP="00237CA4">
      <w:pPr>
        <w:spacing w:before="120"/>
        <w:jc w:val="both"/>
      </w:pPr>
      <w:r w:rsidRPr="00B7272F">
        <w:t>T</w:t>
      </w:r>
      <w:r w:rsidR="00D057F7">
        <w:t xml:space="preserve">he objective </w:t>
      </w:r>
      <w:r w:rsidRPr="00B7272F">
        <w:t>o</w:t>
      </w:r>
      <w:r w:rsidR="00D057F7">
        <w:t>f the University is to</w:t>
      </w:r>
      <w:r w:rsidRPr="00B7272F">
        <w:t xml:space="preserve"> be a leading research-intensive university in Africa, recognised internationally for its quality, relevance and impact, and also for developing people, creating knowledge and making a difference locally and globally.</w:t>
      </w:r>
    </w:p>
    <w:p w14:paraId="4EAE7151" w14:textId="77777777" w:rsidR="00D057F7" w:rsidRDefault="00D057F7" w:rsidP="00D057F7">
      <w:pPr>
        <w:spacing w:before="120"/>
        <w:jc w:val="both"/>
      </w:pPr>
      <w:r w:rsidRPr="009F0918">
        <w:t xml:space="preserve">In pursuing recognition and excellence in its core functions of research, teaching and learning, and integrating engagement with society and communities into these, </w:t>
      </w:r>
      <w:r>
        <w:t>we</w:t>
      </w:r>
      <w:r w:rsidRPr="009F0918">
        <w:t xml:space="preserve"> use quality, relevance, diversity and sustainability as </w:t>
      </w:r>
      <w:r>
        <w:t>our</w:t>
      </w:r>
      <w:r w:rsidRPr="009F0918">
        <w:t xml:space="preserve"> navigational markers.</w:t>
      </w:r>
    </w:p>
    <w:p w14:paraId="2F2DC86F" w14:textId="04B87EE9" w:rsidR="00B7272F" w:rsidRPr="0056598A" w:rsidRDefault="00D057F7" w:rsidP="00D057F7">
      <w:pPr>
        <w:spacing w:before="120"/>
        <w:jc w:val="both"/>
      </w:pPr>
      <w:r>
        <w:t>The University of Pretoria’s vision to be a leading research</w:t>
      </w:r>
      <w:r>
        <w:rPr>
          <w:rFonts w:ascii="Cambria Math" w:hAnsi="Cambria Math" w:cs="Cambria Math"/>
        </w:rPr>
        <w:t>‐</w:t>
      </w:r>
      <w:r>
        <w:t>intensive university means that the guiding strategy will be to locate the core activities of research, teaching and learning, and derived from these, engagement with society, firmly in national and regional contexts, and to project its academic work on the international stage. Central to the University’s strategy is that it can and must have a positive impact on its immediate and broader communities and environments, and that it is and will remain a hub of knowledge production that speaks to the global academic community.</w:t>
      </w:r>
    </w:p>
    <w:p w14:paraId="01F98CC1" w14:textId="77777777" w:rsidR="00242DF8" w:rsidRPr="0056598A" w:rsidRDefault="00242DF8" w:rsidP="004733A8"/>
    <w:p w14:paraId="325A479B" w14:textId="310B1190" w:rsidR="000A2E48" w:rsidRDefault="00F66F8D" w:rsidP="00FC2AD5">
      <w:pPr>
        <w:pStyle w:val="Heading1"/>
        <w:ind w:left="357" w:hanging="357"/>
      </w:pPr>
      <w:bookmarkStart w:id="34" w:name="_Toc1334114018"/>
      <w:bookmarkStart w:id="35" w:name="_Toc1942202895"/>
      <w:bookmarkStart w:id="36" w:name="_Toc1987491733"/>
      <w:bookmarkStart w:id="37" w:name="_Toc496382154"/>
      <w:bookmarkStart w:id="38" w:name="_Toc951348291"/>
      <w:bookmarkStart w:id="39" w:name="_Toc1785484673"/>
      <w:bookmarkStart w:id="40" w:name="_Toc234668505"/>
      <w:bookmarkStart w:id="41" w:name="_Toc464785248"/>
      <w:bookmarkStart w:id="42" w:name="_Toc752814745"/>
      <w:bookmarkStart w:id="43" w:name="_Toc452210523"/>
      <w:bookmarkStart w:id="44" w:name="_Toc1161553589"/>
      <w:bookmarkStart w:id="45" w:name="_Toc1343636029"/>
      <w:bookmarkStart w:id="46" w:name="_Toc1475078644"/>
      <w:bookmarkStart w:id="47" w:name="_Toc87840940"/>
      <w:bookmarkStart w:id="48" w:name="_Toc388253868"/>
      <w:bookmarkStart w:id="49" w:name="_Toc545571689"/>
      <w:bookmarkStart w:id="50" w:name="_Toc618525543"/>
      <w:bookmarkStart w:id="51" w:name="_Toc92663324"/>
      <w:bookmarkStart w:id="52" w:name="_Toc1860013948"/>
      <w:bookmarkStart w:id="53" w:name="_Toc271554191"/>
      <w:bookmarkStart w:id="54" w:name="_Toc596430692"/>
      <w:bookmarkStart w:id="55" w:name="_Toc845714349"/>
      <w:bookmarkStart w:id="56" w:name="_Toc474235208"/>
      <w:bookmarkStart w:id="57" w:name="_Toc88857574"/>
      <w:bookmarkStart w:id="58" w:name="_Toc1309289550"/>
      <w:bookmarkStart w:id="59" w:name="_Toc1715433634"/>
      <w:bookmarkStart w:id="60" w:name="_Toc170985835"/>
      <w:r w:rsidRPr="0056598A">
        <w:t>DESCRIPTION OF THE UNIVERSITY’S STRUCTURE AND FUNCTIONS</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7CD875CD" w14:textId="0BE46ADA" w:rsidR="00C36CB9" w:rsidRDefault="00C36CB9" w:rsidP="0078697B">
      <w:pPr>
        <w:jc w:val="both"/>
      </w:pPr>
      <w:r w:rsidRPr="00C36CB9">
        <w:t xml:space="preserve">The University functions in accordance with the </w:t>
      </w:r>
      <w:r>
        <w:t xml:space="preserve">Higher Education </w:t>
      </w:r>
      <w:r w:rsidRPr="00C36CB9">
        <w:t xml:space="preserve">Act, the Statute and the Institutional Rules of the University.  </w:t>
      </w:r>
    </w:p>
    <w:p w14:paraId="11B8F56A" w14:textId="54E3D4C2" w:rsidR="0078697B" w:rsidRDefault="0078697B" w:rsidP="0078697B">
      <w:pPr>
        <w:jc w:val="both"/>
      </w:pPr>
      <w:r>
        <w:t xml:space="preserve">The Statute </w:t>
      </w:r>
      <w:r w:rsidR="00FA0E12">
        <w:t>of</w:t>
      </w:r>
      <w:r>
        <w:t xml:space="preserve"> the University of Pretoria is approved by the Minister of Higher Education in terms of the Higher Education Act 101 of 1997 and gives effect to any law or guidelines relating to the University of Pretoria and promotes the effective and responsible management and governance of the University in respect of matters not expressly prescribed by any law.</w:t>
      </w:r>
    </w:p>
    <w:p w14:paraId="17C0794E" w14:textId="0D3C5E69" w:rsidR="005279D7" w:rsidRPr="0056598A" w:rsidRDefault="005279D7" w:rsidP="00237CA4">
      <w:pPr>
        <w:jc w:val="both"/>
      </w:pPr>
      <w:r w:rsidRPr="00CC16B4">
        <w:t>The</w:t>
      </w:r>
      <w:r w:rsidR="005F4B81" w:rsidRPr="00CC16B4">
        <w:t xml:space="preserve"> University</w:t>
      </w:r>
      <w:r w:rsidRPr="00CC16B4">
        <w:t xml:space="preserve"> structures are listed </w:t>
      </w:r>
      <w:r w:rsidR="00AD5C53" w:rsidRPr="00CC16B4">
        <w:t>below,</w:t>
      </w:r>
      <w:r w:rsidRPr="00CC16B4">
        <w:t xml:space="preserve"> and their functions can be found in the Statute </w:t>
      </w:r>
      <w:r w:rsidR="00BF21F9">
        <w:t xml:space="preserve">(available on </w:t>
      </w:r>
      <w:r w:rsidR="00BF21F9" w:rsidRPr="00BF21F9">
        <w:t xml:space="preserve">our website on the </w:t>
      </w:r>
      <w:hyperlink r:id="rId11" w:history="1">
        <w:r w:rsidR="00BF21F9" w:rsidRPr="00BF21F9">
          <w:rPr>
            <w:rStyle w:val="Hyperlink"/>
          </w:rPr>
          <w:t>Policies and other important documents</w:t>
        </w:r>
      </w:hyperlink>
      <w:r w:rsidR="00BF21F9" w:rsidRPr="00BF21F9">
        <w:t xml:space="preserve"> pag</w:t>
      </w:r>
      <w:r w:rsidR="00550BB4">
        <w:t>e)</w:t>
      </w:r>
      <w:r w:rsidR="00C36CB9">
        <w:t>:</w:t>
      </w:r>
    </w:p>
    <w:p w14:paraId="6E8E4AA2" w14:textId="38886D89" w:rsidR="00F66F8D" w:rsidRDefault="00F66F8D" w:rsidP="00242DF8">
      <w:pPr>
        <w:pStyle w:val="Heading2"/>
        <w:ind w:left="357" w:hanging="357"/>
      </w:pPr>
      <w:bookmarkStart w:id="61" w:name="_Toc2100398186"/>
      <w:bookmarkStart w:id="62" w:name="_Toc1304895692"/>
      <w:bookmarkStart w:id="63" w:name="_Toc1653111132"/>
      <w:bookmarkStart w:id="64" w:name="_Toc1236901943"/>
      <w:bookmarkStart w:id="65" w:name="_Toc820541165"/>
      <w:bookmarkStart w:id="66" w:name="_Toc237742521"/>
      <w:bookmarkStart w:id="67" w:name="_Toc1083263630"/>
      <w:bookmarkStart w:id="68" w:name="_Toc1938497829"/>
      <w:bookmarkStart w:id="69" w:name="_Toc1891030101"/>
      <w:bookmarkStart w:id="70" w:name="_Toc780727638"/>
      <w:bookmarkStart w:id="71" w:name="_Toc1289213670"/>
      <w:bookmarkStart w:id="72" w:name="_Toc774034082"/>
      <w:bookmarkStart w:id="73" w:name="_Toc968223355"/>
      <w:bookmarkStart w:id="74" w:name="_Toc1958900010"/>
      <w:bookmarkStart w:id="75" w:name="_Toc1545734547"/>
      <w:bookmarkStart w:id="76" w:name="_Toc1919528673"/>
      <w:bookmarkStart w:id="77" w:name="_Toc1954911499"/>
      <w:bookmarkStart w:id="78" w:name="_Toc391576687"/>
      <w:bookmarkStart w:id="79" w:name="_Toc983339786"/>
      <w:bookmarkStart w:id="80" w:name="_Toc1604892840"/>
      <w:bookmarkStart w:id="81" w:name="_Toc1403788249"/>
      <w:bookmarkStart w:id="82" w:name="_Toc1633798654"/>
      <w:bookmarkStart w:id="83" w:name="_Toc1516638202"/>
      <w:bookmarkStart w:id="84" w:name="_Toc1709838040"/>
      <w:bookmarkStart w:id="85" w:name="_Toc800184754"/>
      <w:bookmarkStart w:id="86" w:name="_Toc1962025603"/>
      <w:r w:rsidRPr="0056598A">
        <w:t>Govern</w:t>
      </w:r>
      <w:r w:rsidR="00665BC9">
        <w:t>ance</w:t>
      </w:r>
      <w:r w:rsidRPr="0056598A">
        <w:t xml:space="preserve"> structures:</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628541BC" w14:textId="77777777" w:rsidR="003F3FDB" w:rsidRDefault="003F3FDB" w:rsidP="005E364C">
      <w:pPr>
        <w:pStyle w:val="Heading4"/>
        <w:tabs>
          <w:tab w:val="left" w:pos="1080"/>
        </w:tabs>
        <w:ind w:left="1571" w:hanging="720"/>
      </w:pPr>
      <w:r w:rsidRPr="003F3FDB">
        <w:t>Chancellor</w:t>
      </w:r>
    </w:p>
    <w:p w14:paraId="5B8272D2" w14:textId="3FBCF518" w:rsidR="005279D7" w:rsidRPr="0056598A" w:rsidRDefault="003F3FDB" w:rsidP="005E364C">
      <w:pPr>
        <w:pStyle w:val="Heading4"/>
        <w:tabs>
          <w:tab w:val="left" w:pos="1080"/>
        </w:tabs>
        <w:ind w:left="1571" w:hanging="720"/>
      </w:pPr>
      <w:r w:rsidRPr="003F3FDB">
        <w:t xml:space="preserve">Vice-Chancellor and Principal </w:t>
      </w:r>
    </w:p>
    <w:p w14:paraId="6542934A" w14:textId="45F70BAC" w:rsidR="00431B96" w:rsidRDefault="003F3FDB" w:rsidP="005E364C">
      <w:pPr>
        <w:pStyle w:val="Heading4"/>
        <w:tabs>
          <w:tab w:val="left" w:pos="1080"/>
        </w:tabs>
        <w:ind w:left="1571" w:hanging="720"/>
      </w:pPr>
      <w:r>
        <w:t>Executive</w:t>
      </w:r>
    </w:p>
    <w:p w14:paraId="3187ACBD" w14:textId="24AAAB61" w:rsidR="003F3FDB" w:rsidRDefault="003F3FDB" w:rsidP="005E364C">
      <w:pPr>
        <w:ind w:left="1440"/>
      </w:pPr>
      <w:r>
        <w:t>3.1.3.1</w:t>
      </w:r>
      <w:r>
        <w:tab/>
      </w:r>
      <w:r w:rsidRPr="003F3FDB">
        <w:t>Vice-Principals</w:t>
      </w:r>
    </w:p>
    <w:p w14:paraId="3BC36923" w14:textId="4E9AFFDD" w:rsidR="003F3FDB" w:rsidRDefault="003F3FDB" w:rsidP="003F3FDB">
      <w:pPr>
        <w:ind w:left="1440"/>
      </w:pPr>
      <w:r>
        <w:t>3.1.3.2</w:t>
      </w:r>
      <w:r>
        <w:tab/>
        <w:t>Executive Directors</w:t>
      </w:r>
    </w:p>
    <w:p w14:paraId="083BB7C3" w14:textId="1B534316" w:rsidR="003F3FDB" w:rsidRDefault="003F3FDB" w:rsidP="003F3FDB">
      <w:pPr>
        <w:ind w:left="1440"/>
      </w:pPr>
      <w:r>
        <w:t>3.1.3.3</w:t>
      </w:r>
      <w:r>
        <w:tab/>
        <w:t>Registrar</w:t>
      </w:r>
    </w:p>
    <w:p w14:paraId="43CA716D" w14:textId="77777777" w:rsidR="00550BB4" w:rsidRDefault="00C36CB9" w:rsidP="00B9455C">
      <w:pPr>
        <w:ind w:left="1440"/>
      </w:pPr>
      <w:r>
        <w:t>3.1.3.4</w:t>
      </w:r>
      <w:r>
        <w:tab/>
        <w:t>Chief Operating Officer</w:t>
      </w:r>
    </w:p>
    <w:p w14:paraId="2D65E489" w14:textId="5FFE8F40" w:rsidR="006804C5" w:rsidRPr="005D54E7" w:rsidRDefault="003F3FDB" w:rsidP="00550BB4">
      <w:pPr>
        <w:pStyle w:val="Heading4"/>
        <w:ind w:left="1208" w:hanging="357"/>
      </w:pPr>
      <w:r>
        <w:t>Council</w:t>
      </w:r>
      <w:r w:rsidR="00431B96" w:rsidRPr="005D54E7">
        <w:t xml:space="preserve"> </w:t>
      </w:r>
      <w:r w:rsidR="00665BC9">
        <w:t>and Council Committees</w:t>
      </w:r>
    </w:p>
    <w:p w14:paraId="2BEEAB73" w14:textId="3913FD4F" w:rsidR="006804C5" w:rsidRPr="005D54E7" w:rsidRDefault="003F3FDB" w:rsidP="005E364C">
      <w:pPr>
        <w:pStyle w:val="Heading4"/>
        <w:tabs>
          <w:tab w:val="left" w:pos="1080"/>
        </w:tabs>
        <w:ind w:left="1571" w:hanging="720"/>
      </w:pPr>
      <w:r>
        <w:t>Senate</w:t>
      </w:r>
      <w:r w:rsidR="00665BC9">
        <w:t xml:space="preserve"> and Senate </w:t>
      </w:r>
      <w:r w:rsidR="00C36CB9">
        <w:t>C</w:t>
      </w:r>
      <w:r w:rsidR="00665BC9">
        <w:t>ommittees</w:t>
      </w:r>
    </w:p>
    <w:p w14:paraId="652518DA" w14:textId="77777777" w:rsidR="003F3FDB" w:rsidRDefault="003F3FDB" w:rsidP="005E364C">
      <w:pPr>
        <w:pStyle w:val="Heading4"/>
        <w:tabs>
          <w:tab w:val="left" w:pos="1080"/>
        </w:tabs>
        <w:ind w:left="1571" w:hanging="720"/>
      </w:pPr>
      <w:r w:rsidRPr="003F3FDB">
        <w:t>Faculties, departments, schools and such other academic structures as may be determined by the Council</w:t>
      </w:r>
    </w:p>
    <w:p w14:paraId="672BCD39" w14:textId="4EE9A347" w:rsidR="003F3FDB" w:rsidRDefault="003F3FDB" w:rsidP="005E364C">
      <w:pPr>
        <w:pStyle w:val="Heading4"/>
        <w:tabs>
          <w:tab w:val="left" w:pos="1080"/>
        </w:tabs>
        <w:ind w:left="1571" w:hanging="720"/>
      </w:pPr>
      <w:r w:rsidRPr="003F3FDB">
        <w:t xml:space="preserve">Various </w:t>
      </w:r>
      <w:r>
        <w:t>Professional</w:t>
      </w:r>
      <w:r w:rsidRPr="003F3FDB">
        <w:t xml:space="preserve"> service</w:t>
      </w:r>
      <w:r>
        <w:t xml:space="preserve"> department</w:t>
      </w:r>
      <w:r w:rsidRPr="003F3FDB">
        <w:t>s and other offices, bodies or structures determined by the Council</w:t>
      </w:r>
    </w:p>
    <w:p w14:paraId="2F7FCF57" w14:textId="4E73885A" w:rsidR="006804C5" w:rsidRPr="0056598A" w:rsidRDefault="003F3FDB" w:rsidP="005E364C">
      <w:pPr>
        <w:pStyle w:val="Heading4"/>
        <w:tabs>
          <w:tab w:val="left" w:pos="1080"/>
        </w:tabs>
        <w:ind w:left="1571" w:hanging="720"/>
      </w:pPr>
      <w:r>
        <w:t>Institutional Forum</w:t>
      </w:r>
    </w:p>
    <w:p w14:paraId="6B7C3709" w14:textId="3002D74E" w:rsidR="003F3FDB" w:rsidRDefault="003F3FDB" w:rsidP="005E364C">
      <w:pPr>
        <w:pStyle w:val="Heading4"/>
        <w:tabs>
          <w:tab w:val="left" w:pos="1080"/>
        </w:tabs>
        <w:ind w:left="1571" w:hanging="720"/>
      </w:pPr>
      <w:r w:rsidRPr="003F3FDB">
        <w:t xml:space="preserve">Student Representative Council </w:t>
      </w:r>
    </w:p>
    <w:p w14:paraId="780A9DD4" w14:textId="412BD231" w:rsidR="00C36CB9" w:rsidRDefault="00C36CB9" w:rsidP="005E364C">
      <w:pPr>
        <w:ind w:left="1571" w:hanging="720"/>
      </w:pPr>
      <w:r>
        <w:t>3.1.10</w:t>
      </w:r>
      <w:r w:rsidR="005E364C">
        <w:tab/>
      </w:r>
      <w:r>
        <w:t>A Convocation</w:t>
      </w:r>
    </w:p>
    <w:p w14:paraId="167F9F71" w14:textId="7D972209" w:rsidR="00C36CB9" w:rsidRDefault="00C36CB9" w:rsidP="005E364C">
      <w:pPr>
        <w:ind w:left="1571" w:hanging="720"/>
      </w:pPr>
      <w:r>
        <w:t>3.1.11</w:t>
      </w:r>
      <w:r w:rsidR="005E364C">
        <w:tab/>
      </w:r>
      <w:r>
        <w:t>Academic employees of the University</w:t>
      </w:r>
    </w:p>
    <w:p w14:paraId="4464328F" w14:textId="04EDA3DB" w:rsidR="00C36CB9" w:rsidRDefault="00C36CB9" w:rsidP="005E364C">
      <w:pPr>
        <w:ind w:left="1571" w:hanging="720"/>
      </w:pPr>
      <w:r>
        <w:lastRenderedPageBreak/>
        <w:t xml:space="preserve">3.1.12 Professional service employees of the University </w:t>
      </w:r>
    </w:p>
    <w:p w14:paraId="2BB3AD5A" w14:textId="13D2B693" w:rsidR="00C36CB9" w:rsidRDefault="00C36CB9" w:rsidP="005E364C">
      <w:pPr>
        <w:ind w:left="1571" w:hanging="720"/>
      </w:pPr>
      <w:r>
        <w:t xml:space="preserve">3.1.13 Students of the University </w:t>
      </w:r>
    </w:p>
    <w:p w14:paraId="15B2E219" w14:textId="07CC36D2" w:rsidR="00C36CB9" w:rsidRDefault="00C36CB9" w:rsidP="005E364C">
      <w:pPr>
        <w:ind w:left="1571" w:hanging="720"/>
      </w:pPr>
      <w:r>
        <w:t>3.1.14 All the University’s properties and assets</w:t>
      </w:r>
    </w:p>
    <w:p w14:paraId="2D88F2F0" w14:textId="77777777" w:rsidR="003F3FDB" w:rsidRPr="003F3FDB" w:rsidRDefault="003F3FDB" w:rsidP="003F3FDB"/>
    <w:p w14:paraId="26B9225F" w14:textId="66CAA9A1" w:rsidR="006324E0" w:rsidRPr="0056598A" w:rsidRDefault="006324E0" w:rsidP="000138D5">
      <w:pPr>
        <w:pStyle w:val="Heading1"/>
        <w:ind w:left="357" w:hanging="357"/>
      </w:pPr>
      <w:bookmarkStart w:id="87" w:name="_Toc102466982"/>
      <w:bookmarkStart w:id="88" w:name="_Toc102467137"/>
      <w:bookmarkStart w:id="89" w:name="_Toc605258315"/>
      <w:bookmarkStart w:id="90" w:name="_Toc367059098"/>
      <w:bookmarkStart w:id="91" w:name="_Toc978167714"/>
      <w:bookmarkStart w:id="92" w:name="_Toc924912398"/>
      <w:bookmarkStart w:id="93" w:name="_Toc2090197906"/>
      <w:bookmarkStart w:id="94" w:name="_Toc1696775397"/>
      <w:bookmarkStart w:id="95" w:name="_Toc1960270188"/>
      <w:bookmarkStart w:id="96" w:name="_Toc1739176233"/>
      <w:bookmarkStart w:id="97" w:name="_Toc915604007"/>
      <w:bookmarkStart w:id="98" w:name="_Toc1116505987"/>
      <w:bookmarkStart w:id="99" w:name="_Toc1434958642"/>
      <w:bookmarkStart w:id="100" w:name="_Toc2099065868"/>
      <w:bookmarkStart w:id="101" w:name="_Toc2112474556"/>
      <w:bookmarkStart w:id="102" w:name="_Toc912403035"/>
      <w:bookmarkStart w:id="103" w:name="_Toc2045668043"/>
      <w:bookmarkStart w:id="104" w:name="_Toc1636074691"/>
      <w:bookmarkStart w:id="105" w:name="_Toc1439268908"/>
      <w:bookmarkStart w:id="106" w:name="_Toc946200122"/>
      <w:bookmarkStart w:id="107" w:name="_Toc1626569752"/>
      <w:bookmarkStart w:id="108" w:name="_Toc1499288668"/>
      <w:bookmarkStart w:id="109" w:name="_Toc345636306"/>
      <w:bookmarkStart w:id="110" w:name="_Toc433843025"/>
      <w:bookmarkStart w:id="111" w:name="_Toc591666879"/>
      <w:bookmarkStart w:id="112" w:name="_Toc1330608155"/>
      <w:bookmarkStart w:id="113" w:name="_Toc700141132"/>
      <w:bookmarkStart w:id="114" w:name="_Toc147374756"/>
      <w:bookmarkStart w:id="115" w:name="_Toc170985836"/>
      <w:bookmarkEnd w:id="87"/>
      <w:bookmarkEnd w:id="88"/>
      <w:r w:rsidRPr="0056598A">
        <w:t>INFORMATION OFFICER AND DEPUTY INFORMATION OFFICER</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570503AC" w14:textId="73F398CB" w:rsidR="001919B6" w:rsidRDefault="006324E0" w:rsidP="00593EB5">
      <w:pPr>
        <w:pStyle w:val="Heading2"/>
        <w:ind w:left="540" w:hanging="540"/>
      </w:pPr>
      <w:bookmarkStart w:id="116" w:name="_Toc1098392644"/>
      <w:bookmarkStart w:id="117" w:name="_Toc1080268387"/>
      <w:bookmarkStart w:id="118" w:name="_Toc334088682"/>
      <w:bookmarkStart w:id="119" w:name="_Toc1924395733"/>
      <w:bookmarkStart w:id="120" w:name="_Toc1849000672"/>
      <w:bookmarkStart w:id="121" w:name="_Toc228880161"/>
      <w:bookmarkStart w:id="122" w:name="_Toc1725474874"/>
      <w:bookmarkStart w:id="123" w:name="_Toc996468555"/>
      <w:bookmarkStart w:id="124" w:name="_Toc4481645"/>
      <w:bookmarkStart w:id="125" w:name="_Toc123280746"/>
      <w:bookmarkStart w:id="126" w:name="_Toc923424166"/>
      <w:bookmarkStart w:id="127" w:name="_Toc783901327"/>
      <w:bookmarkStart w:id="128" w:name="_Toc2084478236"/>
      <w:bookmarkStart w:id="129" w:name="_Toc282246156"/>
      <w:bookmarkStart w:id="130" w:name="_Toc1191879573"/>
      <w:bookmarkStart w:id="131" w:name="_Toc1727051774"/>
      <w:bookmarkStart w:id="132" w:name="_Toc794228298"/>
      <w:bookmarkStart w:id="133" w:name="_Toc711278888"/>
      <w:bookmarkStart w:id="134" w:name="_Toc1706875523"/>
      <w:bookmarkStart w:id="135" w:name="_Toc1855381858"/>
      <w:bookmarkStart w:id="136" w:name="_Toc410938410"/>
      <w:bookmarkStart w:id="137" w:name="_Toc837115257"/>
      <w:bookmarkStart w:id="138" w:name="_Toc754773226"/>
      <w:bookmarkStart w:id="139" w:name="_Toc806956740"/>
      <w:bookmarkStart w:id="140" w:name="_Toc1648691600"/>
      <w:bookmarkStart w:id="141" w:name="_Toc1153024549"/>
      <w:r w:rsidRPr="0056598A">
        <w:t>Information Officer</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00593EB5">
        <w:t>:</w:t>
      </w:r>
    </w:p>
    <w:tbl>
      <w:tblPr>
        <w:tblStyle w:val="TableGrid"/>
        <w:tblW w:w="0" w:type="auto"/>
        <w:tblLook w:val="04A0" w:firstRow="1" w:lastRow="0" w:firstColumn="1" w:lastColumn="0" w:noHBand="0" w:noVBand="1"/>
      </w:tblPr>
      <w:tblGrid>
        <w:gridCol w:w="3114"/>
        <w:gridCol w:w="5902"/>
      </w:tblGrid>
      <w:tr w:rsidR="00593EB5" w14:paraId="3CB9AC98" w14:textId="77777777" w:rsidTr="00593EB5">
        <w:tc>
          <w:tcPr>
            <w:tcW w:w="3114" w:type="dxa"/>
          </w:tcPr>
          <w:p w14:paraId="60D579F4" w14:textId="00189370" w:rsidR="00593EB5" w:rsidRPr="00593EB5" w:rsidRDefault="00593EB5" w:rsidP="004733A8">
            <w:pPr>
              <w:rPr>
                <w:b/>
              </w:rPr>
            </w:pPr>
            <w:bookmarkStart w:id="142" w:name="_Hlk170989780"/>
            <w:r w:rsidRPr="00593EB5">
              <w:rPr>
                <w:b/>
              </w:rPr>
              <w:t>Name and surname:</w:t>
            </w:r>
          </w:p>
        </w:tc>
        <w:tc>
          <w:tcPr>
            <w:tcW w:w="5902" w:type="dxa"/>
          </w:tcPr>
          <w:p w14:paraId="78B46CAA" w14:textId="0ED0BA22" w:rsidR="00593EB5" w:rsidRDefault="00593EB5" w:rsidP="004733A8">
            <w:r w:rsidRPr="0056598A">
              <w:t xml:space="preserve">Prof </w:t>
            </w:r>
            <w:r w:rsidR="000452D3">
              <w:t>FW Petersen</w:t>
            </w:r>
          </w:p>
        </w:tc>
      </w:tr>
      <w:tr w:rsidR="00593EB5" w14:paraId="5E01A3D7" w14:textId="77777777" w:rsidTr="00593EB5">
        <w:tc>
          <w:tcPr>
            <w:tcW w:w="3114" w:type="dxa"/>
          </w:tcPr>
          <w:p w14:paraId="3A1F205B" w14:textId="71170ECA" w:rsidR="00593EB5" w:rsidRPr="00593EB5" w:rsidRDefault="00593EB5" w:rsidP="004733A8">
            <w:pPr>
              <w:rPr>
                <w:b/>
              </w:rPr>
            </w:pPr>
            <w:r w:rsidRPr="00593EB5">
              <w:rPr>
                <w:b/>
              </w:rPr>
              <w:t>Position:</w:t>
            </w:r>
          </w:p>
        </w:tc>
        <w:tc>
          <w:tcPr>
            <w:tcW w:w="5902" w:type="dxa"/>
          </w:tcPr>
          <w:p w14:paraId="5729146E" w14:textId="5848818A" w:rsidR="00593EB5" w:rsidRDefault="00593EB5" w:rsidP="004733A8">
            <w:r w:rsidRPr="0056598A">
              <w:t>Vice-Chancellor and Principal</w:t>
            </w:r>
          </w:p>
        </w:tc>
      </w:tr>
      <w:tr w:rsidR="00593EB5" w14:paraId="06465FDB" w14:textId="77777777" w:rsidTr="00593EB5">
        <w:tc>
          <w:tcPr>
            <w:tcW w:w="3114" w:type="dxa"/>
          </w:tcPr>
          <w:p w14:paraId="7FF74DD0" w14:textId="221D2026" w:rsidR="00593EB5" w:rsidRPr="00593EB5" w:rsidRDefault="00593EB5" w:rsidP="004733A8">
            <w:pPr>
              <w:rPr>
                <w:b/>
              </w:rPr>
            </w:pPr>
            <w:r w:rsidRPr="00593EB5">
              <w:rPr>
                <w:b/>
              </w:rPr>
              <w:t>Physical address:</w:t>
            </w:r>
          </w:p>
        </w:tc>
        <w:tc>
          <w:tcPr>
            <w:tcW w:w="5902" w:type="dxa"/>
          </w:tcPr>
          <w:p w14:paraId="55FAAED4" w14:textId="77777777" w:rsidR="00593EB5" w:rsidRDefault="00593EB5" w:rsidP="00B87B91">
            <w:pPr>
              <w:tabs>
                <w:tab w:val="left" w:pos="2610"/>
              </w:tabs>
              <w:spacing w:after="0"/>
            </w:pPr>
            <w:r>
              <w:t>University of Pretoria</w:t>
            </w:r>
          </w:p>
          <w:p w14:paraId="0D11DF0C" w14:textId="4F170F2F" w:rsidR="00593EB5" w:rsidRDefault="00593EB5" w:rsidP="00B87B91">
            <w:pPr>
              <w:tabs>
                <w:tab w:val="left" w:pos="2610"/>
              </w:tabs>
              <w:spacing w:after="0"/>
            </w:pPr>
            <w:proofErr w:type="spellStart"/>
            <w:r>
              <w:t>cnr</w:t>
            </w:r>
            <w:proofErr w:type="spellEnd"/>
            <w:r>
              <w:t xml:space="preserve"> Lynnwood Road and Roper Street</w:t>
            </w:r>
          </w:p>
          <w:p w14:paraId="01A695A5" w14:textId="28655DB0" w:rsidR="00593EB5" w:rsidRDefault="00593EB5" w:rsidP="00B87B91">
            <w:pPr>
              <w:tabs>
                <w:tab w:val="left" w:pos="2610"/>
              </w:tabs>
              <w:spacing w:after="0"/>
            </w:pPr>
            <w:r>
              <w:t>Hatfield</w:t>
            </w:r>
          </w:p>
          <w:p w14:paraId="4D71152E" w14:textId="6D0FA2B3" w:rsidR="00593EB5" w:rsidRDefault="00593EB5" w:rsidP="00B87B91">
            <w:pPr>
              <w:tabs>
                <w:tab w:val="left" w:pos="2610"/>
              </w:tabs>
              <w:spacing w:after="0"/>
            </w:pPr>
            <w:r>
              <w:t>South Africa</w:t>
            </w:r>
          </w:p>
        </w:tc>
      </w:tr>
      <w:tr w:rsidR="00593EB5" w14:paraId="06D51E92" w14:textId="77777777" w:rsidTr="00593EB5">
        <w:tc>
          <w:tcPr>
            <w:tcW w:w="3114" w:type="dxa"/>
          </w:tcPr>
          <w:p w14:paraId="447F5E7A" w14:textId="527F1158" w:rsidR="00593EB5" w:rsidRPr="00593EB5" w:rsidRDefault="00593EB5" w:rsidP="004733A8">
            <w:pPr>
              <w:rPr>
                <w:b/>
              </w:rPr>
            </w:pPr>
            <w:r w:rsidRPr="00593EB5">
              <w:rPr>
                <w:b/>
              </w:rPr>
              <w:t>Postal address:</w:t>
            </w:r>
          </w:p>
        </w:tc>
        <w:tc>
          <w:tcPr>
            <w:tcW w:w="5902" w:type="dxa"/>
          </w:tcPr>
          <w:p w14:paraId="6694521C" w14:textId="77777777" w:rsidR="00593EB5" w:rsidRDefault="00593EB5" w:rsidP="00B87B91">
            <w:pPr>
              <w:tabs>
                <w:tab w:val="left" w:pos="2610"/>
              </w:tabs>
              <w:spacing w:after="0"/>
            </w:pPr>
            <w:r>
              <w:t>University of Pretoria</w:t>
            </w:r>
          </w:p>
          <w:p w14:paraId="631EF7F4" w14:textId="123165DC" w:rsidR="00593EB5" w:rsidRDefault="00593EB5" w:rsidP="00B87B91">
            <w:pPr>
              <w:tabs>
                <w:tab w:val="left" w:pos="2610"/>
              </w:tabs>
              <w:spacing w:after="0"/>
            </w:pPr>
            <w:r>
              <w:t>Private bag X20</w:t>
            </w:r>
          </w:p>
          <w:p w14:paraId="361B33A4" w14:textId="714A2172" w:rsidR="00593EB5" w:rsidRDefault="00593EB5" w:rsidP="00B87B91">
            <w:pPr>
              <w:tabs>
                <w:tab w:val="left" w:pos="2610"/>
              </w:tabs>
              <w:spacing w:after="0"/>
            </w:pPr>
            <w:r>
              <w:t>Hatfield 0028</w:t>
            </w:r>
          </w:p>
          <w:p w14:paraId="65584828" w14:textId="34C776ED" w:rsidR="00593EB5" w:rsidRDefault="00593EB5" w:rsidP="00B87B91">
            <w:pPr>
              <w:tabs>
                <w:tab w:val="left" w:pos="2610"/>
              </w:tabs>
              <w:spacing w:after="0"/>
            </w:pPr>
            <w:r>
              <w:t>South Africa</w:t>
            </w:r>
          </w:p>
        </w:tc>
      </w:tr>
      <w:tr w:rsidR="00593EB5" w14:paraId="7560643F" w14:textId="77777777" w:rsidTr="00593EB5">
        <w:tc>
          <w:tcPr>
            <w:tcW w:w="3114" w:type="dxa"/>
          </w:tcPr>
          <w:p w14:paraId="540FB72B" w14:textId="33A8A4A8" w:rsidR="00593EB5" w:rsidRPr="00593EB5" w:rsidRDefault="00593EB5" w:rsidP="004733A8">
            <w:pPr>
              <w:rPr>
                <w:b/>
              </w:rPr>
            </w:pPr>
            <w:r w:rsidRPr="00593EB5">
              <w:rPr>
                <w:b/>
              </w:rPr>
              <w:t>Telephone number:</w:t>
            </w:r>
          </w:p>
        </w:tc>
        <w:tc>
          <w:tcPr>
            <w:tcW w:w="5902" w:type="dxa"/>
          </w:tcPr>
          <w:p w14:paraId="79F2DEF5" w14:textId="10D0CBA6" w:rsidR="00593EB5" w:rsidRDefault="00593EB5" w:rsidP="00B87B91">
            <w:pPr>
              <w:tabs>
                <w:tab w:val="left" w:pos="2610"/>
              </w:tabs>
              <w:spacing w:after="0"/>
            </w:pPr>
            <w:r>
              <w:t xml:space="preserve">(012) </w:t>
            </w:r>
            <w:r w:rsidRPr="00426A85">
              <w:t>420-2900</w:t>
            </w:r>
          </w:p>
        </w:tc>
      </w:tr>
      <w:tr w:rsidR="00593EB5" w14:paraId="2E27E870" w14:textId="77777777" w:rsidTr="00593EB5">
        <w:tc>
          <w:tcPr>
            <w:tcW w:w="3114" w:type="dxa"/>
          </w:tcPr>
          <w:p w14:paraId="068AF795" w14:textId="1B113F0D" w:rsidR="00593EB5" w:rsidRPr="00593EB5" w:rsidRDefault="00593EB5" w:rsidP="004733A8">
            <w:pPr>
              <w:rPr>
                <w:b/>
              </w:rPr>
            </w:pPr>
            <w:r w:rsidRPr="00593EB5">
              <w:rPr>
                <w:b/>
              </w:rPr>
              <w:t>Email:</w:t>
            </w:r>
          </w:p>
        </w:tc>
        <w:tc>
          <w:tcPr>
            <w:tcW w:w="5902" w:type="dxa"/>
          </w:tcPr>
          <w:p w14:paraId="1C48C12F" w14:textId="70F4B17D" w:rsidR="00593EB5" w:rsidRDefault="003E565A" w:rsidP="00B87B91">
            <w:pPr>
              <w:tabs>
                <w:tab w:val="left" w:pos="2610"/>
              </w:tabs>
              <w:spacing w:after="0"/>
            </w:pPr>
            <w:hyperlink r:id="rId12" w:history="1">
              <w:r w:rsidR="00593EB5" w:rsidRPr="004F1CD7">
                <w:rPr>
                  <w:rStyle w:val="Hyperlink"/>
                </w:rPr>
                <w:t>informationofficer@up.ac.za</w:t>
              </w:r>
            </w:hyperlink>
          </w:p>
        </w:tc>
      </w:tr>
      <w:bookmarkEnd w:id="142"/>
    </w:tbl>
    <w:p w14:paraId="150FBA83" w14:textId="77777777" w:rsidR="006324E0" w:rsidRPr="0056598A" w:rsidRDefault="006324E0" w:rsidP="004733A8"/>
    <w:p w14:paraId="2851039F" w14:textId="7837137D" w:rsidR="00115F8E" w:rsidRPr="0056598A" w:rsidRDefault="006324E0" w:rsidP="009A1673">
      <w:pPr>
        <w:pStyle w:val="Heading2"/>
        <w:ind w:left="630" w:hanging="630"/>
      </w:pPr>
      <w:bookmarkStart w:id="143" w:name="_Toc707463041"/>
      <w:bookmarkStart w:id="144" w:name="_Toc1255606509"/>
      <w:bookmarkStart w:id="145" w:name="_Toc60678879"/>
      <w:bookmarkStart w:id="146" w:name="_Toc153321814"/>
      <w:bookmarkStart w:id="147" w:name="_Toc306747550"/>
      <w:bookmarkStart w:id="148" w:name="_Toc1222939901"/>
      <w:bookmarkStart w:id="149" w:name="_Toc1917263235"/>
      <w:bookmarkStart w:id="150" w:name="_Toc579994785"/>
      <w:bookmarkStart w:id="151" w:name="_Toc1185130076"/>
      <w:bookmarkStart w:id="152" w:name="_Toc64290517"/>
      <w:bookmarkStart w:id="153" w:name="_Toc2097360116"/>
      <w:bookmarkStart w:id="154" w:name="_Toc158525558"/>
      <w:bookmarkStart w:id="155" w:name="_Toc632181546"/>
      <w:bookmarkStart w:id="156" w:name="_Toc178197314"/>
      <w:bookmarkStart w:id="157" w:name="_Toc1094370735"/>
      <w:bookmarkStart w:id="158" w:name="_Toc1493464591"/>
      <w:bookmarkStart w:id="159" w:name="_Toc2055193001"/>
      <w:bookmarkStart w:id="160" w:name="_Toc1533080506"/>
      <w:bookmarkStart w:id="161" w:name="_Toc178128241"/>
      <w:bookmarkStart w:id="162" w:name="_Toc1816217674"/>
      <w:bookmarkStart w:id="163" w:name="_Toc1680985927"/>
      <w:bookmarkStart w:id="164" w:name="_Toc1350816495"/>
      <w:bookmarkStart w:id="165" w:name="_Toc900319004"/>
      <w:bookmarkStart w:id="166" w:name="_Toc206438454"/>
      <w:bookmarkStart w:id="167" w:name="_Toc218399603"/>
      <w:bookmarkStart w:id="168" w:name="_Toc1507567177"/>
      <w:r w:rsidRPr="0056598A">
        <w:t>Deputy</w:t>
      </w:r>
      <w:r w:rsidR="00CD52BA">
        <w:t xml:space="preserve"> </w:t>
      </w:r>
      <w:r w:rsidRPr="0056598A">
        <w:t>Information Officer</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00593EB5">
        <w:t>:</w:t>
      </w:r>
    </w:p>
    <w:tbl>
      <w:tblPr>
        <w:tblStyle w:val="TableGrid"/>
        <w:tblW w:w="0" w:type="auto"/>
        <w:tblLook w:val="04A0" w:firstRow="1" w:lastRow="0" w:firstColumn="1" w:lastColumn="0" w:noHBand="0" w:noVBand="1"/>
      </w:tblPr>
      <w:tblGrid>
        <w:gridCol w:w="3114"/>
        <w:gridCol w:w="5902"/>
      </w:tblGrid>
      <w:tr w:rsidR="00593EB5" w14:paraId="6220DE6D" w14:textId="77777777" w:rsidTr="00593EB5">
        <w:tc>
          <w:tcPr>
            <w:tcW w:w="3114" w:type="dxa"/>
          </w:tcPr>
          <w:p w14:paraId="305867C7" w14:textId="77777777" w:rsidR="00593EB5" w:rsidRPr="00593EB5" w:rsidRDefault="00593EB5" w:rsidP="00593EB5">
            <w:pPr>
              <w:rPr>
                <w:b/>
              </w:rPr>
            </w:pPr>
            <w:r w:rsidRPr="00593EB5">
              <w:rPr>
                <w:b/>
              </w:rPr>
              <w:t>Name and surname:</w:t>
            </w:r>
          </w:p>
        </w:tc>
        <w:tc>
          <w:tcPr>
            <w:tcW w:w="5902" w:type="dxa"/>
          </w:tcPr>
          <w:p w14:paraId="4A921AF4" w14:textId="19F95DC8" w:rsidR="00593EB5" w:rsidRDefault="00593EB5" w:rsidP="00B87B91">
            <w:pPr>
              <w:spacing w:after="0"/>
            </w:pPr>
            <w:r w:rsidRPr="00593EB5">
              <w:t>Prof CMA Nicholson</w:t>
            </w:r>
          </w:p>
        </w:tc>
      </w:tr>
      <w:tr w:rsidR="00593EB5" w14:paraId="4032C746" w14:textId="77777777" w:rsidTr="00593EB5">
        <w:tc>
          <w:tcPr>
            <w:tcW w:w="3114" w:type="dxa"/>
          </w:tcPr>
          <w:p w14:paraId="2201E8FF" w14:textId="77777777" w:rsidR="00593EB5" w:rsidRPr="00593EB5" w:rsidRDefault="00593EB5" w:rsidP="00593EB5">
            <w:pPr>
              <w:rPr>
                <w:b/>
              </w:rPr>
            </w:pPr>
            <w:r w:rsidRPr="00593EB5">
              <w:rPr>
                <w:b/>
              </w:rPr>
              <w:t>Position:</w:t>
            </w:r>
          </w:p>
        </w:tc>
        <w:tc>
          <w:tcPr>
            <w:tcW w:w="5902" w:type="dxa"/>
          </w:tcPr>
          <w:p w14:paraId="3E54399B" w14:textId="01ED9CA7" w:rsidR="00593EB5" w:rsidRDefault="00593EB5" w:rsidP="00B87B91">
            <w:pPr>
              <w:spacing w:after="0"/>
            </w:pPr>
            <w:r>
              <w:t>Registrar</w:t>
            </w:r>
          </w:p>
        </w:tc>
      </w:tr>
      <w:tr w:rsidR="00593EB5" w14:paraId="77EEC918" w14:textId="77777777" w:rsidTr="00593EB5">
        <w:tc>
          <w:tcPr>
            <w:tcW w:w="3114" w:type="dxa"/>
          </w:tcPr>
          <w:p w14:paraId="7713ABB5" w14:textId="77777777" w:rsidR="00593EB5" w:rsidRPr="00593EB5" w:rsidRDefault="00593EB5" w:rsidP="00593EB5">
            <w:pPr>
              <w:rPr>
                <w:b/>
              </w:rPr>
            </w:pPr>
            <w:r w:rsidRPr="00593EB5">
              <w:rPr>
                <w:b/>
              </w:rPr>
              <w:t>Physical address:</w:t>
            </w:r>
          </w:p>
        </w:tc>
        <w:tc>
          <w:tcPr>
            <w:tcW w:w="5902" w:type="dxa"/>
          </w:tcPr>
          <w:p w14:paraId="310B8E70" w14:textId="77777777" w:rsidR="00593EB5" w:rsidRDefault="00593EB5" w:rsidP="00B87B91">
            <w:pPr>
              <w:tabs>
                <w:tab w:val="left" w:pos="2610"/>
              </w:tabs>
              <w:spacing w:after="0"/>
            </w:pPr>
            <w:r>
              <w:t>Room 4-23</w:t>
            </w:r>
          </w:p>
          <w:p w14:paraId="54F1CD86" w14:textId="77777777" w:rsidR="00593EB5" w:rsidRDefault="00593EB5" w:rsidP="00B87B91">
            <w:pPr>
              <w:tabs>
                <w:tab w:val="left" w:pos="2610"/>
              </w:tabs>
              <w:spacing w:after="0"/>
            </w:pPr>
            <w:r>
              <w:t>Administration Building</w:t>
            </w:r>
          </w:p>
          <w:p w14:paraId="042F0447" w14:textId="564CA20E" w:rsidR="00593EB5" w:rsidRDefault="00593EB5" w:rsidP="00B87B91">
            <w:pPr>
              <w:tabs>
                <w:tab w:val="left" w:pos="2610"/>
              </w:tabs>
              <w:spacing w:after="0"/>
            </w:pPr>
            <w:proofErr w:type="spellStart"/>
            <w:r>
              <w:t>cnr</w:t>
            </w:r>
            <w:proofErr w:type="spellEnd"/>
            <w:r>
              <w:t xml:space="preserve"> Lynnwood Road and Roper Street</w:t>
            </w:r>
          </w:p>
          <w:p w14:paraId="1AC3C880" w14:textId="77777777" w:rsidR="00593EB5" w:rsidRDefault="00593EB5" w:rsidP="00B87B91">
            <w:pPr>
              <w:tabs>
                <w:tab w:val="left" w:pos="2610"/>
              </w:tabs>
              <w:spacing w:after="0"/>
            </w:pPr>
            <w:r>
              <w:t>Hatfield</w:t>
            </w:r>
          </w:p>
          <w:p w14:paraId="63EF8C85" w14:textId="77777777" w:rsidR="00593EB5" w:rsidRDefault="00593EB5" w:rsidP="00B87B91">
            <w:pPr>
              <w:tabs>
                <w:tab w:val="left" w:pos="2610"/>
              </w:tabs>
              <w:spacing w:after="0"/>
            </w:pPr>
            <w:r>
              <w:t>South Africa</w:t>
            </w:r>
          </w:p>
        </w:tc>
      </w:tr>
      <w:tr w:rsidR="00593EB5" w14:paraId="7DE073AA" w14:textId="77777777" w:rsidTr="00593EB5">
        <w:tc>
          <w:tcPr>
            <w:tcW w:w="3114" w:type="dxa"/>
          </w:tcPr>
          <w:p w14:paraId="1EA58473" w14:textId="77777777" w:rsidR="00593EB5" w:rsidRPr="00593EB5" w:rsidRDefault="00593EB5" w:rsidP="00593EB5">
            <w:pPr>
              <w:rPr>
                <w:b/>
              </w:rPr>
            </w:pPr>
            <w:r w:rsidRPr="00593EB5">
              <w:rPr>
                <w:b/>
              </w:rPr>
              <w:t>Postal address:</w:t>
            </w:r>
          </w:p>
        </w:tc>
        <w:tc>
          <w:tcPr>
            <w:tcW w:w="5902" w:type="dxa"/>
          </w:tcPr>
          <w:p w14:paraId="4ED6E474" w14:textId="77777777" w:rsidR="00593EB5" w:rsidRDefault="00593EB5" w:rsidP="00B87B91">
            <w:pPr>
              <w:tabs>
                <w:tab w:val="left" w:pos="2610"/>
              </w:tabs>
              <w:spacing w:after="0"/>
            </w:pPr>
            <w:r>
              <w:t>University of Pretoria</w:t>
            </w:r>
          </w:p>
          <w:p w14:paraId="25070438" w14:textId="77777777" w:rsidR="00593EB5" w:rsidRDefault="00593EB5" w:rsidP="00B87B91">
            <w:pPr>
              <w:tabs>
                <w:tab w:val="left" w:pos="2610"/>
              </w:tabs>
              <w:spacing w:after="0"/>
            </w:pPr>
            <w:r>
              <w:t>Private bag X20</w:t>
            </w:r>
          </w:p>
          <w:p w14:paraId="1939962A" w14:textId="77777777" w:rsidR="00593EB5" w:rsidRDefault="00593EB5" w:rsidP="00B87B91">
            <w:pPr>
              <w:tabs>
                <w:tab w:val="left" w:pos="2610"/>
              </w:tabs>
              <w:spacing w:after="0"/>
            </w:pPr>
            <w:r>
              <w:t>Hatfield 0028</w:t>
            </w:r>
          </w:p>
          <w:p w14:paraId="5142771D" w14:textId="77777777" w:rsidR="00593EB5" w:rsidRDefault="00593EB5" w:rsidP="00B87B91">
            <w:pPr>
              <w:tabs>
                <w:tab w:val="left" w:pos="2610"/>
              </w:tabs>
              <w:spacing w:after="0"/>
            </w:pPr>
            <w:r>
              <w:lastRenderedPageBreak/>
              <w:t>South Africa</w:t>
            </w:r>
          </w:p>
        </w:tc>
      </w:tr>
      <w:tr w:rsidR="00593EB5" w14:paraId="5C326F3F" w14:textId="77777777" w:rsidTr="00593EB5">
        <w:tc>
          <w:tcPr>
            <w:tcW w:w="3114" w:type="dxa"/>
          </w:tcPr>
          <w:p w14:paraId="26C242AF" w14:textId="77777777" w:rsidR="00593EB5" w:rsidRPr="00593EB5" w:rsidRDefault="00593EB5" w:rsidP="00593EB5">
            <w:pPr>
              <w:rPr>
                <w:b/>
              </w:rPr>
            </w:pPr>
            <w:r w:rsidRPr="00593EB5">
              <w:rPr>
                <w:b/>
              </w:rPr>
              <w:lastRenderedPageBreak/>
              <w:t>Telephone number:</w:t>
            </w:r>
          </w:p>
        </w:tc>
        <w:tc>
          <w:tcPr>
            <w:tcW w:w="5902" w:type="dxa"/>
          </w:tcPr>
          <w:p w14:paraId="05850C38" w14:textId="3400873C" w:rsidR="00593EB5" w:rsidRDefault="00593EB5" w:rsidP="00B87B91">
            <w:pPr>
              <w:tabs>
                <w:tab w:val="left" w:pos="2610"/>
              </w:tabs>
              <w:spacing w:after="0"/>
            </w:pPr>
            <w:r>
              <w:t xml:space="preserve">(012) </w:t>
            </w:r>
            <w:r w:rsidRPr="00426A85">
              <w:t>420-</w:t>
            </w:r>
            <w:r>
              <w:t>4236</w:t>
            </w:r>
          </w:p>
        </w:tc>
      </w:tr>
      <w:tr w:rsidR="00593EB5" w14:paraId="7F6D2A98" w14:textId="77777777" w:rsidTr="00593EB5">
        <w:tc>
          <w:tcPr>
            <w:tcW w:w="3114" w:type="dxa"/>
          </w:tcPr>
          <w:p w14:paraId="0AA81719" w14:textId="7AD6906F" w:rsidR="00593EB5" w:rsidRPr="00593EB5" w:rsidRDefault="00593EB5" w:rsidP="00593EB5">
            <w:pPr>
              <w:rPr>
                <w:b/>
              </w:rPr>
            </w:pPr>
            <w:r>
              <w:rPr>
                <w:b/>
              </w:rPr>
              <w:t>Fax number:</w:t>
            </w:r>
          </w:p>
        </w:tc>
        <w:tc>
          <w:tcPr>
            <w:tcW w:w="5902" w:type="dxa"/>
          </w:tcPr>
          <w:p w14:paraId="6D8AC324" w14:textId="68419A53" w:rsidR="00593EB5" w:rsidRDefault="00593EB5" w:rsidP="00B87B91">
            <w:pPr>
              <w:tabs>
                <w:tab w:val="left" w:pos="2610"/>
              </w:tabs>
              <w:spacing w:after="0"/>
            </w:pPr>
            <w:r>
              <w:t>(</w:t>
            </w:r>
            <w:r w:rsidRPr="3D46745F">
              <w:rPr>
                <w:rFonts w:cs="Arial"/>
              </w:rPr>
              <w:t>012) 420-</w:t>
            </w:r>
            <w:r>
              <w:rPr>
                <w:rFonts w:cs="Arial"/>
              </w:rPr>
              <w:t>5849</w:t>
            </w:r>
          </w:p>
        </w:tc>
      </w:tr>
      <w:tr w:rsidR="00593EB5" w14:paraId="128C7256" w14:textId="77777777" w:rsidTr="00593EB5">
        <w:tc>
          <w:tcPr>
            <w:tcW w:w="3114" w:type="dxa"/>
          </w:tcPr>
          <w:p w14:paraId="15E2B8DA" w14:textId="77777777" w:rsidR="00593EB5" w:rsidRPr="00593EB5" w:rsidRDefault="00593EB5" w:rsidP="00593EB5">
            <w:pPr>
              <w:rPr>
                <w:b/>
              </w:rPr>
            </w:pPr>
            <w:r w:rsidRPr="00593EB5">
              <w:rPr>
                <w:b/>
              </w:rPr>
              <w:t>Email:</w:t>
            </w:r>
          </w:p>
        </w:tc>
        <w:tc>
          <w:tcPr>
            <w:tcW w:w="5902" w:type="dxa"/>
          </w:tcPr>
          <w:p w14:paraId="35DA4B6D" w14:textId="44E0757A" w:rsidR="00593EB5" w:rsidRDefault="003E565A" w:rsidP="00B87B91">
            <w:pPr>
              <w:tabs>
                <w:tab w:val="left" w:pos="2610"/>
              </w:tabs>
              <w:spacing w:after="0"/>
            </w:pPr>
            <w:hyperlink r:id="rId13" w:history="1">
              <w:r w:rsidR="00593EB5" w:rsidRPr="00C4762E">
                <w:rPr>
                  <w:rStyle w:val="Hyperlink"/>
                  <w:rFonts w:cs="Arial"/>
                </w:rPr>
                <w:t>regis@up.ac.za</w:t>
              </w:r>
            </w:hyperlink>
          </w:p>
        </w:tc>
      </w:tr>
    </w:tbl>
    <w:p w14:paraId="2456E5FA" w14:textId="77777777" w:rsidR="00593EB5" w:rsidRDefault="00593EB5" w:rsidP="00632BC2"/>
    <w:p w14:paraId="682A2EC0" w14:textId="5639E88F" w:rsidR="00242DF8" w:rsidRDefault="00242DF8" w:rsidP="00B87B91">
      <w:pPr>
        <w:spacing w:after="0"/>
      </w:pPr>
      <w:r>
        <w:t>The University of Pretoria’s physical address for the Hatfield Campus, which is the home of our central administration is:</w:t>
      </w:r>
    </w:p>
    <w:p w14:paraId="04DCEAF2" w14:textId="77777777" w:rsidR="00242DF8" w:rsidRDefault="00242DF8" w:rsidP="00B87B91">
      <w:pPr>
        <w:spacing w:after="0"/>
      </w:pPr>
      <w:proofErr w:type="spellStart"/>
      <w:r>
        <w:t>cnr</w:t>
      </w:r>
      <w:proofErr w:type="spellEnd"/>
      <w:r>
        <w:t xml:space="preserve"> Lynnwood Road and Roper Street</w:t>
      </w:r>
    </w:p>
    <w:p w14:paraId="2A2DF917" w14:textId="77777777" w:rsidR="00242DF8" w:rsidRDefault="00242DF8" w:rsidP="00B87B91">
      <w:pPr>
        <w:spacing w:after="0"/>
      </w:pPr>
      <w:r>
        <w:t>Hatfield</w:t>
      </w:r>
    </w:p>
    <w:p w14:paraId="40B9C384" w14:textId="77777777" w:rsidR="00242DF8" w:rsidRDefault="00242DF8" w:rsidP="00B87B91">
      <w:pPr>
        <w:spacing w:after="0"/>
      </w:pPr>
      <w:r>
        <w:t>South Africa</w:t>
      </w:r>
    </w:p>
    <w:p w14:paraId="318E88D4" w14:textId="77777777" w:rsidR="00242DF8" w:rsidRDefault="00242DF8" w:rsidP="00B87B91">
      <w:pPr>
        <w:spacing w:after="0"/>
      </w:pPr>
      <w:r>
        <w:t xml:space="preserve"> </w:t>
      </w:r>
    </w:p>
    <w:p w14:paraId="4423F9BE" w14:textId="77777777" w:rsidR="00242DF8" w:rsidRDefault="00242DF8" w:rsidP="00B87B91">
      <w:pPr>
        <w:spacing w:after="0"/>
      </w:pPr>
      <w:r>
        <w:t>Postal address:</w:t>
      </w:r>
    </w:p>
    <w:p w14:paraId="3330C7DD" w14:textId="77777777" w:rsidR="00242DF8" w:rsidRDefault="00242DF8" w:rsidP="00B87B91">
      <w:pPr>
        <w:spacing w:after="0"/>
      </w:pPr>
      <w:r>
        <w:t>University of Pretoria</w:t>
      </w:r>
    </w:p>
    <w:p w14:paraId="71703AF4" w14:textId="77777777" w:rsidR="00242DF8" w:rsidRDefault="00242DF8" w:rsidP="00B87B91">
      <w:pPr>
        <w:spacing w:after="0"/>
      </w:pPr>
      <w:r>
        <w:t>Private bag X20</w:t>
      </w:r>
    </w:p>
    <w:p w14:paraId="7992A264" w14:textId="77777777" w:rsidR="00242DF8" w:rsidRDefault="00242DF8" w:rsidP="00B87B91">
      <w:pPr>
        <w:spacing w:after="0"/>
      </w:pPr>
      <w:r>
        <w:t>Hatfield 0028</w:t>
      </w:r>
    </w:p>
    <w:p w14:paraId="190A8881" w14:textId="77777777" w:rsidR="00242DF8" w:rsidRDefault="00242DF8" w:rsidP="00B87B91">
      <w:pPr>
        <w:spacing w:after="0"/>
      </w:pPr>
      <w:r>
        <w:t>South Africa</w:t>
      </w:r>
      <w:r w:rsidRPr="0056598A">
        <w:t xml:space="preserve"> </w:t>
      </w:r>
    </w:p>
    <w:p w14:paraId="229E9CFB" w14:textId="77777777" w:rsidR="00242DF8" w:rsidRDefault="00242DF8" w:rsidP="00242DF8"/>
    <w:p w14:paraId="7C25E9EF" w14:textId="7365D5F2" w:rsidR="00D54453" w:rsidRDefault="007E7FDB" w:rsidP="00242DF8">
      <w:r w:rsidRPr="0056598A">
        <w:t>Website:</w:t>
      </w:r>
      <w:r w:rsidRPr="0056598A">
        <w:tab/>
      </w:r>
      <w:hyperlink r:id="rId14" w:history="1">
        <w:r w:rsidR="005E4B77" w:rsidRPr="0056598A">
          <w:rPr>
            <w:rStyle w:val="Hyperlink"/>
          </w:rPr>
          <w:t>http://www.up.ac.za</w:t>
        </w:r>
      </w:hyperlink>
      <w:r w:rsidR="005E4B77" w:rsidRPr="0056598A">
        <w:t xml:space="preserve"> </w:t>
      </w:r>
    </w:p>
    <w:p w14:paraId="230F8DE4" w14:textId="77777777" w:rsidR="00242DF8" w:rsidRPr="0056598A" w:rsidRDefault="00242DF8" w:rsidP="00242DF8"/>
    <w:p w14:paraId="680A96AD" w14:textId="26C334D4" w:rsidR="004F1F7D" w:rsidRDefault="00595C06" w:rsidP="00237CA4">
      <w:pPr>
        <w:jc w:val="both"/>
      </w:pPr>
      <w:r w:rsidRPr="0056598A">
        <w:t xml:space="preserve">If you have any </w:t>
      </w:r>
      <w:r w:rsidR="001A1B62" w:rsidRPr="0056598A">
        <w:t>questions about</w:t>
      </w:r>
      <w:r w:rsidR="00D54453" w:rsidRPr="0056598A">
        <w:t xml:space="preserve"> </w:t>
      </w:r>
      <w:r w:rsidR="0000596F" w:rsidRPr="0056598A">
        <w:t>PAIA</w:t>
      </w:r>
      <w:r w:rsidR="00D54453" w:rsidRPr="0056598A">
        <w:t xml:space="preserve"> or this Manual</w:t>
      </w:r>
      <w:r w:rsidRPr="0056598A">
        <w:t xml:space="preserve">, </w:t>
      </w:r>
      <w:r w:rsidR="001A1B62" w:rsidRPr="0056598A">
        <w:t xml:space="preserve">please </w:t>
      </w:r>
      <w:r w:rsidR="00552BAA" w:rsidRPr="0056598A">
        <w:t>email</w:t>
      </w:r>
      <w:r w:rsidR="00EC2C55" w:rsidRPr="0056598A">
        <w:t xml:space="preserve"> </w:t>
      </w:r>
      <w:bookmarkStart w:id="169" w:name="_Hlk100209034"/>
      <w:r w:rsidR="00EC2C55" w:rsidRPr="0056598A">
        <w:t>us at</w:t>
      </w:r>
      <w:r w:rsidR="00422343" w:rsidRPr="0056598A">
        <w:t xml:space="preserve"> </w:t>
      </w:r>
      <w:bookmarkEnd w:id="169"/>
      <w:r w:rsidR="00D45909" w:rsidRPr="0056598A">
        <w:fldChar w:fldCharType="begin"/>
      </w:r>
      <w:r w:rsidR="00D45909" w:rsidRPr="0056598A">
        <w:instrText xml:space="preserve"> HYPERLINK "mailto:informationofficer@up.ac.za" </w:instrText>
      </w:r>
      <w:r w:rsidR="00D45909" w:rsidRPr="0056598A">
        <w:fldChar w:fldCharType="separate"/>
      </w:r>
      <w:r w:rsidR="00D45909" w:rsidRPr="0056598A">
        <w:rPr>
          <w:rStyle w:val="Hyperlink"/>
        </w:rPr>
        <w:t>informationofficer@up.ac.za</w:t>
      </w:r>
      <w:r w:rsidR="00D45909" w:rsidRPr="0056598A">
        <w:fldChar w:fldCharType="end"/>
      </w:r>
      <w:r w:rsidR="00D45909" w:rsidRPr="0056598A">
        <w:t xml:space="preserve"> </w:t>
      </w:r>
      <w:r w:rsidR="00D17151" w:rsidRPr="0056598A">
        <w:t>or</w:t>
      </w:r>
      <w:r w:rsidR="00D54453" w:rsidRPr="0056598A">
        <w:t xml:space="preserve"> </w:t>
      </w:r>
      <w:r w:rsidR="00552BAA" w:rsidRPr="0056598A">
        <w:t xml:space="preserve">contact us </w:t>
      </w:r>
      <w:r w:rsidR="00D54453" w:rsidRPr="0056598A">
        <w:t xml:space="preserve">at the other contact details </w:t>
      </w:r>
      <w:r w:rsidR="00552BAA" w:rsidRPr="0056598A">
        <w:t xml:space="preserve">given </w:t>
      </w:r>
      <w:r w:rsidR="00D54453" w:rsidRPr="0056598A">
        <w:t xml:space="preserve">in </w:t>
      </w:r>
      <w:r w:rsidR="003C4C7F" w:rsidRPr="0056598A">
        <w:t>this section.</w:t>
      </w:r>
    </w:p>
    <w:p w14:paraId="29CE6A0E" w14:textId="1300AD34" w:rsidR="00242DF8" w:rsidRDefault="00242DF8" w:rsidP="004733A8"/>
    <w:p w14:paraId="034C3E12" w14:textId="2A791098" w:rsidR="006F5CDA" w:rsidRPr="0056598A" w:rsidRDefault="006F5CDA" w:rsidP="00593EB5">
      <w:pPr>
        <w:pStyle w:val="Heading1"/>
        <w:ind w:left="357" w:hanging="357"/>
        <w:jc w:val="both"/>
      </w:pPr>
      <w:bookmarkStart w:id="170" w:name="_Toc170985837"/>
      <w:r>
        <w:lastRenderedPageBreak/>
        <w:t>description of all remedies available in respect of an act or failure to act by the university</w:t>
      </w:r>
      <w:bookmarkEnd w:id="170"/>
    </w:p>
    <w:p w14:paraId="375F371D" w14:textId="77777777" w:rsidR="006F5CDA" w:rsidRDefault="006F5CDA" w:rsidP="00593EB5">
      <w:pPr>
        <w:pStyle w:val="Heading2"/>
        <w:spacing w:line="360" w:lineRule="auto"/>
        <w:ind w:left="357" w:hanging="357"/>
        <w:jc w:val="both"/>
        <w:rPr>
          <w:lang w:val="en-US"/>
        </w:rPr>
      </w:pPr>
      <w:r>
        <w:rPr>
          <w:lang w:val="en-US"/>
        </w:rPr>
        <w:t>You may appeal about any of the following:</w:t>
      </w:r>
    </w:p>
    <w:p w14:paraId="5AD23577" w14:textId="77777777" w:rsidR="006F5CDA" w:rsidRDefault="006F5CDA" w:rsidP="00593EB5">
      <w:pPr>
        <w:pStyle w:val="Heading4"/>
        <w:jc w:val="both"/>
        <w:rPr>
          <w:lang w:val="en-US"/>
        </w:rPr>
      </w:pPr>
      <w:r>
        <w:rPr>
          <w:lang w:val="en-US"/>
        </w:rPr>
        <w:t>Our refusal to grant you access to a record</w:t>
      </w:r>
    </w:p>
    <w:p w14:paraId="4D59FF94" w14:textId="77777777" w:rsidR="006F5CDA" w:rsidRDefault="006F5CDA" w:rsidP="00593EB5">
      <w:pPr>
        <w:pStyle w:val="Heading4"/>
        <w:jc w:val="both"/>
        <w:rPr>
          <w:lang w:val="en-US"/>
        </w:rPr>
      </w:pPr>
      <w:r>
        <w:rPr>
          <w:lang w:val="en-US"/>
        </w:rPr>
        <w:t>The access fee that we charge</w:t>
      </w:r>
    </w:p>
    <w:p w14:paraId="10AEB972" w14:textId="77777777" w:rsidR="006F5CDA" w:rsidRDefault="006F5CDA" w:rsidP="00593EB5">
      <w:pPr>
        <w:pStyle w:val="Heading4"/>
        <w:jc w:val="both"/>
        <w:rPr>
          <w:lang w:val="en-US"/>
        </w:rPr>
      </w:pPr>
      <w:r>
        <w:rPr>
          <w:lang w:val="en-US"/>
        </w:rPr>
        <w:t>Our decision to extend the 30 days for responding to your request, and / or</w:t>
      </w:r>
    </w:p>
    <w:p w14:paraId="1A0CF460" w14:textId="77777777" w:rsidR="006F5CDA" w:rsidRPr="00FB4970" w:rsidRDefault="006F5CDA" w:rsidP="00593EB5">
      <w:pPr>
        <w:pStyle w:val="Heading4"/>
        <w:jc w:val="both"/>
        <w:rPr>
          <w:lang w:val="en-US"/>
        </w:rPr>
      </w:pPr>
      <w:r>
        <w:rPr>
          <w:lang w:val="en-US"/>
        </w:rPr>
        <w:t>The way in which access is granted</w:t>
      </w:r>
    </w:p>
    <w:p w14:paraId="7E07D5EC" w14:textId="42DECC72" w:rsidR="006F5CDA" w:rsidRDefault="006F5CDA" w:rsidP="00593EB5">
      <w:pPr>
        <w:pStyle w:val="Heading2"/>
        <w:spacing w:line="360" w:lineRule="auto"/>
        <w:ind w:left="357" w:hanging="357"/>
        <w:jc w:val="both"/>
        <w:rPr>
          <w:lang w:val="en-US"/>
        </w:rPr>
      </w:pPr>
      <w:r>
        <w:rPr>
          <w:lang w:val="en-US"/>
        </w:rPr>
        <w:t>You may lodge an internal appeal against a decision as follows:</w:t>
      </w:r>
    </w:p>
    <w:p w14:paraId="0DA6B0C7" w14:textId="214A52E4" w:rsidR="006F5CDA" w:rsidRPr="00593EB5" w:rsidRDefault="006F5CDA" w:rsidP="00593EB5">
      <w:pPr>
        <w:pStyle w:val="Heading4"/>
        <w:ind w:left="1429" w:hanging="720"/>
        <w:rPr>
          <w:rStyle w:val="Hyperlink"/>
          <w:color w:val="000000" w:themeColor="text1"/>
        </w:rPr>
      </w:pPr>
      <w:r>
        <w:rPr>
          <w:lang w:val="en-US"/>
        </w:rPr>
        <w:t xml:space="preserve">You must lodge the internal appeal by completing </w:t>
      </w:r>
      <w:r w:rsidRPr="00B87B91">
        <w:rPr>
          <w:lang w:val="en-US"/>
        </w:rPr>
        <w:t>For</w:t>
      </w:r>
      <w:r w:rsidRPr="00B87B91">
        <w:rPr>
          <w:lang w:val="en-US"/>
        </w:rPr>
        <w:t>m</w:t>
      </w:r>
      <w:r w:rsidRPr="00B87B91">
        <w:rPr>
          <w:lang w:val="en-US"/>
        </w:rPr>
        <w:t xml:space="preserve"> </w:t>
      </w:r>
      <w:r w:rsidRPr="00B87B91">
        <w:rPr>
          <w:lang w:val="en-US"/>
        </w:rPr>
        <w:t>4</w:t>
      </w:r>
      <w:r>
        <w:rPr>
          <w:lang w:val="en-US"/>
        </w:rPr>
        <w:t xml:space="preserve"> that you can find </w:t>
      </w:r>
      <w:r>
        <w:t xml:space="preserve">on the </w:t>
      </w:r>
      <w:hyperlink r:id="rId15" w:history="1">
        <w:r w:rsidRPr="00550BB4">
          <w:rPr>
            <w:rStyle w:val="Hyperlink"/>
          </w:rPr>
          <w:t>Information Regulator’s website</w:t>
        </w:r>
      </w:hyperlink>
      <w:r>
        <w:t xml:space="preserve"> or </w:t>
      </w:r>
      <w:r>
        <w:rPr>
          <w:lang w:val="en-US"/>
        </w:rPr>
        <w:t xml:space="preserve">our </w:t>
      </w:r>
      <w:hyperlink r:id="rId16" w:history="1">
        <w:r w:rsidRPr="00550BB4">
          <w:rPr>
            <w:rStyle w:val="Hyperlink"/>
            <w:lang w:val="en-US"/>
          </w:rPr>
          <w:t>iGaPP website</w:t>
        </w:r>
      </w:hyperlink>
    </w:p>
    <w:p w14:paraId="1DB12C63" w14:textId="0862AB18" w:rsidR="00F5338B" w:rsidRDefault="00F5338B" w:rsidP="00593EB5">
      <w:pPr>
        <w:pStyle w:val="Heading4"/>
        <w:ind w:left="1429" w:hanging="720"/>
        <w:jc w:val="both"/>
      </w:pPr>
      <w:r>
        <w:t>You must deliver or send Form 4 to the address or email address of the information officer or deputy information officer as set out in 4.1 and 4.2 in this manual</w:t>
      </w:r>
    </w:p>
    <w:p w14:paraId="310094A7" w14:textId="4C4A5AEF" w:rsidR="00F5338B" w:rsidRDefault="00F5338B" w:rsidP="00593EB5">
      <w:pPr>
        <w:pStyle w:val="Heading4"/>
        <w:ind w:left="1429" w:hanging="720"/>
        <w:jc w:val="both"/>
      </w:pPr>
      <w:r>
        <w:t>Your internal appeal must be sent within 60 days after you received a notice of our decision</w:t>
      </w:r>
    </w:p>
    <w:p w14:paraId="7E539777" w14:textId="5B8F6AE6" w:rsidR="00F5338B" w:rsidRDefault="00F5338B" w:rsidP="00593EB5">
      <w:pPr>
        <w:pStyle w:val="Heading4"/>
        <w:ind w:left="1429" w:hanging="720"/>
        <w:jc w:val="both"/>
      </w:pPr>
      <w:r>
        <w:t xml:space="preserve">You must identify the subject of the appeal and state the reasons for the appeal </w:t>
      </w:r>
    </w:p>
    <w:p w14:paraId="67E6B766" w14:textId="2804DEDC" w:rsidR="00F5338B" w:rsidRDefault="00F5338B" w:rsidP="00593EB5">
      <w:pPr>
        <w:pStyle w:val="Heading4"/>
        <w:ind w:left="1429" w:hanging="720"/>
        <w:jc w:val="both"/>
      </w:pPr>
      <w:r>
        <w:t>You may include any other relevant information known to you</w:t>
      </w:r>
    </w:p>
    <w:p w14:paraId="1916B7F9" w14:textId="5DE66793" w:rsidR="00F5338B" w:rsidRDefault="00F5338B" w:rsidP="00593EB5">
      <w:pPr>
        <w:pStyle w:val="Heading4"/>
        <w:ind w:left="1429" w:hanging="720"/>
        <w:jc w:val="both"/>
      </w:pPr>
      <w:r>
        <w:t>You must specify a postal address or email address for the return of the decision, and</w:t>
      </w:r>
    </w:p>
    <w:p w14:paraId="31B9D25C" w14:textId="6B206172" w:rsidR="00F5338B" w:rsidRPr="00F5338B" w:rsidRDefault="00F5338B" w:rsidP="00593EB5">
      <w:pPr>
        <w:pStyle w:val="Heading4"/>
        <w:ind w:left="1429" w:hanging="720"/>
        <w:jc w:val="both"/>
      </w:pPr>
      <w:r>
        <w:t>You must pay the prescribed appeal fee (we may require that you pay a deposit before we process your request)</w:t>
      </w:r>
    </w:p>
    <w:p w14:paraId="6120BCEF" w14:textId="0A01C5FA" w:rsidR="006F5CDA" w:rsidRDefault="006F5CDA" w:rsidP="00593EB5">
      <w:pPr>
        <w:pStyle w:val="Heading2"/>
        <w:spacing w:line="360" w:lineRule="auto"/>
        <w:ind w:left="720" w:hanging="720"/>
        <w:jc w:val="both"/>
        <w:rPr>
          <w:lang w:val="en-US"/>
        </w:rPr>
      </w:pPr>
      <w:r>
        <w:rPr>
          <w:lang w:val="en-US"/>
        </w:rPr>
        <w:t>If your internal appeal has been unsuccessful or prove unsatisfactory, there are certain steps that you can take in terms the PAI Act:</w:t>
      </w:r>
    </w:p>
    <w:p w14:paraId="3FFD0B6B" w14:textId="77777777" w:rsidR="006F5CDA" w:rsidRDefault="006F5CDA" w:rsidP="00593EB5">
      <w:pPr>
        <w:pStyle w:val="Heading4"/>
        <w:ind w:left="1429" w:hanging="720"/>
        <w:jc w:val="both"/>
        <w:rPr>
          <w:lang w:val="en-US"/>
        </w:rPr>
      </w:pPr>
      <w:r>
        <w:rPr>
          <w:lang w:val="en-US"/>
        </w:rPr>
        <w:t>Complain about our decision to the Information Regulator; and</w:t>
      </w:r>
    </w:p>
    <w:p w14:paraId="69ABE59B" w14:textId="77777777" w:rsidR="006F5CDA" w:rsidRDefault="006F5CDA" w:rsidP="00593EB5">
      <w:pPr>
        <w:pStyle w:val="Heading4"/>
        <w:ind w:left="1429" w:hanging="720"/>
        <w:jc w:val="both"/>
        <w:rPr>
          <w:lang w:val="en-US"/>
        </w:rPr>
      </w:pPr>
      <w:r>
        <w:rPr>
          <w:lang w:val="en-US"/>
        </w:rPr>
        <w:t xml:space="preserve">If all other remedies for relief are exhausted, you may initiate legal proceedings against the University in a court with jurisdiction. </w:t>
      </w:r>
    </w:p>
    <w:p w14:paraId="02944E11" w14:textId="77777777" w:rsidR="006F5CDA" w:rsidRDefault="006F5CDA" w:rsidP="00593EB5">
      <w:pPr>
        <w:jc w:val="both"/>
      </w:pPr>
      <w:r>
        <w:lastRenderedPageBreak/>
        <w:t>To submit a complaint to the Information Regulator, complete FORM 5 (Complaint form</w:t>
      </w:r>
      <w:bookmarkStart w:id="171" w:name="_Hlk170903472"/>
      <w:r>
        <w:t xml:space="preserve">) on the Information Regulator’s website https://inforegulator.org.za/paia-forms/ </w:t>
      </w:r>
      <w:bookmarkEnd w:id="171"/>
      <w:r>
        <w:t xml:space="preserve">or see our </w:t>
      </w:r>
      <w:proofErr w:type="spellStart"/>
      <w:r>
        <w:t>iGaPP</w:t>
      </w:r>
      <w:proofErr w:type="spellEnd"/>
      <w:r>
        <w:t xml:space="preserve"> website at </w:t>
      </w:r>
      <w:hyperlink r:id="rId17" w:history="1">
        <w:r w:rsidRPr="000C19A5">
          <w:rPr>
            <w:rStyle w:val="Hyperlink"/>
          </w:rPr>
          <w:t>https://www.up.ac.za/iGaPP-programme/article/2720063/access-to-information</w:t>
        </w:r>
      </w:hyperlink>
    </w:p>
    <w:p w14:paraId="0E83A517" w14:textId="77777777" w:rsidR="006F5CDA" w:rsidRDefault="006F5CDA" w:rsidP="00593EB5">
      <w:pPr>
        <w:jc w:val="both"/>
      </w:pPr>
      <w:r>
        <w:t xml:space="preserve">After completion you can send it to the following email address: </w:t>
      </w:r>
    </w:p>
    <w:p w14:paraId="6B611EB3" w14:textId="77777777" w:rsidR="006F5CDA" w:rsidRDefault="003E565A" w:rsidP="00593EB5">
      <w:pPr>
        <w:jc w:val="both"/>
      </w:pPr>
      <w:hyperlink r:id="rId18" w:history="1">
        <w:r w:rsidR="006F5CDA" w:rsidRPr="00176829">
          <w:rPr>
            <w:rStyle w:val="Hyperlink"/>
          </w:rPr>
          <w:t>PAIAComplaints@infoRegulator.org.za</w:t>
        </w:r>
      </w:hyperlink>
    </w:p>
    <w:p w14:paraId="72A77A2B" w14:textId="548BEFC8" w:rsidR="006F5CDA" w:rsidRDefault="006F5CDA" w:rsidP="004733A8"/>
    <w:p w14:paraId="646997AE" w14:textId="64A05C93" w:rsidR="00C94434" w:rsidRPr="0056598A" w:rsidRDefault="00C94434" w:rsidP="00242DF8">
      <w:pPr>
        <w:pStyle w:val="Heading1"/>
        <w:ind w:left="357" w:hanging="357"/>
      </w:pPr>
      <w:bookmarkStart w:id="172" w:name="_Toc100224430"/>
      <w:bookmarkStart w:id="173" w:name="_Toc100224581"/>
      <w:bookmarkStart w:id="174" w:name="_Toc100224737"/>
      <w:bookmarkStart w:id="175" w:name="_Toc100224899"/>
      <w:bookmarkStart w:id="176" w:name="_Toc100225047"/>
      <w:bookmarkStart w:id="177" w:name="_Toc100225188"/>
      <w:bookmarkStart w:id="178" w:name="_Toc100239919"/>
      <w:bookmarkStart w:id="179" w:name="_Toc102466987"/>
      <w:bookmarkStart w:id="180" w:name="_Toc102467139"/>
      <w:bookmarkStart w:id="181" w:name="_Toc100224431"/>
      <w:bookmarkStart w:id="182" w:name="_Toc100224582"/>
      <w:bookmarkStart w:id="183" w:name="_Toc100224738"/>
      <w:bookmarkStart w:id="184" w:name="_Toc100224900"/>
      <w:bookmarkStart w:id="185" w:name="_Toc100225048"/>
      <w:bookmarkStart w:id="186" w:name="_Toc100225189"/>
      <w:bookmarkStart w:id="187" w:name="_Toc100238391"/>
      <w:bookmarkStart w:id="188" w:name="_Toc100238543"/>
      <w:bookmarkStart w:id="189" w:name="_Toc100239920"/>
      <w:bookmarkStart w:id="190" w:name="_Toc102466988"/>
      <w:bookmarkStart w:id="191" w:name="_Toc102467140"/>
      <w:bookmarkStart w:id="192" w:name="_Toc100224432"/>
      <w:bookmarkStart w:id="193" w:name="_Toc100224583"/>
      <w:bookmarkStart w:id="194" w:name="_Toc100224739"/>
      <w:bookmarkStart w:id="195" w:name="_Toc100224901"/>
      <w:bookmarkStart w:id="196" w:name="_Toc100225049"/>
      <w:bookmarkStart w:id="197" w:name="_Toc100225190"/>
      <w:bookmarkStart w:id="198" w:name="_Toc100239921"/>
      <w:bookmarkStart w:id="199" w:name="_Toc102466989"/>
      <w:bookmarkStart w:id="200" w:name="_Toc102467141"/>
      <w:bookmarkStart w:id="201" w:name="_Toc100224433"/>
      <w:bookmarkStart w:id="202" w:name="_Toc100224584"/>
      <w:bookmarkStart w:id="203" w:name="_Toc100224740"/>
      <w:bookmarkStart w:id="204" w:name="_Toc100224902"/>
      <w:bookmarkStart w:id="205" w:name="_Toc100225050"/>
      <w:bookmarkStart w:id="206" w:name="_Toc100225191"/>
      <w:bookmarkStart w:id="207" w:name="_Toc100238393"/>
      <w:bookmarkStart w:id="208" w:name="_Toc100238545"/>
      <w:bookmarkStart w:id="209" w:name="_Toc100239922"/>
      <w:bookmarkStart w:id="210" w:name="_Toc102466990"/>
      <w:bookmarkStart w:id="211" w:name="_Toc102467142"/>
      <w:bookmarkStart w:id="212" w:name="_Toc100224434"/>
      <w:bookmarkStart w:id="213" w:name="_Toc100224585"/>
      <w:bookmarkStart w:id="214" w:name="_Toc100224741"/>
      <w:bookmarkStart w:id="215" w:name="_Toc100224903"/>
      <w:bookmarkStart w:id="216" w:name="_Toc100225051"/>
      <w:bookmarkStart w:id="217" w:name="_Toc100225192"/>
      <w:bookmarkStart w:id="218" w:name="_Toc100239923"/>
      <w:bookmarkStart w:id="219" w:name="_Toc102466991"/>
      <w:bookmarkStart w:id="220" w:name="_Toc102467143"/>
      <w:bookmarkStart w:id="221" w:name="_Toc1577288565"/>
      <w:bookmarkStart w:id="222" w:name="_Toc323248203"/>
      <w:bookmarkStart w:id="223" w:name="_Toc436245318"/>
      <w:bookmarkStart w:id="224" w:name="_Toc1566305314"/>
      <w:bookmarkStart w:id="225" w:name="_Toc208496123"/>
      <w:bookmarkStart w:id="226" w:name="_Toc2002307098"/>
      <w:bookmarkStart w:id="227" w:name="_Toc1635314703"/>
      <w:bookmarkStart w:id="228" w:name="_Toc181995391"/>
      <w:bookmarkStart w:id="229" w:name="_Toc1615739203"/>
      <w:bookmarkStart w:id="230" w:name="_Toc2131698886"/>
      <w:bookmarkStart w:id="231" w:name="_Toc2131708355"/>
      <w:bookmarkStart w:id="232" w:name="_Toc1495501028"/>
      <w:bookmarkStart w:id="233" w:name="_Toc15556281"/>
      <w:bookmarkStart w:id="234" w:name="_Toc1974447541"/>
      <w:bookmarkStart w:id="235" w:name="_Toc76586610"/>
      <w:bookmarkStart w:id="236" w:name="_Toc1433834353"/>
      <w:bookmarkStart w:id="237" w:name="_Toc1955464897"/>
      <w:bookmarkStart w:id="238" w:name="_Toc1178200059"/>
      <w:bookmarkStart w:id="239" w:name="_Toc1151617305"/>
      <w:bookmarkStart w:id="240" w:name="_Toc236450565"/>
      <w:bookmarkStart w:id="241" w:name="_Toc1286617476"/>
      <w:bookmarkStart w:id="242" w:name="_Toc1923896427"/>
      <w:bookmarkStart w:id="243" w:name="_Toc211480244"/>
      <w:bookmarkStart w:id="244" w:name="_Toc1386766207"/>
      <w:bookmarkStart w:id="245" w:name="_Toc683821626"/>
      <w:bookmarkStart w:id="246" w:name="_Toc1555677093"/>
      <w:bookmarkStart w:id="247" w:name="_Toc170985838"/>
      <w:bookmarkStart w:id="248" w:name="_Hlk170982109"/>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sidRPr="0056598A">
        <w:t xml:space="preserve">GUIDE ON HOW TO USE PAIA AND HOW TO ACCESS </w:t>
      </w:r>
      <w:r w:rsidR="007F216C" w:rsidRPr="0056598A">
        <w:t>T</w:t>
      </w:r>
      <w:r w:rsidRPr="0056598A">
        <w:t>HE GUIDE</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bookmarkEnd w:id="248"/>
    <w:p w14:paraId="5DF7EE75" w14:textId="09D26CC0" w:rsidR="00304A10" w:rsidRDefault="00304A10" w:rsidP="00593EB5">
      <w:pPr>
        <w:pStyle w:val="Heading2"/>
        <w:spacing w:line="360" w:lineRule="auto"/>
        <w:ind w:left="720" w:hanging="720"/>
        <w:jc w:val="both"/>
      </w:pPr>
      <w:r>
        <w:t>The Regulator has, in terms of Section 10(1) of PAIA, updated and made available the revised Guide on how to use PAIA (Guide), in an easily comprehensible form and manner, as may reasonably be required by a person who wishes to exercise any right contemplated in PAIA and</w:t>
      </w:r>
      <w:r w:rsidR="006F3319">
        <w:t xml:space="preserve"> the Protection of Personal Information Act </w:t>
      </w:r>
      <w:r w:rsidR="00837891">
        <w:t>4 of 2013 (</w:t>
      </w:r>
      <w:r>
        <w:t>POPIA</w:t>
      </w:r>
      <w:r w:rsidR="00837891">
        <w:t>)</w:t>
      </w:r>
      <w:r>
        <w:t>.</w:t>
      </w:r>
    </w:p>
    <w:p w14:paraId="03106825" w14:textId="5B45E50C" w:rsidR="00366CA4" w:rsidRPr="00126B4B" w:rsidRDefault="00366CA4" w:rsidP="00593EB5">
      <w:pPr>
        <w:pStyle w:val="Heading2"/>
        <w:spacing w:line="360" w:lineRule="auto"/>
        <w:ind w:left="357" w:hanging="357"/>
        <w:jc w:val="both"/>
      </w:pPr>
      <w:r w:rsidRPr="00304A10">
        <w:rPr>
          <w:rStyle w:val="NumberedparagraphsecondlevelChar"/>
        </w:rPr>
        <w:t>Th</w:t>
      </w:r>
      <w:r w:rsidR="00AB4941" w:rsidRPr="00126B4B">
        <w:rPr>
          <w:rStyle w:val="NumberedparagraphsecondlevelChar"/>
        </w:rPr>
        <w:t>is</w:t>
      </w:r>
      <w:r w:rsidRPr="00304A10">
        <w:rPr>
          <w:rStyle w:val="NumberedparagraphsecondlevelChar"/>
        </w:rPr>
        <w:t xml:space="preserve"> Guide is available in each of </w:t>
      </w:r>
      <w:r w:rsidR="00304A10">
        <w:rPr>
          <w:rStyle w:val="NumberedparagraphsecondlevelChar"/>
        </w:rPr>
        <w:t xml:space="preserve">the </w:t>
      </w:r>
      <w:r w:rsidRPr="00304A10">
        <w:rPr>
          <w:rStyle w:val="NumberedparagraphsecondlevelChar"/>
        </w:rPr>
        <w:t>official languages</w:t>
      </w:r>
      <w:r w:rsidR="00304A10">
        <w:t xml:space="preserve"> of South Africa. </w:t>
      </w:r>
    </w:p>
    <w:p w14:paraId="40A30E95" w14:textId="7FAD95DE" w:rsidR="00366CA4" w:rsidRPr="00126B4B" w:rsidRDefault="00366CA4" w:rsidP="00593EB5">
      <w:pPr>
        <w:pStyle w:val="Heading2"/>
        <w:spacing w:line="360" w:lineRule="auto"/>
        <w:ind w:left="357" w:hanging="357"/>
        <w:jc w:val="both"/>
      </w:pPr>
      <w:r w:rsidRPr="00126B4B">
        <w:t>Th</w:t>
      </w:r>
      <w:r w:rsidR="00AB4941" w:rsidRPr="00126B4B">
        <w:t>is</w:t>
      </w:r>
      <w:r w:rsidRPr="00126B4B">
        <w:t xml:space="preserve"> Guide </w:t>
      </w:r>
      <w:r w:rsidR="00980A50" w:rsidRPr="00126B4B">
        <w:t>describes:</w:t>
      </w:r>
      <w:r w:rsidRPr="00126B4B">
        <w:t xml:space="preserve"> </w:t>
      </w:r>
    </w:p>
    <w:p w14:paraId="388FAC7F" w14:textId="697D59D7" w:rsidR="00366CA4" w:rsidRPr="00BA215D" w:rsidRDefault="00366CA4" w:rsidP="00593EB5">
      <w:pPr>
        <w:pStyle w:val="Heading4"/>
        <w:ind w:left="1571" w:hanging="720"/>
        <w:jc w:val="both"/>
      </w:pPr>
      <w:r>
        <w:t xml:space="preserve">the object of PAIA and </w:t>
      </w:r>
      <w:bookmarkStart w:id="249" w:name="_Int_Pg73kspu"/>
      <w:r>
        <w:t>POPIA;</w:t>
      </w:r>
      <w:bookmarkEnd w:id="249"/>
      <w:r>
        <w:t xml:space="preserve">  </w:t>
      </w:r>
    </w:p>
    <w:p w14:paraId="7FE2F265" w14:textId="5BA37889" w:rsidR="00366CA4" w:rsidRPr="00BA215D" w:rsidRDefault="00366CA4" w:rsidP="00593EB5">
      <w:pPr>
        <w:pStyle w:val="Heading4"/>
        <w:ind w:left="1571" w:hanging="720"/>
        <w:jc w:val="both"/>
      </w:pPr>
      <w:r>
        <w:t xml:space="preserve">the postal and street address, phone and fax number and, if available, email </w:t>
      </w:r>
      <w:r w:rsidR="00123E06">
        <w:t xml:space="preserve">   </w:t>
      </w:r>
      <w:r>
        <w:t>address of</w:t>
      </w:r>
      <w:r w:rsidR="00AF178F">
        <w:t>:</w:t>
      </w:r>
      <w:r>
        <w:t xml:space="preserve"> </w:t>
      </w:r>
    </w:p>
    <w:p w14:paraId="0A4E7334" w14:textId="4189996B" w:rsidR="00366CA4" w:rsidRPr="008F67BA" w:rsidRDefault="00366CA4" w:rsidP="00593EB5">
      <w:pPr>
        <w:pStyle w:val="Fourthlevelparagraph"/>
        <w:ind w:left="2160" w:hanging="720"/>
        <w:jc w:val="both"/>
      </w:pPr>
      <w:r w:rsidRPr="008F67BA">
        <w:t xml:space="preserve">the Information Officer, and </w:t>
      </w:r>
    </w:p>
    <w:p w14:paraId="34705D5E" w14:textId="48F5BFD9" w:rsidR="00366CA4" w:rsidRPr="008F67BA" w:rsidRDefault="00366CA4" w:rsidP="00593EB5">
      <w:pPr>
        <w:pStyle w:val="Fourthlevelparagraph"/>
        <w:ind w:left="2160" w:hanging="720"/>
        <w:jc w:val="both"/>
      </w:pPr>
      <w:r>
        <w:t xml:space="preserve">every Deputy Information Officer of every public body </w:t>
      </w:r>
      <w:r w:rsidR="00771F34">
        <w:t>designated</w:t>
      </w:r>
      <w:r>
        <w:t xml:space="preserve"> in terms of section 17(1) of PAIA and section 56 of </w:t>
      </w:r>
      <w:bookmarkStart w:id="250" w:name="_Int_4FVLAKa8"/>
      <w:r>
        <w:t>POPIA;</w:t>
      </w:r>
      <w:bookmarkEnd w:id="250"/>
      <w:r>
        <w:t xml:space="preserve"> </w:t>
      </w:r>
    </w:p>
    <w:p w14:paraId="060EEEB5" w14:textId="19BDCCD3" w:rsidR="008F67BA" w:rsidRPr="00321E0B" w:rsidRDefault="00771F34" w:rsidP="00593EB5">
      <w:pPr>
        <w:pStyle w:val="Heading4"/>
        <w:ind w:left="2160" w:hanging="720"/>
        <w:jc w:val="both"/>
      </w:pPr>
      <w:r>
        <w:t>the manner and form of a request for</w:t>
      </w:r>
      <w:r w:rsidR="00321E0B">
        <w:t xml:space="preserve"> </w:t>
      </w:r>
      <w:r w:rsidR="00366CA4">
        <w:t xml:space="preserve">access </w:t>
      </w:r>
      <w:r w:rsidR="00BD2B82">
        <w:t xml:space="preserve">to </w:t>
      </w:r>
      <w:r w:rsidR="00366CA4">
        <w:t xml:space="preserve">a record of a public body </w:t>
      </w:r>
      <w:r w:rsidR="00CA6DA3">
        <w:t xml:space="preserve">described </w:t>
      </w:r>
      <w:r w:rsidR="00366CA4">
        <w:t xml:space="preserve">in section </w:t>
      </w:r>
      <w:bookmarkStart w:id="251" w:name="_Int_ZCdfVfkF"/>
      <w:r w:rsidR="00366CA4">
        <w:t>11</w:t>
      </w:r>
      <w:r w:rsidR="00592B2C">
        <w:t xml:space="preserve"> of PAIA</w:t>
      </w:r>
      <w:r w:rsidR="00366CA4">
        <w:t>;</w:t>
      </w:r>
      <w:bookmarkEnd w:id="251"/>
    </w:p>
    <w:p w14:paraId="1440620B" w14:textId="21676F1B" w:rsidR="00366CA4" w:rsidRPr="00771F34" w:rsidRDefault="00771F34" w:rsidP="00593EB5">
      <w:pPr>
        <w:pStyle w:val="Heading4"/>
        <w:ind w:left="1440" w:hanging="720"/>
        <w:jc w:val="both"/>
        <w:rPr>
          <w:rFonts w:asciiTheme="minorHAnsi" w:eastAsiaTheme="minorEastAsia" w:hAnsiTheme="minorHAnsi"/>
          <w:szCs w:val="22"/>
        </w:rPr>
      </w:pPr>
      <w:r>
        <w:t>the assistance available from the Information Officer of a public body in terms of PAIA and POPIA</w:t>
      </w:r>
      <w:r w:rsidR="00BD2B82">
        <w:t>;</w:t>
      </w:r>
    </w:p>
    <w:p w14:paraId="37F97593" w14:textId="26411529" w:rsidR="00366CA4" w:rsidRPr="0056598A" w:rsidRDefault="00366CA4" w:rsidP="00593EB5">
      <w:pPr>
        <w:pStyle w:val="Heading4"/>
        <w:ind w:left="1440" w:hanging="720"/>
        <w:jc w:val="both"/>
      </w:pPr>
      <w:r w:rsidRPr="007114B2">
        <w:t xml:space="preserve">the assistance </w:t>
      </w:r>
      <w:r w:rsidR="00027784" w:rsidRPr="0056598A">
        <w:t xml:space="preserve">that </w:t>
      </w:r>
      <w:r w:rsidRPr="007114B2">
        <w:t>the Regulator</w:t>
      </w:r>
      <w:r w:rsidR="00027784" w:rsidRPr="0056598A">
        <w:t xml:space="preserve"> can provide</w:t>
      </w:r>
      <w:r w:rsidRPr="007114B2">
        <w:t xml:space="preserve"> in terms of PAIA and POPIA; </w:t>
      </w:r>
    </w:p>
    <w:p w14:paraId="1F9963F9" w14:textId="08EC7F99" w:rsidR="00366CA4" w:rsidRPr="0056598A" w:rsidRDefault="00771F34" w:rsidP="00593EB5">
      <w:pPr>
        <w:pStyle w:val="Heading4"/>
        <w:ind w:left="1440" w:hanging="720"/>
        <w:jc w:val="both"/>
      </w:pPr>
      <w:r>
        <w:t xml:space="preserve">all remedies available </w:t>
      </w:r>
      <w:r w:rsidR="00BD2B82">
        <w:t xml:space="preserve">in law </w:t>
      </w:r>
      <w:r>
        <w:t>regarding an act or failure to act in respect of a right or duty conferred or imposed by PAIA and POPIA, including the manner of lodging-</w:t>
      </w:r>
    </w:p>
    <w:p w14:paraId="112A65B3" w14:textId="77777777" w:rsidR="00366CA4" w:rsidRPr="0056598A" w:rsidRDefault="00366CA4" w:rsidP="00593EB5">
      <w:pPr>
        <w:pStyle w:val="Fourthlevelparagraph"/>
        <w:jc w:val="both"/>
      </w:pPr>
      <w:r w:rsidRPr="0056598A">
        <w:t xml:space="preserve">an internal appeal;  </w:t>
      </w:r>
    </w:p>
    <w:p w14:paraId="49F8C7D7" w14:textId="77777777" w:rsidR="00366CA4" w:rsidRPr="0056598A" w:rsidRDefault="00366CA4" w:rsidP="00593EB5">
      <w:pPr>
        <w:pStyle w:val="Fourthlevelparagraph"/>
        <w:jc w:val="both"/>
      </w:pPr>
      <w:r w:rsidRPr="0056598A">
        <w:t xml:space="preserve">a complaint to the Regulator; and  </w:t>
      </w:r>
    </w:p>
    <w:p w14:paraId="2F237E56" w14:textId="3E18B2EE" w:rsidR="00366CA4" w:rsidRPr="0056598A" w:rsidRDefault="00771F34" w:rsidP="00593EB5">
      <w:pPr>
        <w:pStyle w:val="Fourthlevelparagraph"/>
        <w:jc w:val="both"/>
      </w:pPr>
      <w:r>
        <w:lastRenderedPageBreak/>
        <w:t>an application with a court against a decision by the Information Officer of a public body, a decision on internal appeal or a decision by the Regulator;</w:t>
      </w:r>
    </w:p>
    <w:p w14:paraId="1952BF83" w14:textId="675F8CC3" w:rsidR="00366CA4" w:rsidRDefault="004C7C3F" w:rsidP="00593EB5">
      <w:pPr>
        <w:pStyle w:val="Heading4"/>
        <w:ind w:left="1440" w:hanging="720"/>
        <w:jc w:val="both"/>
      </w:pPr>
      <w:r>
        <w:t xml:space="preserve">the provisions of section 14 </w:t>
      </w:r>
      <w:r w:rsidR="006F3319">
        <w:t xml:space="preserve">of PAIA </w:t>
      </w:r>
      <w:r>
        <w:t>requiring a public body to compile a manual and how to obtain access to a manual;</w:t>
      </w:r>
    </w:p>
    <w:p w14:paraId="248507B7" w14:textId="7A0C1B9F" w:rsidR="00366CA4" w:rsidRPr="0056598A" w:rsidRDefault="00366CA4" w:rsidP="00593EB5">
      <w:pPr>
        <w:pStyle w:val="Heading4"/>
        <w:ind w:left="1440" w:hanging="720"/>
        <w:jc w:val="both"/>
      </w:pPr>
      <w:r>
        <w:t xml:space="preserve">the provisions of section 15 </w:t>
      </w:r>
      <w:r w:rsidR="00837891">
        <w:t xml:space="preserve">of PAIA </w:t>
      </w:r>
      <w:r w:rsidR="004C7C3F">
        <w:t>providing for the voluntary disclosure of categories of records by a public body;</w:t>
      </w:r>
      <w:r>
        <w:t xml:space="preserve"> </w:t>
      </w:r>
    </w:p>
    <w:p w14:paraId="1FED1045" w14:textId="5E80CE20" w:rsidR="00366CA4" w:rsidRPr="0056598A" w:rsidRDefault="004C7C3F" w:rsidP="00593EB5">
      <w:pPr>
        <w:pStyle w:val="Heading4"/>
        <w:ind w:left="1440" w:hanging="720"/>
        <w:jc w:val="both"/>
      </w:pPr>
      <w:r>
        <w:t>the notices issued in terms of Section 22</w:t>
      </w:r>
      <w:r w:rsidR="00BD2B82">
        <w:t xml:space="preserve"> of</w:t>
      </w:r>
      <w:r>
        <w:t xml:space="preserve"> </w:t>
      </w:r>
      <w:r w:rsidR="00837891">
        <w:t xml:space="preserve">PAIA </w:t>
      </w:r>
      <w:r>
        <w:t>regarding fees to be paid in relation to requests for access; and</w:t>
      </w:r>
    </w:p>
    <w:p w14:paraId="52EF6546" w14:textId="14D3C26E" w:rsidR="00366CA4" w:rsidRPr="0056598A" w:rsidRDefault="00366CA4" w:rsidP="00593EB5">
      <w:pPr>
        <w:pStyle w:val="Heading4"/>
        <w:ind w:left="1440" w:hanging="720"/>
        <w:jc w:val="both"/>
      </w:pPr>
      <w:r w:rsidRPr="007114B2">
        <w:t>the regulations made in terms of section 92</w:t>
      </w:r>
      <w:r w:rsidR="00B67083">
        <w:t xml:space="preserve"> of PAIA</w:t>
      </w:r>
      <w:r w:rsidRPr="007114B2">
        <w:t xml:space="preserve">. </w:t>
      </w:r>
    </w:p>
    <w:p w14:paraId="20117018" w14:textId="101F603C" w:rsidR="00366CA4" w:rsidRPr="0056598A" w:rsidRDefault="004C7C3F" w:rsidP="00593EB5">
      <w:pPr>
        <w:pStyle w:val="Heading2"/>
        <w:spacing w:line="360" w:lineRule="auto"/>
        <w:ind w:left="720" w:hanging="720"/>
        <w:jc w:val="both"/>
      </w:pPr>
      <w:r>
        <w:t xml:space="preserve">Members of the public can inspect or make copies of the Guide </w:t>
      </w:r>
      <w:r w:rsidR="00BD2B82">
        <w:t>at</w:t>
      </w:r>
      <w:r>
        <w:t xml:space="preserve"> the offices of </w:t>
      </w:r>
      <w:r w:rsidRPr="00FE5D6F">
        <w:t>the</w:t>
      </w:r>
      <w:r>
        <w:t xml:space="preserve"> public </w:t>
      </w:r>
      <w:r w:rsidR="00FE5D6F">
        <w:t>body</w:t>
      </w:r>
      <w:r>
        <w:t>, including the office of the Regulator during normal working hours. The Guide can also be obtained-</w:t>
      </w:r>
    </w:p>
    <w:p w14:paraId="6A64976A" w14:textId="5EF363EF" w:rsidR="00366CA4" w:rsidRPr="0056598A" w:rsidRDefault="00B9455C" w:rsidP="00593EB5">
      <w:pPr>
        <w:pStyle w:val="Fourthlevelparagraph"/>
        <w:numPr>
          <w:ilvl w:val="0"/>
          <w:numId w:val="0"/>
        </w:numPr>
        <w:ind w:left="851"/>
        <w:jc w:val="both"/>
      </w:pPr>
      <w:r>
        <w:rPr>
          <w:rStyle w:val="Heading4Char"/>
        </w:rPr>
        <w:t>6</w:t>
      </w:r>
      <w:r w:rsidR="004C795F" w:rsidRPr="00B9455C">
        <w:rPr>
          <w:rStyle w:val="Heading4Char"/>
        </w:rPr>
        <w:t>.4.1</w:t>
      </w:r>
      <w:r w:rsidR="004C795F" w:rsidRPr="00B9455C">
        <w:rPr>
          <w:rStyle w:val="Heading4Char"/>
        </w:rPr>
        <w:tab/>
      </w:r>
      <w:r w:rsidR="00366CA4" w:rsidRPr="0056598A">
        <w:t xml:space="preserve"> </w:t>
      </w:r>
      <w:r w:rsidR="004C7C3F">
        <w:t>Upon request to the Information Officer;</w:t>
      </w:r>
    </w:p>
    <w:p w14:paraId="42181FC6" w14:textId="1780F330" w:rsidR="00366CA4" w:rsidRDefault="00B9455C" w:rsidP="00593EB5">
      <w:pPr>
        <w:pStyle w:val="Fourthlevelparagraph"/>
        <w:numPr>
          <w:ilvl w:val="0"/>
          <w:numId w:val="0"/>
        </w:numPr>
        <w:ind w:left="851"/>
        <w:jc w:val="both"/>
      </w:pPr>
      <w:r>
        <w:t>6</w:t>
      </w:r>
      <w:r w:rsidR="004C795F">
        <w:t>.4.2</w:t>
      </w:r>
      <w:r w:rsidR="004C795F">
        <w:tab/>
      </w:r>
      <w:r w:rsidR="00366CA4" w:rsidRPr="0056598A">
        <w:t xml:space="preserve">from the </w:t>
      </w:r>
      <w:hyperlink r:id="rId19" w:history="1">
        <w:r w:rsidR="00366CA4" w:rsidRPr="001B0E51">
          <w:rPr>
            <w:rStyle w:val="Hyperlink"/>
          </w:rPr>
          <w:t>website</w:t>
        </w:r>
      </w:hyperlink>
      <w:r w:rsidR="00366CA4" w:rsidRPr="0056598A">
        <w:t xml:space="preserve"> of the </w:t>
      </w:r>
      <w:r w:rsidR="001B0E51">
        <w:t xml:space="preserve">Information </w:t>
      </w:r>
      <w:r w:rsidR="00366CA4" w:rsidRPr="0056598A">
        <w:t>Regulator</w:t>
      </w:r>
      <w:r w:rsidR="001B0E51">
        <w:t>.</w:t>
      </w:r>
    </w:p>
    <w:p w14:paraId="204F894C" w14:textId="3FE60809" w:rsidR="00565B78" w:rsidRPr="0056598A" w:rsidRDefault="009F2EF6" w:rsidP="00593EB5">
      <w:pPr>
        <w:pStyle w:val="Heading1"/>
        <w:spacing w:before="0"/>
        <w:ind w:left="357" w:hanging="357"/>
        <w:jc w:val="both"/>
      </w:pPr>
      <w:bookmarkStart w:id="252" w:name="_Toc102466996"/>
      <w:bookmarkStart w:id="253" w:name="_Toc102467145"/>
      <w:bookmarkStart w:id="254" w:name="_Toc1120081986"/>
      <w:bookmarkStart w:id="255" w:name="_Toc275401664"/>
      <w:bookmarkStart w:id="256" w:name="_Toc322480095"/>
      <w:bookmarkStart w:id="257" w:name="_Toc1029310067"/>
      <w:bookmarkStart w:id="258" w:name="_Toc1558747859"/>
      <w:bookmarkStart w:id="259" w:name="_Toc100104113"/>
      <w:bookmarkStart w:id="260" w:name="_Toc2009170897"/>
      <w:bookmarkStart w:id="261" w:name="_Toc1115392264"/>
      <w:bookmarkStart w:id="262" w:name="_Toc281013861"/>
      <w:bookmarkStart w:id="263" w:name="_Toc1491148306"/>
      <w:bookmarkStart w:id="264" w:name="_Toc910737168"/>
      <w:bookmarkStart w:id="265" w:name="_Toc621861634"/>
      <w:bookmarkStart w:id="266" w:name="_Toc957114561"/>
      <w:bookmarkStart w:id="267" w:name="_Toc619896545"/>
      <w:bookmarkStart w:id="268" w:name="_Toc2097083665"/>
      <w:bookmarkStart w:id="269" w:name="_Toc1560746523"/>
      <w:bookmarkStart w:id="270" w:name="_Toc1326011256"/>
      <w:bookmarkStart w:id="271" w:name="_Toc238514426"/>
      <w:bookmarkStart w:id="272" w:name="_Toc1226216690"/>
      <w:bookmarkStart w:id="273" w:name="_Toc1366355099"/>
      <w:bookmarkStart w:id="274" w:name="_Toc2071890218"/>
      <w:bookmarkStart w:id="275" w:name="_Toc918779331"/>
      <w:bookmarkStart w:id="276" w:name="_Toc900236548"/>
      <w:bookmarkStart w:id="277" w:name="_Toc841109882"/>
      <w:bookmarkStart w:id="278" w:name="_Toc1916127549"/>
      <w:bookmarkStart w:id="279" w:name="_Toc1622980126"/>
      <w:bookmarkStart w:id="280" w:name="_Toc170985839"/>
      <w:bookmarkEnd w:id="252"/>
      <w:bookmarkEnd w:id="253"/>
      <w:r w:rsidRPr="0056598A">
        <w:lastRenderedPageBreak/>
        <w:t>AVAILABILITY OF TH</w:t>
      </w:r>
      <w:r w:rsidR="00C33244" w:rsidRPr="0056598A">
        <w:t xml:space="preserve">IS paia </w:t>
      </w:r>
      <w:r w:rsidRPr="0056598A">
        <w:t>MANUAL</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66FE559F" w14:textId="134AB732" w:rsidR="00565B78" w:rsidRPr="0056598A" w:rsidRDefault="001A11C9" w:rsidP="00593EB5">
      <w:pPr>
        <w:pStyle w:val="Numberedparagraphsecondlevel"/>
        <w:spacing w:line="360" w:lineRule="auto"/>
        <w:jc w:val="both"/>
      </w:pPr>
      <w:r w:rsidRPr="0056598A">
        <w:t xml:space="preserve">This </w:t>
      </w:r>
      <w:r w:rsidR="00C33244" w:rsidRPr="0056598A">
        <w:t xml:space="preserve">PAIA </w:t>
      </w:r>
      <w:r w:rsidR="00565B78" w:rsidRPr="0056598A">
        <w:t xml:space="preserve">manual </w:t>
      </w:r>
      <w:r w:rsidRPr="0056598A">
        <w:t xml:space="preserve">is </w:t>
      </w:r>
      <w:r w:rsidR="00565B78" w:rsidRPr="0056598A">
        <w:t xml:space="preserve">available in the following </w:t>
      </w:r>
      <w:r w:rsidR="0004721B" w:rsidRPr="0056598A">
        <w:t>three official languages</w:t>
      </w:r>
      <w:r w:rsidR="007F3236">
        <w:t xml:space="preserve"> of South Africa:</w:t>
      </w:r>
    </w:p>
    <w:p w14:paraId="6579861C" w14:textId="3AA10962" w:rsidR="0004721B" w:rsidRPr="0056598A" w:rsidRDefault="0004721B" w:rsidP="00593EB5">
      <w:pPr>
        <w:pStyle w:val="Heading4"/>
        <w:ind w:left="1077" w:hanging="357"/>
        <w:jc w:val="both"/>
      </w:pPr>
      <w:r w:rsidRPr="0056598A">
        <w:t>English</w:t>
      </w:r>
    </w:p>
    <w:p w14:paraId="6B3554EC" w14:textId="30EE9B30" w:rsidR="0004721B" w:rsidRPr="0056598A" w:rsidRDefault="00660EA2" w:rsidP="00593EB5">
      <w:pPr>
        <w:pStyle w:val="Heading4"/>
        <w:ind w:left="1077" w:hanging="357"/>
        <w:jc w:val="both"/>
      </w:pPr>
      <w:r>
        <w:t>Afrikaans</w:t>
      </w:r>
    </w:p>
    <w:p w14:paraId="5331DD65" w14:textId="741A0704" w:rsidR="0004721B" w:rsidRPr="007F3236" w:rsidRDefault="00660EA2" w:rsidP="00593EB5">
      <w:pPr>
        <w:pStyle w:val="Heading4"/>
        <w:ind w:left="1077" w:hanging="357"/>
        <w:jc w:val="both"/>
      </w:pPr>
      <w:r>
        <w:t>Sepedi</w:t>
      </w:r>
    </w:p>
    <w:p w14:paraId="3AB68B4B" w14:textId="774C9613" w:rsidR="008B241C" w:rsidRPr="007F3236" w:rsidRDefault="008B241C" w:rsidP="00593EB5">
      <w:pPr>
        <w:pStyle w:val="Numberedparagraphsecondlevel"/>
        <w:spacing w:line="360" w:lineRule="auto"/>
        <w:jc w:val="both"/>
      </w:pPr>
      <w:r w:rsidRPr="007F3236">
        <w:t xml:space="preserve">A copy of this </w:t>
      </w:r>
      <w:r w:rsidR="001F16AB" w:rsidRPr="0056598A">
        <w:t>M</w:t>
      </w:r>
      <w:r w:rsidRPr="007F3236">
        <w:t xml:space="preserve">anual or </w:t>
      </w:r>
      <w:r w:rsidR="00E617D6" w:rsidRPr="0056598A">
        <w:t>an</w:t>
      </w:r>
      <w:r w:rsidRPr="007F3236">
        <w:t xml:space="preserve"> updated version thereof, is available</w:t>
      </w:r>
      <w:r w:rsidR="005D4E3E" w:rsidRPr="007F3236">
        <w:t>:</w:t>
      </w:r>
    </w:p>
    <w:p w14:paraId="62FA6864" w14:textId="09923CE8" w:rsidR="005D4E3E" w:rsidRPr="007F3236" w:rsidRDefault="007406D4" w:rsidP="00593EB5">
      <w:pPr>
        <w:pStyle w:val="Heading4"/>
        <w:ind w:left="1440" w:hanging="720"/>
        <w:jc w:val="both"/>
      </w:pPr>
      <w:r w:rsidRPr="0056598A">
        <w:t>o</w:t>
      </w:r>
      <w:r w:rsidR="005D4E3E" w:rsidRPr="007F3236">
        <w:t xml:space="preserve">n </w:t>
      </w:r>
      <w:r w:rsidR="003972DF" w:rsidRPr="0056598A">
        <w:t>our</w:t>
      </w:r>
      <w:r w:rsidR="005D4E3E" w:rsidRPr="007F3236">
        <w:t xml:space="preserve"> website </w:t>
      </w:r>
      <w:r w:rsidR="00BF21F9">
        <w:t xml:space="preserve">on the </w:t>
      </w:r>
      <w:hyperlink r:id="rId20" w:history="1">
        <w:r w:rsidR="00BF21F9" w:rsidRPr="00BF21F9">
          <w:rPr>
            <w:rStyle w:val="Hyperlink"/>
          </w:rPr>
          <w:t>Policies and other important documents</w:t>
        </w:r>
      </w:hyperlink>
      <w:r w:rsidR="00BF21F9">
        <w:t xml:space="preserve"> page</w:t>
      </w:r>
      <w:r w:rsidR="002F4DC0">
        <w:t xml:space="preserve"> or </w:t>
      </w:r>
      <w:r w:rsidR="002F4DC0" w:rsidRPr="002F4DC0">
        <w:t>https://www.up.ac.za/article/2754069/up-policies-and-other-important-documents</w:t>
      </w:r>
      <w:r w:rsidR="00BD2B82">
        <w:t>;</w:t>
      </w:r>
    </w:p>
    <w:p w14:paraId="23E55246" w14:textId="2FC0589B" w:rsidR="005D4E3E" w:rsidRPr="007F3236" w:rsidRDefault="007406D4" w:rsidP="00593EB5">
      <w:pPr>
        <w:pStyle w:val="Heading4"/>
        <w:ind w:left="1440" w:hanging="720"/>
        <w:jc w:val="both"/>
      </w:pPr>
      <w:r w:rsidRPr="007F3236">
        <w:t>a</w:t>
      </w:r>
      <w:r w:rsidR="005D4E3E" w:rsidRPr="007F3236">
        <w:t xml:space="preserve">t our </w:t>
      </w:r>
      <w:r w:rsidR="00237CA4">
        <w:t>main campus in Hatfield</w:t>
      </w:r>
      <w:r w:rsidR="005D4E3E" w:rsidRPr="007F3236">
        <w:t xml:space="preserve"> for </w:t>
      </w:r>
      <w:r w:rsidR="00DD7511" w:rsidRPr="007F3236">
        <w:t xml:space="preserve">the </w:t>
      </w:r>
      <w:r w:rsidR="005D4E3E" w:rsidRPr="007F3236">
        <w:t xml:space="preserve">public </w:t>
      </w:r>
      <w:r w:rsidR="00DD7511" w:rsidRPr="007F3236">
        <w:t xml:space="preserve">to </w:t>
      </w:r>
      <w:r w:rsidR="005D4E3E" w:rsidRPr="007F3236">
        <w:t>inspect during normal business hours;</w:t>
      </w:r>
    </w:p>
    <w:p w14:paraId="6341BF0F" w14:textId="37393F7A" w:rsidR="005D4E3E" w:rsidRPr="007F3236" w:rsidRDefault="00DD7511" w:rsidP="00593EB5">
      <w:pPr>
        <w:pStyle w:val="Heading4"/>
        <w:ind w:left="1440" w:hanging="720"/>
        <w:jc w:val="both"/>
      </w:pPr>
      <w:r w:rsidRPr="007F3236">
        <w:t>t</w:t>
      </w:r>
      <w:r w:rsidR="005D4E3E" w:rsidRPr="007F3236">
        <w:t xml:space="preserve">o any person </w:t>
      </w:r>
      <w:r w:rsidR="007F3236">
        <w:t>upon request and upon the payment of a reasonable prescribed fee; and</w:t>
      </w:r>
    </w:p>
    <w:p w14:paraId="370F4BC1" w14:textId="1676227A" w:rsidR="005D4E3E" w:rsidRPr="007F3236" w:rsidRDefault="008F5EED" w:rsidP="00593EB5">
      <w:pPr>
        <w:pStyle w:val="Heading4"/>
        <w:ind w:left="1440" w:hanging="720"/>
        <w:jc w:val="both"/>
      </w:pPr>
      <w:r w:rsidRPr="0056598A">
        <w:t>t</w:t>
      </w:r>
      <w:r w:rsidR="005D4E3E" w:rsidRPr="007F3236">
        <w:t xml:space="preserve">o the Information Regulator upon request. </w:t>
      </w:r>
    </w:p>
    <w:p w14:paraId="14E89B5E" w14:textId="5B511889" w:rsidR="005D4E3E" w:rsidRDefault="0017564B" w:rsidP="00593EB5">
      <w:pPr>
        <w:pStyle w:val="Numberedparagraphsecondlevel"/>
        <w:spacing w:line="360" w:lineRule="auto"/>
        <w:jc w:val="both"/>
      </w:pPr>
      <w:bookmarkStart w:id="281" w:name="_Hlk170983189"/>
      <w:r w:rsidRPr="0056598A">
        <w:t xml:space="preserve">A fee </w:t>
      </w:r>
      <w:r w:rsidR="007F3236">
        <w:t xml:space="preserve">for a copy of the manual as contemplated in </w:t>
      </w:r>
      <w:r w:rsidR="00057FB6">
        <w:t>Annexure B</w:t>
      </w:r>
      <w:r w:rsidR="007F3236">
        <w:t xml:space="preserve"> of the Regulations, will be payable per each A4-size photocopy </w:t>
      </w:r>
      <w:r w:rsidR="00BD2B82">
        <w:t xml:space="preserve">page </w:t>
      </w:r>
      <w:r w:rsidR="007F3236">
        <w:t>made.</w:t>
      </w:r>
      <w:r w:rsidR="009978C3" w:rsidRPr="0056598A">
        <w:t xml:space="preserve"> </w:t>
      </w:r>
    </w:p>
    <w:bookmarkEnd w:id="281"/>
    <w:p w14:paraId="72EF1003" w14:textId="77777777" w:rsidR="00242DF8" w:rsidRPr="006F5CDA" w:rsidRDefault="00242DF8" w:rsidP="006F5CDA"/>
    <w:p w14:paraId="76BD463D" w14:textId="79614973" w:rsidR="001C05B4" w:rsidRPr="0056598A" w:rsidRDefault="007F3236" w:rsidP="001A1223">
      <w:pPr>
        <w:pStyle w:val="Heading1"/>
        <w:ind w:left="357" w:hanging="357"/>
      </w:pPr>
      <w:bookmarkStart w:id="282" w:name="_Toc100224459"/>
      <w:bookmarkStart w:id="283" w:name="_Toc100224609"/>
      <w:bookmarkStart w:id="284" w:name="_Toc100224765"/>
      <w:bookmarkStart w:id="285" w:name="_Toc100224927"/>
      <w:bookmarkStart w:id="286" w:name="_Toc100225075"/>
      <w:bookmarkStart w:id="287" w:name="_Toc100225214"/>
      <w:bookmarkStart w:id="288" w:name="_Toc100239937"/>
      <w:bookmarkStart w:id="289" w:name="_Toc102467003"/>
      <w:bookmarkStart w:id="290" w:name="_Toc102467149"/>
      <w:bookmarkStart w:id="291" w:name="_Toc100224460"/>
      <w:bookmarkStart w:id="292" w:name="_Toc100224610"/>
      <w:bookmarkStart w:id="293" w:name="_Toc100224766"/>
      <w:bookmarkStart w:id="294" w:name="_Toc100224928"/>
      <w:bookmarkStart w:id="295" w:name="_Toc100225076"/>
      <w:bookmarkStart w:id="296" w:name="_Toc100225215"/>
      <w:bookmarkStart w:id="297" w:name="_Toc100239938"/>
      <w:bookmarkStart w:id="298" w:name="_Toc102467004"/>
      <w:bookmarkStart w:id="299" w:name="_Toc102467150"/>
      <w:bookmarkStart w:id="300" w:name="_Toc100224461"/>
      <w:bookmarkStart w:id="301" w:name="_Toc100224611"/>
      <w:bookmarkStart w:id="302" w:name="_Toc100224767"/>
      <w:bookmarkStart w:id="303" w:name="_Toc100224929"/>
      <w:bookmarkStart w:id="304" w:name="_Toc100225077"/>
      <w:bookmarkStart w:id="305" w:name="_Toc100225216"/>
      <w:bookmarkStart w:id="306" w:name="_Toc100239939"/>
      <w:bookmarkStart w:id="307" w:name="_Toc102467005"/>
      <w:bookmarkStart w:id="308" w:name="_Toc102467151"/>
      <w:bookmarkStart w:id="309" w:name="_Toc100224462"/>
      <w:bookmarkStart w:id="310" w:name="_Toc100224612"/>
      <w:bookmarkStart w:id="311" w:name="_Toc100224768"/>
      <w:bookmarkStart w:id="312" w:name="_Toc100224930"/>
      <w:bookmarkStart w:id="313" w:name="_Toc100225078"/>
      <w:bookmarkStart w:id="314" w:name="_Toc100225217"/>
      <w:bookmarkStart w:id="315" w:name="_Toc100239940"/>
      <w:bookmarkStart w:id="316" w:name="_Toc102467006"/>
      <w:bookmarkStart w:id="317" w:name="_Toc102467152"/>
      <w:bookmarkStart w:id="318" w:name="_Toc100224463"/>
      <w:bookmarkStart w:id="319" w:name="_Toc100224613"/>
      <w:bookmarkStart w:id="320" w:name="_Toc100224769"/>
      <w:bookmarkStart w:id="321" w:name="_Toc100224931"/>
      <w:bookmarkStart w:id="322" w:name="_Toc100225079"/>
      <w:bookmarkStart w:id="323" w:name="_Toc100225218"/>
      <w:bookmarkStart w:id="324" w:name="_Toc100239941"/>
      <w:bookmarkStart w:id="325" w:name="_Toc102467007"/>
      <w:bookmarkStart w:id="326" w:name="_Toc102467153"/>
      <w:bookmarkStart w:id="327" w:name="_Toc100224464"/>
      <w:bookmarkStart w:id="328" w:name="_Toc100224614"/>
      <w:bookmarkStart w:id="329" w:name="_Toc100224770"/>
      <w:bookmarkStart w:id="330" w:name="_Toc100224932"/>
      <w:bookmarkStart w:id="331" w:name="_Toc100225080"/>
      <w:bookmarkStart w:id="332" w:name="_Toc100225219"/>
      <w:bookmarkStart w:id="333" w:name="_Toc100239942"/>
      <w:bookmarkStart w:id="334" w:name="_Toc102467008"/>
      <w:bookmarkStart w:id="335" w:name="_Toc102467154"/>
      <w:bookmarkStart w:id="336" w:name="_Toc100224465"/>
      <w:bookmarkStart w:id="337" w:name="_Toc100224615"/>
      <w:bookmarkStart w:id="338" w:name="_Toc100224771"/>
      <w:bookmarkStart w:id="339" w:name="_Toc100224933"/>
      <w:bookmarkStart w:id="340" w:name="_Toc100225081"/>
      <w:bookmarkStart w:id="341" w:name="_Toc100225220"/>
      <w:bookmarkStart w:id="342" w:name="_Toc100239943"/>
      <w:bookmarkStart w:id="343" w:name="_Toc102467009"/>
      <w:bookmarkStart w:id="344" w:name="_Toc102467155"/>
      <w:bookmarkStart w:id="345" w:name="_Toc100224466"/>
      <w:bookmarkStart w:id="346" w:name="_Toc100224616"/>
      <w:bookmarkStart w:id="347" w:name="_Toc100224772"/>
      <w:bookmarkStart w:id="348" w:name="_Toc100224934"/>
      <w:bookmarkStart w:id="349" w:name="_Toc100225082"/>
      <w:bookmarkStart w:id="350" w:name="_Toc100225221"/>
      <w:bookmarkStart w:id="351" w:name="_Toc100239944"/>
      <w:bookmarkStart w:id="352" w:name="_Toc102467010"/>
      <w:bookmarkStart w:id="353" w:name="_Toc102467156"/>
      <w:bookmarkStart w:id="354" w:name="_Toc100224467"/>
      <w:bookmarkStart w:id="355" w:name="_Toc100224617"/>
      <w:bookmarkStart w:id="356" w:name="_Toc100224773"/>
      <w:bookmarkStart w:id="357" w:name="_Toc100224935"/>
      <w:bookmarkStart w:id="358" w:name="_Toc100225083"/>
      <w:bookmarkStart w:id="359" w:name="_Toc100225222"/>
      <w:bookmarkStart w:id="360" w:name="_Toc100239945"/>
      <w:bookmarkStart w:id="361" w:name="_Toc102467011"/>
      <w:bookmarkStart w:id="362" w:name="_Toc102467157"/>
      <w:bookmarkStart w:id="363" w:name="_Toc100224468"/>
      <w:bookmarkStart w:id="364" w:name="_Toc100224618"/>
      <w:bookmarkStart w:id="365" w:name="_Toc100224774"/>
      <w:bookmarkStart w:id="366" w:name="_Toc100224936"/>
      <w:bookmarkStart w:id="367" w:name="_Toc100225084"/>
      <w:bookmarkStart w:id="368" w:name="_Toc100225223"/>
      <w:bookmarkStart w:id="369" w:name="_Toc100239946"/>
      <w:bookmarkStart w:id="370" w:name="_Toc102467012"/>
      <w:bookmarkStart w:id="371" w:name="_Toc102467158"/>
      <w:bookmarkStart w:id="372" w:name="_Toc100224469"/>
      <w:bookmarkStart w:id="373" w:name="_Toc100224619"/>
      <w:bookmarkStart w:id="374" w:name="_Toc100224775"/>
      <w:bookmarkStart w:id="375" w:name="_Toc100224937"/>
      <w:bookmarkStart w:id="376" w:name="_Toc100225085"/>
      <w:bookmarkStart w:id="377" w:name="_Toc100225224"/>
      <w:bookmarkStart w:id="378" w:name="_Toc100239947"/>
      <w:bookmarkStart w:id="379" w:name="_Toc102467013"/>
      <w:bookmarkStart w:id="380" w:name="_Toc102467159"/>
      <w:bookmarkStart w:id="381" w:name="_Toc100224470"/>
      <w:bookmarkStart w:id="382" w:name="_Toc100224620"/>
      <w:bookmarkStart w:id="383" w:name="_Toc100224776"/>
      <w:bookmarkStart w:id="384" w:name="_Toc100224938"/>
      <w:bookmarkStart w:id="385" w:name="_Toc100225086"/>
      <w:bookmarkStart w:id="386" w:name="_Toc100225225"/>
      <w:bookmarkStart w:id="387" w:name="_Toc100239948"/>
      <w:bookmarkStart w:id="388" w:name="_Toc102467014"/>
      <w:bookmarkStart w:id="389" w:name="_Toc102467160"/>
      <w:bookmarkStart w:id="390" w:name="_Toc100224471"/>
      <w:bookmarkStart w:id="391" w:name="_Toc100224621"/>
      <w:bookmarkStart w:id="392" w:name="_Toc100224777"/>
      <w:bookmarkStart w:id="393" w:name="_Toc100224939"/>
      <w:bookmarkStart w:id="394" w:name="_Toc100225087"/>
      <w:bookmarkStart w:id="395" w:name="_Toc100225226"/>
      <w:bookmarkStart w:id="396" w:name="_Toc100239949"/>
      <w:bookmarkStart w:id="397" w:name="_Toc102467015"/>
      <w:bookmarkStart w:id="398" w:name="_Toc102467161"/>
      <w:bookmarkStart w:id="399" w:name="_Toc100224472"/>
      <w:bookmarkStart w:id="400" w:name="_Toc100224622"/>
      <w:bookmarkStart w:id="401" w:name="_Toc100224778"/>
      <w:bookmarkStart w:id="402" w:name="_Toc100224940"/>
      <w:bookmarkStart w:id="403" w:name="_Toc100225088"/>
      <w:bookmarkStart w:id="404" w:name="_Toc100225227"/>
      <w:bookmarkStart w:id="405" w:name="_Toc100239950"/>
      <w:bookmarkStart w:id="406" w:name="_Toc102467016"/>
      <w:bookmarkStart w:id="407" w:name="_Toc102467162"/>
      <w:bookmarkStart w:id="408" w:name="_Toc100224473"/>
      <w:bookmarkStart w:id="409" w:name="_Toc100224623"/>
      <w:bookmarkStart w:id="410" w:name="_Toc100224779"/>
      <w:bookmarkStart w:id="411" w:name="_Toc100224941"/>
      <w:bookmarkStart w:id="412" w:name="_Toc100225089"/>
      <w:bookmarkStart w:id="413" w:name="_Toc100225228"/>
      <w:bookmarkStart w:id="414" w:name="_Toc100239951"/>
      <w:bookmarkStart w:id="415" w:name="_Toc102467017"/>
      <w:bookmarkStart w:id="416" w:name="_Toc102467163"/>
      <w:bookmarkStart w:id="417" w:name="_Toc100224474"/>
      <w:bookmarkStart w:id="418" w:name="_Toc100224624"/>
      <w:bookmarkStart w:id="419" w:name="_Toc100224780"/>
      <w:bookmarkStart w:id="420" w:name="_Toc100224942"/>
      <w:bookmarkStart w:id="421" w:name="_Toc100225090"/>
      <w:bookmarkStart w:id="422" w:name="_Toc100225229"/>
      <w:bookmarkStart w:id="423" w:name="_Toc100239952"/>
      <w:bookmarkStart w:id="424" w:name="_Toc102467018"/>
      <w:bookmarkStart w:id="425" w:name="_Toc102467164"/>
      <w:bookmarkStart w:id="426" w:name="_Toc100224475"/>
      <w:bookmarkStart w:id="427" w:name="_Toc100224625"/>
      <w:bookmarkStart w:id="428" w:name="_Toc100224781"/>
      <w:bookmarkStart w:id="429" w:name="_Toc100224943"/>
      <w:bookmarkStart w:id="430" w:name="_Toc100225091"/>
      <w:bookmarkStart w:id="431" w:name="_Toc100225230"/>
      <w:bookmarkStart w:id="432" w:name="_Toc100239953"/>
      <w:bookmarkStart w:id="433" w:name="_Toc102467019"/>
      <w:bookmarkStart w:id="434" w:name="_Toc102467165"/>
      <w:bookmarkStart w:id="435" w:name="_Toc100224476"/>
      <w:bookmarkStart w:id="436" w:name="_Toc100224626"/>
      <w:bookmarkStart w:id="437" w:name="_Toc100224782"/>
      <w:bookmarkStart w:id="438" w:name="_Toc100224944"/>
      <w:bookmarkStart w:id="439" w:name="_Toc100225092"/>
      <w:bookmarkStart w:id="440" w:name="_Toc100225231"/>
      <w:bookmarkStart w:id="441" w:name="_Toc100239954"/>
      <w:bookmarkStart w:id="442" w:name="_Toc102467020"/>
      <w:bookmarkStart w:id="443" w:name="_Toc102467166"/>
      <w:bookmarkStart w:id="444" w:name="_Toc100224477"/>
      <w:bookmarkStart w:id="445" w:name="_Toc100224627"/>
      <w:bookmarkStart w:id="446" w:name="_Toc100224783"/>
      <w:bookmarkStart w:id="447" w:name="_Toc100224945"/>
      <w:bookmarkStart w:id="448" w:name="_Toc100225093"/>
      <w:bookmarkStart w:id="449" w:name="_Toc100225232"/>
      <w:bookmarkStart w:id="450" w:name="_Toc100239955"/>
      <w:bookmarkStart w:id="451" w:name="_Toc102467021"/>
      <w:bookmarkStart w:id="452" w:name="_Toc102467167"/>
      <w:bookmarkStart w:id="453" w:name="_Toc100224478"/>
      <w:bookmarkStart w:id="454" w:name="_Toc100224628"/>
      <w:bookmarkStart w:id="455" w:name="_Toc100224784"/>
      <w:bookmarkStart w:id="456" w:name="_Toc100224946"/>
      <w:bookmarkStart w:id="457" w:name="_Toc100225094"/>
      <w:bookmarkStart w:id="458" w:name="_Toc100225233"/>
      <w:bookmarkStart w:id="459" w:name="_Toc100239956"/>
      <w:bookmarkStart w:id="460" w:name="_Toc102467022"/>
      <w:bookmarkStart w:id="461" w:name="_Toc102467168"/>
      <w:bookmarkStart w:id="462" w:name="_Toc100224479"/>
      <w:bookmarkStart w:id="463" w:name="_Toc100224629"/>
      <w:bookmarkStart w:id="464" w:name="_Toc100224785"/>
      <w:bookmarkStart w:id="465" w:name="_Toc100224947"/>
      <w:bookmarkStart w:id="466" w:name="_Toc100225095"/>
      <w:bookmarkStart w:id="467" w:name="_Toc100225234"/>
      <w:bookmarkStart w:id="468" w:name="_Toc100239957"/>
      <w:bookmarkStart w:id="469" w:name="_Toc102467023"/>
      <w:bookmarkStart w:id="470" w:name="_Toc102467169"/>
      <w:bookmarkStart w:id="471" w:name="_Toc100224480"/>
      <w:bookmarkStart w:id="472" w:name="_Toc100224630"/>
      <w:bookmarkStart w:id="473" w:name="_Toc100224786"/>
      <w:bookmarkStart w:id="474" w:name="_Toc100224948"/>
      <w:bookmarkStart w:id="475" w:name="_Toc100225096"/>
      <w:bookmarkStart w:id="476" w:name="_Toc100225235"/>
      <w:bookmarkStart w:id="477" w:name="_Toc100239958"/>
      <w:bookmarkStart w:id="478" w:name="_Toc102467024"/>
      <w:bookmarkStart w:id="479" w:name="_Toc102467170"/>
      <w:bookmarkStart w:id="480" w:name="_Toc100224481"/>
      <w:bookmarkStart w:id="481" w:name="_Toc100224631"/>
      <w:bookmarkStart w:id="482" w:name="_Toc100224787"/>
      <w:bookmarkStart w:id="483" w:name="_Toc100224949"/>
      <w:bookmarkStart w:id="484" w:name="_Toc100225097"/>
      <w:bookmarkStart w:id="485" w:name="_Toc100225236"/>
      <w:bookmarkStart w:id="486" w:name="_Toc100239959"/>
      <w:bookmarkStart w:id="487" w:name="_Toc102467025"/>
      <w:bookmarkStart w:id="488" w:name="_Toc102467171"/>
      <w:bookmarkStart w:id="489" w:name="_Toc100224482"/>
      <w:bookmarkStart w:id="490" w:name="_Toc100224632"/>
      <w:bookmarkStart w:id="491" w:name="_Toc100224788"/>
      <w:bookmarkStart w:id="492" w:name="_Toc100224950"/>
      <w:bookmarkStart w:id="493" w:name="_Toc100225098"/>
      <w:bookmarkStart w:id="494" w:name="_Toc100225237"/>
      <w:bookmarkStart w:id="495" w:name="_Toc100239960"/>
      <w:bookmarkStart w:id="496" w:name="_Toc102467026"/>
      <w:bookmarkStart w:id="497" w:name="_Toc102467172"/>
      <w:bookmarkStart w:id="498" w:name="_Toc100224483"/>
      <w:bookmarkStart w:id="499" w:name="_Toc100224633"/>
      <w:bookmarkStart w:id="500" w:name="_Toc100224789"/>
      <w:bookmarkStart w:id="501" w:name="_Toc100224951"/>
      <w:bookmarkStart w:id="502" w:name="_Toc100225099"/>
      <w:bookmarkStart w:id="503" w:name="_Toc100225238"/>
      <w:bookmarkStart w:id="504" w:name="_Toc100239961"/>
      <w:bookmarkStart w:id="505" w:name="_Toc102467027"/>
      <w:bookmarkStart w:id="506" w:name="_Toc102467173"/>
      <w:bookmarkStart w:id="507" w:name="_Toc100224484"/>
      <w:bookmarkStart w:id="508" w:name="_Toc100224634"/>
      <w:bookmarkStart w:id="509" w:name="_Toc100224790"/>
      <w:bookmarkStart w:id="510" w:name="_Toc100224952"/>
      <w:bookmarkStart w:id="511" w:name="_Toc100225100"/>
      <w:bookmarkStart w:id="512" w:name="_Toc100225239"/>
      <w:bookmarkStart w:id="513" w:name="_Toc100239962"/>
      <w:bookmarkStart w:id="514" w:name="_Toc102467028"/>
      <w:bookmarkStart w:id="515" w:name="_Toc102467174"/>
      <w:bookmarkStart w:id="516" w:name="_Toc100224485"/>
      <w:bookmarkStart w:id="517" w:name="_Toc100224635"/>
      <w:bookmarkStart w:id="518" w:name="_Toc100224791"/>
      <w:bookmarkStart w:id="519" w:name="_Toc100224953"/>
      <w:bookmarkStart w:id="520" w:name="_Toc100225101"/>
      <w:bookmarkStart w:id="521" w:name="_Toc100225240"/>
      <w:bookmarkStart w:id="522" w:name="_Toc100239963"/>
      <w:bookmarkStart w:id="523" w:name="_Toc102467029"/>
      <w:bookmarkStart w:id="524" w:name="_Toc102467175"/>
      <w:bookmarkStart w:id="525" w:name="_Toc100224486"/>
      <w:bookmarkStart w:id="526" w:name="_Toc100224636"/>
      <w:bookmarkStart w:id="527" w:name="_Toc100224792"/>
      <w:bookmarkStart w:id="528" w:name="_Toc100224954"/>
      <w:bookmarkStart w:id="529" w:name="_Toc100225102"/>
      <w:bookmarkStart w:id="530" w:name="_Toc100225241"/>
      <w:bookmarkStart w:id="531" w:name="_Toc100239964"/>
      <w:bookmarkStart w:id="532" w:name="_Toc102467030"/>
      <w:bookmarkStart w:id="533" w:name="_Toc102467176"/>
      <w:bookmarkStart w:id="534" w:name="_Toc100224487"/>
      <w:bookmarkStart w:id="535" w:name="_Toc100224637"/>
      <w:bookmarkStart w:id="536" w:name="_Toc100224793"/>
      <w:bookmarkStart w:id="537" w:name="_Toc100224955"/>
      <w:bookmarkStart w:id="538" w:name="_Toc100225103"/>
      <w:bookmarkStart w:id="539" w:name="_Toc100225242"/>
      <w:bookmarkStart w:id="540" w:name="_Toc100239965"/>
      <w:bookmarkStart w:id="541" w:name="_Toc102467031"/>
      <w:bookmarkStart w:id="542" w:name="_Toc102467177"/>
      <w:bookmarkStart w:id="543" w:name="_Toc100224488"/>
      <w:bookmarkStart w:id="544" w:name="_Toc100224638"/>
      <w:bookmarkStart w:id="545" w:name="_Toc100224794"/>
      <w:bookmarkStart w:id="546" w:name="_Toc100224956"/>
      <w:bookmarkStart w:id="547" w:name="_Toc100225104"/>
      <w:bookmarkStart w:id="548" w:name="_Toc100225243"/>
      <w:bookmarkStart w:id="549" w:name="_Toc100239966"/>
      <w:bookmarkStart w:id="550" w:name="_Toc102467032"/>
      <w:bookmarkStart w:id="551" w:name="_Toc102467178"/>
      <w:bookmarkStart w:id="552" w:name="_Toc100224489"/>
      <w:bookmarkStart w:id="553" w:name="_Toc100224639"/>
      <w:bookmarkStart w:id="554" w:name="_Toc100224795"/>
      <w:bookmarkStart w:id="555" w:name="_Toc100224957"/>
      <w:bookmarkStart w:id="556" w:name="_Toc100225105"/>
      <w:bookmarkStart w:id="557" w:name="_Toc100225244"/>
      <w:bookmarkStart w:id="558" w:name="_Toc100239967"/>
      <w:bookmarkStart w:id="559" w:name="_Toc102467033"/>
      <w:bookmarkStart w:id="560" w:name="_Toc102467179"/>
      <w:bookmarkStart w:id="561" w:name="_Toc100224490"/>
      <w:bookmarkStart w:id="562" w:name="_Toc100224640"/>
      <w:bookmarkStart w:id="563" w:name="_Toc100224796"/>
      <w:bookmarkStart w:id="564" w:name="_Toc100224958"/>
      <w:bookmarkStart w:id="565" w:name="_Toc100225106"/>
      <w:bookmarkStart w:id="566" w:name="_Toc100225245"/>
      <w:bookmarkStart w:id="567" w:name="_Toc100239968"/>
      <w:bookmarkStart w:id="568" w:name="_Toc102467034"/>
      <w:bookmarkStart w:id="569" w:name="_Toc102467180"/>
      <w:bookmarkStart w:id="570" w:name="_Toc100224491"/>
      <w:bookmarkStart w:id="571" w:name="_Toc100224641"/>
      <w:bookmarkStart w:id="572" w:name="_Toc100224797"/>
      <w:bookmarkStart w:id="573" w:name="_Toc100224959"/>
      <w:bookmarkStart w:id="574" w:name="_Toc100225107"/>
      <w:bookmarkStart w:id="575" w:name="_Toc100225246"/>
      <w:bookmarkStart w:id="576" w:name="_Toc100239969"/>
      <w:bookmarkStart w:id="577" w:name="_Toc102467035"/>
      <w:bookmarkStart w:id="578" w:name="_Toc102467181"/>
      <w:bookmarkStart w:id="579" w:name="_Toc100224492"/>
      <w:bookmarkStart w:id="580" w:name="_Toc100224642"/>
      <w:bookmarkStart w:id="581" w:name="_Toc100224798"/>
      <w:bookmarkStart w:id="582" w:name="_Toc100224960"/>
      <w:bookmarkStart w:id="583" w:name="_Toc100225108"/>
      <w:bookmarkStart w:id="584" w:name="_Toc100225247"/>
      <w:bookmarkStart w:id="585" w:name="_Toc100239970"/>
      <w:bookmarkStart w:id="586" w:name="_Toc102467036"/>
      <w:bookmarkStart w:id="587" w:name="_Toc102467182"/>
      <w:bookmarkStart w:id="588" w:name="_Toc100224493"/>
      <w:bookmarkStart w:id="589" w:name="_Toc100224643"/>
      <w:bookmarkStart w:id="590" w:name="_Toc100224799"/>
      <w:bookmarkStart w:id="591" w:name="_Toc100224961"/>
      <w:bookmarkStart w:id="592" w:name="_Toc100225109"/>
      <w:bookmarkStart w:id="593" w:name="_Toc100225248"/>
      <w:bookmarkStart w:id="594" w:name="_Toc100239971"/>
      <w:bookmarkStart w:id="595" w:name="_Toc102467037"/>
      <w:bookmarkStart w:id="596" w:name="_Toc102467183"/>
      <w:bookmarkStart w:id="597" w:name="_Toc100224494"/>
      <w:bookmarkStart w:id="598" w:name="_Toc100224644"/>
      <w:bookmarkStart w:id="599" w:name="_Toc100224800"/>
      <w:bookmarkStart w:id="600" w:name="_Toc100224962"/>
      <w:bookmarkStart w:id="601" w:name="_Toc100225110"/>
      <w:bookmarkStart w:id="602" w:name="_Toc100225249"/>
      <w:bookmarkStart w:id="603" w:name="_Toc100239972"/>
      <w:bookmarkStart w:id="604" w:name="_Toc102467038"/>
      <w:bookmarkStart w:id="605" w:name="_Toc102467184"/>
      <w:bookmarkStart w:id="606" w:name="_Toc100224495"/>
      <w:bookmarkStart w:id="607" w:name="_Toc100224645"/>
      <w:bookmarkStart w:id="608" w:name="_Toc100224801"/>
      <w:bookmarkStart w:id="609" w:name="_Toc100224963"/>
      <w:bookmarkStart w:id="610" w:name="_Toc100225111"/>
      <w:bookmarkStart w:id="611" w:name="_Toc100225250"/>
      <w:bookmarkStart w:id="612" w:name="_Toc100239973"/>
      <w:bookmarkStart w:id="613" w:name="_Toc102467039"/>
      <w:bookmarkStart w:id="614" w:name="_Toc102467185"/>
      <w:bookmarkStart w:id="615" w:name="_Toc100224496"/>
      <w:bookmarkStart w:id="616" w:name="_Toc100224646"/>
      <w:bookmarkStart w:id="617" w:name="_Toc100224802"/>
      <w:bookmarkStart w:id="618" w:name="_Toc100224964"/>
      <w:bookmarkStart w:id="619" w:name="_Toc100225112"/>
      <w:bookmarkStart w:id="620" w:name="_Toc100225251"/>
      <w:bookmarkStart w:id="621" w:name="_Toc100239974"/>
      <w:bookmarkStart w:id="622" w:name="_Toc102467040"/>
      <w:bookmarkStart w:id="623" w:name="_Toc102467186"/>
      <w:bookmarkStart w:id="624" w:name="_Toc100224497"/>
      <w:bookmarkStart w:id="625" w:name="_Toc100224647"/>
      <w:bookmarkStart w:id="626" w:name="_Toc100224803"/>
      <w:bookmarkStart w:id="627" w:name="_Toc100224965"/>
      <w:bookmarkStart w:id="628" w:name="_Toc100225113"/>
      <w:bookmarkStart w:id="629" w:name="_Toc100225252"/>
      <w:bookmarkStart w:id="630" w:name="_Toc100239975"/>
      <w:bookmarkStart w:id="631" w:name="_Toc102467041"/>
      <w:bookmarkStart w:id="632" w:name="_Toc102467187"/>
      <w:bookmarkStart w:id="633" w:name="_Toc100224498"/>
      <w:bookmarkStart w:id="634" w:name="_Toc100224648"/>
      <w:bookmarkStart w:id="635" w:name="_Toc100224804"/>
      <w:bookmarkStart w:id="636" w:name="_Toc100224966"/>
      <w:bookmarkStart w:id="637" w:name="_Toc100225114"/>
      <w:bookmarkStart w:id="638" w:name="_Toc100225253"/>
      <w:bookmarkStart w:id="639" w:name="_Toc100239976"/>
      <w:bookmarkStart w:id="640" w:name="_Toc102467042"/>
      <w:bookmarkStart w:id="641" w:name="_Toc102467188"/>
      <w:bookmarkStart w:id="642" w:name="_Toc100224499"/>
      <w:bookmarkStart w:id="643" w:name="_Toc100224649"/>
      <w:bookmarkStart w:id="644" w:name="_Toc100224805"/>
      <w:bookmarkStart w:id="645" w:name="_Toc100224967"/>
      <w:bookmarkStart w:id="646" w:name="_Toc100225115"/>
      <w:bookmarkStart w:id="647" w:name="_Toc100225254"/>
      <w:bookmarkStart w:id="648" w:name="_Toc100239977"/>
      <w:bookmarkStart w:id="649" w:name="_Toc102467043"/>
      <w:bookmarkStart w:id="650" w:name="_Toc102467189"/>
      <w:bookmarkStart w:id="651" w:name="_Toc100224500"/>
      <w:bookmarkStart w:id="652" w:name="_Toc100224650"/>
      <w:bookmarkStart w:id="653" w:name="_Toc100224806"/>
      <w:bookmarkStart w:id="654" w:name="_Toc100224968"/>
      <w:bookmarkStart w:id="655" w:name="_Toc100225116"/>
      <w:bookmarkStart w:id="656" w:name="_Toc100225255"/>
      <w:bookmarkStart w:id="657" w:name="_Toc100239978"/>
      <w:bookmarkStart w:id="658" w:name="_Toc102467044"/>
      <w:bookmarkStart w:id="659" w:name="_Toc102467190"/>
      <w:bookmarkStart w:id="660" w:name="_Toc100224501"/>
      <w:bookmarkStart w:id="661" w:name="_Toc100224651"/>
      <w:bookmarkStart w:id="662" w:name="_Toc100224807"/>
      <w:bookmarkStart w:id="663" w:name="_Toc100224969"/>
      <w:bookmarkStart w:id="664" w:name="_Toc100225117"/>
      <w:bookmarkStart w:id="665" w:name="_Toc100225256"/>
      <w:bookmarkStart w:id="666" w:name="_Toc100239979"/>
      <w:bookmarkStart w:id="667" w:name="_Toc102467045"/>
      <w:bookmarkStart w:id="668" w:name="_Toc102467191"/>
      <w:bookmarkStart w:id="669" w:name="_Toc100224502"/>
      <w:bookmarkStart w:id="670" w:name="_Toc100224652"/>
      <w:bookmarkStart w:id="671" w:name="_Toc100224808"/>
      <w:bookmarkStart w:id="672" w:name="_Toc100224970"/>
      <w:bookmarkStart w:id="673" w:name="_Toc100225118"/>
      <w:bookmarkStart w:id="674" w:name="_Toc100225257"/>
      <w:bookmarkStart w:id="675" w:name="_Toc100239980"/>
      <w:bookmarkStart w:id="676" w:name="_Toc102467046"/>
      <w:bookmarkStart w:id="677" w:name="_Toc102467192"/>
      <w:bookmarkStart w:id="678" w:name="_Toc100224503"/>
      <w:bookmarkStart w:id="679" w:name="_Toc100224653"/>
      <w:bookmarkStart w:id="680" w:name="_Toc100224809"/>
      <w:bookmarkStart w:id="681" w:name="_Toc100224971"/>
      <w:bookmarkStart w:id="682" w:name="_Toc100225119"/>
      <w:bookmarkStart w:id="683" w:name="_Toc100225258"/>
      <w:bookmarkStart w:id="684" w:name="_Toc100239981"/>
      <w:bookmarkStart w:id="685" w:name="_Toc102467047"/>
      <w:bookmarkStart w:id="686" w:name="_Toc102467193"/>
      <w:bookmarkStart w:id="687" w:name="_Toc100224504"/>
      <w:bookmarkStart w:id="688" w:name="_Toc100224654"/>
      <w:bookmarkStart w:id="689" w:name="_Toc100224810"/>
      <w:bookmarkStart w:id="690" w:name="_Toc100224972"/>
      <w:bookmarkStart w:id="691" w:name="_Toc100225120"/>
      <w:bookmarkStart w:id="692" w:name="_Toc100225259"/>
      <w:bookmarkStart w:id="693" w:name="_Toc100239982"/>
      <w:bookmarkStart w:id="694" w:name="_Toc102467048"/>
      <w:bookmarkStart w:id="695" w:name="_Toc102467194"/>
      <w:bookmarkStart w:id="696" w:name="_Toc100224505"/>
      <w:bookmarkStart w:id="697" w:name="_Toc100224655"/>
      <w:bookmarkStart w:id="698" w:name="_Toc100224811"/>
      <w:bookmarkStart w:id="699" w:name="_Toc100224973"/>
      <w:bookmarkStart w:id="700" w:name="_Toc100225121"/>
      <w:bookmarkStart w:id="701" w:name="_Toc100225260"/>
      <w:bookmarkStart w:id="702" w:name="_Toc100239983"/>
      <w:bookmarkStart w:id="703" w:name="_Toc102467049"/>
      <w:bookmarkStart w:id="704" w:name="_Toc102467195"/>
      <w:bookmarkStart w:id="705" w:name="_Toc100224506"/>
      <w:bookmarkStart w:id="706" w:name="_Toc100224656"/>
      <w:bookmarkStart w:id="707" w:name="_Toc100224812"/>
      <w:bookmarkStart w:id="708" w:name="_Toc100224974"/>
      <w:bookmarkStart w:id="709" w:name="_Toc100225122"/>
      <w:bookmarkStart w:id="710" w:name="_Toc100225261"/>
      <w:bookmarkStart w:id="711" w:name="_Toc100239984"/>
      <w:bookmarkStart w:id="712" w:name="_Toc102467050"/>
      <w:bookmarkStart w:id="713" w:name="_Toc102467196"/>
      <w:bookmarkStart w:id="714" w:name="_Toc100224507"/>
      <w:bookmarkStart w:id="715" w:name="_Toc100224657"/>
      <w:bookmarkStart w:id="716" w:name="_Toc100224813"/>
      <w:bookmarkStart w:id="717" w:name="_Toc100224975"/>
      <w:bookmarkStart w:id="718" w:name="_Toc100225123"/>
      <w:bookmarkStart w:id="719" w:name="_Toc100225262"/>
      <w:bookmarkStart w:id="720" w:name="_Toc100239985"/>
      <w:bookmarkStart w:id="721" w:name="_Toc102467051"/>
      <w:bookmarkStart w:id="722" w:name="_Toc102467197"/>
      <w:bookmarkStart w:id="723" w:name="_Toc100224508"/>
      <w:bookmarkStart w:id="724" w:name="_Toc100224658"/>
      <w:bookmarkStart w:id="725" w:name="_Toc100224814"/>
      <w:bookmarkStart w:id="726" w:name="_Toc100224976"/>
      <w:bookmarkStart w:id="727" w:name="_Toc100225124"/>
      <w:bookmarkStart w:id="728" w:name="_Toc100225263"/>
      <w:bookmarkStart w:id="729" w:name="_Toc100239986"/>
      <w:bookmarkStart w:id="730" w:name="_Toc102467052"/>
      <w:bookmarkStart w:id="731" w:name="_Toc102467198"/>
      <w:bookmarkStart w:id="732" w:name="_Toc100224509"/>
      <w:bookmarkStart w:id="733" w:name="_Toc100224659"/>
      <w:bookmarkStart w:id="734" w:name="_Toc100224815"/>
      <w:bookmarkStart w:id="735" w:name="_Toc100224977"/>
      <w:bookmarkStart w:id="736" w:name="_Toc100225125"/>
      <w:bookmarkStart w:id="737" w:name="_Toc100225264"/>
      <w:bookmarkStart w:id="738" w:name="_Toc100239987"/>
      <w:bookmarkStart w:id="739" w:name="_Toc102467053"/>
      <w:bookmarkStart w:id="740" w:name="_Toc102467199"/>
      <w:bookmarkStart w:id="741" w:name="_Toc100224510"/>
      <w:bookmarkStart w:id="742" w:name="_Toc100224660"/>
      <w:bookmarkStart w:id="743" w:name="_Toc100224816"/>
      <w:bookmarkStart w:id="744" w:name="_Toc100224978"/>
      <w:bookmarkStart w:id="745" w:name="_Toc100225126"/>
      <w:bookmarkStart w:id="746" w:name="_Toc100225265"/>
      <w:bookmarkStart w:id="747" w:name="_Toc100239988"/>
      <w:bookmarkStart w:id="748" w:name="_Toc102467054"/>
      <w:bookmarkStart w:id="749" w:name="_Toc102467200"/>
      <w:bookmarkStart w:id="750" w:name="_Toc100224511"/>
      <w:bookmarkStart w:id="751" w:name="_Toc100224661"/>
      <w:bookmarkStart w:id="752" w:name="_Toc100224817"/>
      <w:bookmarkStart w:id="753" w:name="_Toc100224979"/>
      <w:bookmarkStart w:id="754" w:name="_Toc100225127"/>
      <w:bookmarkStart w:id="755" w:name="_Toc100225266"/>
      <w:bookmarkStart w:id="756" w:name="_Toc100239989"/>
      <w:bookmarkStart w:id="757" w:name="_Toc102467055"/>
      <w:bookmarkStart w:id="758" w:name="_Toc102467201"/>
      <w:bookmarkStart w:id="759" w:name="_Toc100224512"/>
      <w:bookmarkStart w:id="760" w:name="_Toc100224662"/>
      <w:bookmarkStart w:id="761" w:name="_Toc100224818"/>
      <w:bookmarkStart w:id="762" w:name="_Toc100224980"/>
      <w:bookmarkStart w:id="763" w:name="_Toc100225128"/>
      <w:bookmarkStart w:id="764" w:name="_Toc100225267"/>
      <w:bookmarkStart w:id="765" w:name="_Toc100239990"/>
      <w:bookmarkStart w:id="766" w:name="_Toc102467056"/>
      <w:bookmarkStart w:id="767" w:name="_Toc102467202"/>
      <w:bookmarkStart w:id="768" w:name="_Toc100224513"/>
      <w:bookmarkStart w:id="769" w:name="_Toc100224663"/>
      <w:bookmarkStart w:id="770" w:name="_Toc100224819"/>
      <w:bookmarkStart w:id="771" w:name="_Toc100224981"/>
      <w:bookmarkStart w:id="772" w:name="_Toc100225129"/>
      <w:bookmarkStart w:id="773" w:name="_Toc100225268"/>
      <w:bookmarkStart w:id="774" w:name="_Toc100239991"/>
      <w:bookmarkStart w:id="775" w:name="_Toc102467057"/>
      <w:bookmarkStart w:id="776" w:name="_Toc102467203"/>
      <w:bookmarkStart w:id="777" w:name="_Toc100224514"/>
      <w:bookmarkStart w:id="778" w:name="_Toc100224664"/>
      <w:bookmarkStart w:id="779" w:name="_Toc100224820"/>
      <w:bookmarkStart w:id="780" w:name="_Toc100224982"/>
      <w:bookmarkStart w:id="781" w:name="_Toc100225130"/>
      <w:bookmarkStart w:id="782" w:name="_Toc100225269"/>
      <w:bookmarkStart w:id="783" w:name="_Toc100239992"/>
      <w:bookmarkStart w:id="784" w:name="_Toc102467058"/>
      <w:bookmarkStart w:id="785" w:name="_Toc102467204"/>
      <w:bookmarkStart w:id="786" w:name="_Toc100224515"/>
      <w:bookmarkStart w:id="787" w:name="_Toc100224665"/>
      <w:bookmarkStart w:id="788" w:name="_Toc100224821"/>
      <w:bookmarkStart w:id="789" w:name="_Toc100224983"/>
      <w:bookmarkStart w:id="790" w:name="_Toc100225131"/>
      <w:bookmarkStart w:id="791" w:name="_Toc100225270"/>
      <w:bookmarkStart w:id="792" w:name="_Toc100239993"/>
      <w:bookmarkStart w:id="793" w:name="_Toc102467059"/>
      <w:bookmarkStart w:id="794" w:name="_Toc102467205"/>
      <w:bookmarkStart w:id="795" w:name="_Toc100224516"/>
      <w:bookmarkStart w:id="796" w:name="_Toc100224666"/>
      <w:bookmarkStart w:id="797" w:name="_Toc100224822"/>
      <w:bookmarkStart w:id="798" w:name="_Toc100224984"/>
      <w:bookmarkStart w:id="799" w:name="_Toc100225132"/>
      <w:bookmarkStart w:id="800" w:name="_Toc100225271"/>
      <w:bookmarkStart w:id="801" w:name="_Toc100239994"/>
      <w:bookmarkStart w:id="802" w:name="_Toc102467060"/>
      <w:bookmarkStart w:id="803" w:name="_Toc102467206"/>
      <w:bookmarkStart w:id="804" w:name="_Toc100224517"/>
      <w:bookmarkStart w:id="805" w:name="_Toc100224667"/>
      <w:bookmarkStart w:id="806" w:name="_Toc100224823"/>
      <w:bookmarkStart w:id="807" w:name="_Toc100224985"/>
      <w:bookmarkStart w:id="808" w:name="_Toc100225133"/>
      <w:bookmarkStart w:id="809" w:name="_Toc100225272"/>
      <w:bookmarkStart w:id="810" w:name="_Toc100239995"/>
      <w:bookmarkStart w:id="811" w:name="_Toc102467061"/>
      <w:bookmarkStart w:id="812" w:name="_Toc102467207"/>
      <w:bookmarkStart w:id="813" w:name="_Toc100224518"/>
      <w:bookmarkStart w:id="814" w:name="_Toc100224668"/>
      <w:bookmarkStart w:id="815" w:name="_Toc100224824"/>
      <w:bookmarkStart w:id="816" w:name="_Toc100224986"/>
      <w:bookmarkStart w:id="817" w:name="_Toc100225134"/>
      <w:bookmarkStart w:id="818" w:name="_Toc100225273"/>
      <w:bookmarkStart w:id="819" w:name="_Toc100239996"/>
      <w:bookmarkStart w:id="820" w:name="_Toc102467062"/>
      <w:bookmarkStart w:id="821" w:name="_Toc102467208"/>
      <w:bookmarkStart w:id="822" w:name="_Toc100224519"/>
      <w:bookmarkStart w:id="823" w:name="_Toc100224669"/>
      <w:bookmarkStart w:id="824" w:name="_Toc100224825"/>
      <w:bookmarkStart w:id="825" w:name="_Toc100224987"/>
      <w:bookmarkStart w:id="826" w:name="_Toc100225135"/>
      <w:bookmarkStart w:id="827" w:name="_Toc100225274"/>
      <w:bookmarkStart w:id="828" w:name="_Toc100239997"/>
      <w:bookmarkStart w:id="829" w:name="_Toc102467063"/>
      <w:bookmarkStart w:id="830" w:name="_Toc102467209"/>
      <w:bookmarkStart w:id="831" w:name="_Toc100224520"/>
      <w:bookmarkStart w:id="832" w:name="_Toc100224670"/>
      <w:bookmarkStart w:id="833" w:name="_Toc100224826"/>
      <w:bookmarkStart w:id="834" w:name="_Toc100224988"/>
      <w:bookmarkStart w:id="835" w:name="_Toc100225136"/>
      <w:bookmarkStart w:id="836" w:name="_Toc100225275"/>
      <w:bookmarkStart w:id="837" w:name="_Toc100239998"/>
      <w:bookmarkStart w:id="838" w:name="_Toc102467064"/>
      <w:bookmarkStart w:id="839" w:name="_Toc102467210"/>
      <w:bookmarkStart w:id="840" w:name="_Toc100224521"/>
      <w:bookmarkStart w:id="841" w:name="_Toc100224671"/>
      <w:bookmarkStart w:id="842" w:name="_Toc100224827"/>
      <w:bookmarkStart w:id="843" w:name="_Toc100224989"/>
      <w:bookmarkStart w:id="844" w:name="_Toc100225137"/>
      <w:bookmarkStart w:id="845" w:name="_Toc100225276"/>
      <w:bookmarkStart w:id="846" w:name="_Toc100239999"/>
      <w:bookmarkStart w:id="847" w:name="_Toc102467065"/>
      <w:bookmarkStart w:id="848" w:name="_Toc102467211"/>
      <w:bookmarkStart w:id="849" w:name="_Toc100224522"/>
      <w:bookmarkStart w:id="850" w:name="_Toc100224672"/>
      <w:bookmarkStart w:id="851" w:name="_Toc100224828"/>
      <w:bookmarkStart w:id="852" w:name="_Toc100224990"/>
      <w:bookmarkStart w:id="853" w:name="_Toc100225138"/>
      <w:bookmarkStart w:id="854" w:name="_Toc100225277"/>
      <w:bookmarkStart w:id="855" w:name="_Toc100240000"/>
      <w:bookmarkStart w:id="856" w:name="_Toc102467066"/>
      <w:bookmarkStart w:id="857" w:name="_Toc102467212"/>
      <w:bookmarkStart w:id="858" w:name="_Toc170985840"/>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r>
        <w:t>record keeping: subjects on and categories of which the university keeps records</w:t>
      </w:r>
      <w:bookmarkEnd w:id="858"/>
      <w:r>
        <w:t xml:space="preserve"> </w:t>
      </w:r>
    </w:p>
    <w:p w14:paraId="563C7A62" w14:textId="51273388" w:rsidR="001C05B4" w:rsidRDefault="001C05B4" w:rsidP="004733A8">
      <w:r w:rsidRPr="0056598A">
        <w:t xml:space="preserve">(N.B.: The following is a broad indication of the information the University has </w:t>
      </w:r>
      <w:r w:rsidR="008D5909" w:rsidRPr="0056598A">
        <w:t xml:space="preserve">in </w:t>
      </w:r>
      <w:r w:rsidRPr="0056598A">
        <w:t xml:space="preserve">its </w:t>
      </w:r>
      <w:r w:rsidR="00C434FB" w:rsidRPr="0056598A">
        <w:t xml:space="preserve">possession. </w:t>
      </w:r>
      <w:r w:rsidR="002B6D8F" w:rsidRPr="0056598A">
        <w:t xml:space="preserve">However, it </w:t>
      </w:r>
      <w:r w:rsidRPr="0056598A">
        <w:t xml:space="preserve">does not necessarily imply that this information will be available on demand, as some of the records may be </w:t>
      </w:r>
      <w:r w:rsidRPr="00A34EEC">
        <w:t xml:space="preserve">confidential or </w:t>
      </w:r>
      <w:r w:rsidR="00182E76">
        <w:t xml:space="preserve">of a </w:t>
      </w:r>
      <w:r w:rsidRPr="00A34EEC">
        <w:t>confiden</w:t>
      </w:r>
      <w:r w:rsidR="00182E76">
        <w:t>tial</w:t>
      </w:r>
      <w:r w:rsidR="00BD2B82">
        <w:t>,</w:t>
      </w:r>
      <w:r w:rsidRPr="00A34EEC">
        <w:t xml:space="preserve"> restricted nature.</w:t>
      </w:r>
    </w:p>
    <w:p w14:paraId="6F4A5D22" w14:textId="77777777" w:rsidR="00242DF8" w:rsidRPr="0056598A" w:rsidRDefault="00242DF8" w:rsidP="004733A8"/>
    <w:tbl>
      <w:tblPr>
        <w:tblStyle w:val="TableGrid"/>
        <w:tblW w:w="0" w:type="auto"/>
        <w:tblInd w:w="-5" w:type="dxa"/>
        <w:tblCellMar>
          <w:top w:w="57" w:type="dxa"/>
          <w:bottom w:w="57" w:type="dxa"/>
        </w:tblCellMar>
        <w:tblLook w:val="04A0" w:firstRow="1" w:lastRow="0" w:firstColumn="1" w:lastColumn="0" w:noHBand="0" w:noVBand="1"/>
      </w:tblPr>
      <w:tblGrid>
        <w:gridCol w:w="4510"/>
        <w:gridCol w:w="4511"/>
      </w:tblGrid>
      <w:tr w:rsidR="00215007" w:rsidRPr="0056598A" w14:paraId="22AB8D0A" w14:textId="77777777" w:rsidTr="500C977E">
        <w:trPr>
          <w:trHeight w:val="967"/>
        </w:trPr>
        <w:tc>
          <w:tcPr>
            <w:tcW w:w="4510" w:type="dxa"/>
          </w:tcPr>
          <w:p w14:paraId="61A5EC45" w14:textId="346A10FD" w:rsidR="00215007" w:rsidRPr="006F5CDA" w:rsidRDefault="005A3500" w:rsidP="00B87B91">
            <w:pPr>
              <w:spacing w:after="0"/>
              <w:rPr>
                <w:b/>
                <w:bCs/>
              </w:rPr>
            </w:pPr>
            <w:r w:rsidRPr="006F5CDA">
              <w:rPr>
                <w:b/>
                <w:bCs/>
              </w:rPr>
              <w:t>Subjects on which the University holds records</w:t>
            </w:r>
          </w:p>
        </w:tc>
        <w:tc>
          <w:tcPr>
            <w:tcW w:w="4511" w:type="dxa"/>
          </w:tcPr>
          <w:p w14:paraId="3565EFC1" w14:textId="61405A71" w:rsidR="00215007" w:rsidRPr="00B76632" w:rsidRDefault="005A3500" w:rsidP="00B87B91">
            <w:pPr>
              <w:spacing w:after="0"/>
              <w:rPr>
                <w:b/>
                <w:bCs/>
              </w:rPr>
            </w:pPr>
            <w:r w:rsidRPr="00B76632">
              <w:rPr>
                <w:b/>
                <w:bCs/>
              </w:rPr>
              <w:t>Categories of records held</w:t>
            </w:r>
          </w:p>
        </w:tc>
      </w:tr>
      <w:tr w:rsidR="005938B0" w:rsidRPr="0056598A" w14:paraId="5DF5D3BB" w14:textId="4A3FC35E" w:rsidTr="003A38EC">
        <w:trPr>
          <w:trHeight w:val="642"/>
        </w:trPr>
        <w:tc>
          <w:tcPr>
            <w:tcW w:w="4510" w:type="dxa"/>
          </w:tcPr>
          <w:p w14:paraId="2786158F" w14:textId="3310AE1E" w:rsidR="005938B0" w:rsidRPr="006F5CDA" w:rsidRDefault="005938B0" w:rsidP="00B87B91">
            <w:pPr>
              <w:spacing w:after="0"/>
              <w:rPr>
                <w:b/>
              </w:rPr>
            </w:pPr>
            <w:r w:rsidRPr="006F5CDA">
              <w:rPr>
                <w:b/>
              </w:rPr>
              <w:t>Student</w:t>
            </w:r>
            <w:r w:rsidR="0078697B" w:rsidRPr="006F5CDA">
              <w:rPr>
                <w:b/>
              </w:rPr>
              <w:t>s</w:t>
            </w:r>
          </w:p>
        </w:tc>
        <w:tc>
          <w:tcPr>
            <w:tcW w:w="4511" w:type="dxa"/>
          </w:tcPr>
          <w:p w14:paraId="145F53DE" w14:textId="59F39F0A" w:rsidR="005938B0" w:rsidRPr="00B76632" w:rsidRDefault="005938B0" w:rsidP="00B87B91">
            <w:pPr>
              <w:spacing w:after="0"/>
            </w:pPr>
            <w:r w:rsidRPr="00B76632">
              <w:t>Biographical information</w:t>
            </w:r>
          </w:p>
          <w:p w14:paraId="066A4304" w14:textId="77777777" w:rsidR="005938B0" w:rsidRPr="0056598A" w:rsidRDefault="005938B0" w:rsidP="00B87B91">
            <w:pPr>
              <w:spacing w:after="0"/>
            </w:pPr>
            <w:r w:rsidRPr="00B76632">
              <w:t>Previous qualifications</w:t>
            </w:r>
          </w:p>
          <w:p w14:paraId="1AC21425" w14:textId="5DEA73D3" w:rsidR="005938B0" w:rsidRPr="00B76632" w:rsidRDefault="005938B0" w:rsidP="00B87B91">
            <w:pPr>
              <w:spacing w:after="0"/>
            </w:pPr>
            <w:r w:rsidRPr="00B76632">
              <w:lastRenderedPageBreak/>
              <w:t>Academic records</w:t>
            </w:r>
          </w:p>
          <w:p w14:paraId="228B7EB9" w14:textId="640FDDAA" w:rsidR="005938B0" w:rsidRPr="00B76632" w:rsidRDefault="005938B0" w:rsidP="00B87B91">
            <w:pPr>
              <w:spacing w:after="0"/>
            </w:pPr>
            <w:r w:rsidRPr="00B76632">
              <w:t>Records of conduct</w:t>
            </w:r>
          </w:p>
          <w:p w14:paraId="5C894A49" w14:textId="52E560E8" w:rsidR="005938B0" w:rsidRPr="00B76632" w:rsidRDefault="005938B0" w:rsidP="00B87B91">
            <w:pPr>
              <w:spacing w:after="0"/>
            </w:pPr>
            <w:r w:rsidRPr="00B76632">
              <w:t>Student statistics and profiles</w:t>
            </w:r>
          </w:p>
          <w:p w14:paraId="19F3AC83" w14:textId="1D0EE2D0" w:rsidR="005938B0" w:rsidRPr="00B76632" w:rsidRDefault="005938B0" w:rsidP="00B87B91">
            <w:pPr>
              <w:spacing w:after="0"/>
            </w:pPr>
            <w:r w:rsidRPr="00B76632">
              <w:t>Financial status</w:t>
            </w:r>
          </w:p>
          <w:p w14:paraId="342DD6D6" w14:textId="6A4B332A" w:rsidR="005938B0" w:rsidRPr="00B76632" w:rsidRDefault="005938B0" w:rsidP="00B87B91">
            <w:pPr>
              <w:spacing w:after="0"/>
            </w:pPr>
            <w:r w:rsidRPr="00B76632">
              <w:t>Disciplinary information</w:t>
            </w:r>
          </w:p>
          <w:p w14:paraId="5D97A0E3" w14:textId="4FB946CE" w:rsidR="005938B0" w:rsidRPr="00B76632" w:rsidRDefault="005938B0" w:rsidP="00B87B91">
            <w:pPr>
              <w:spacing w:after="0"/>
            </w:pPr>
            <w:r w:rsidRPr="00B76632">
              <w:t>Bursaries and loans</w:t>
            </w:r>
          </w:p>
          <w:p w14:paraId="0B36D4B4" w14:textId="76119D31" w:rsidR="005938B0" w:rsidRPr="0056598A" w:rsidRDefault="005938B0" w:rsidP="00B87B91">
            <w:pPr>
              <w:spacing w:after="0"/>
              <w:rPr>
                <w:b/>
                <w:bCs/>
              </w:rPr>
            </w:pPr>
            <w:r w:rsidRPr="00B76632">
              <w:t>Examination scripts (</w:t>
            </w:r>
            <w:r w:rsidR="00C13105" w:rsidRPr="0056598A">
              <w:t>access</w:t>
            </w:r>
            <w:r w:rsidRPr="00B76632">
              <w:t xml:space="preserve"> only in terms of </w:t>
            </w:r>
            <w:r w:rsidR="00422343" w:rsidRPr="0056598A">
              <w:t>university</w:t>
            </w:r>
            <w:r w:rsidRPr="00B76632">
              <w:t xml:space="preserve"> </w:t>
            </w:r>
            <w:r w:rsidR="00B17A85">
              <w:t>R</w:t>
            </w:r>
            <w:r w:rsidRPr="00B76632">
              <w:t>egulation G14)</w:t>
            </w:r>
          </w:p>
        </w:tc>
      </w:tr>
      <w:tr w:rsidR="005938B0" w:rsidRPr="0056598A" w14:paraId="3B2A0392" w14:textId="77777777" w:rsidTr="500C977E">
        <w:trPr>
          <w:trHeight w:val="1601"/>
        </w:trPr>
        <w:tc>
          <w:tcPr>
            <w:tcW w:w="4510" w:type="dxa"/>
          </w:tcPr>
          <w:p w14:paraId="0F9DBE40" w14:textId="69D48334" w:rsidR="005938B0" w:rsidRPr="006F5CDA" w:rsidRDefault="005938B0" w:rsidP="00B87B91">
            <w:pPr>
              <w:spacing w:after="0"/>
              <w:rPr>
                <w:b/>
              </w:rPr>
            </w:pPr>
            <w:r w:rsidRPr="006F5CDA">
              <w:rPr>
                <w:b/>
              </w:rPr>
              <w:lastRenderedPageBreak/>
              <w:t>Corporate policy</w:t>
            </w:r>
            <w:r w:rsidR="0033261A" w:rsidRPr="006F5CDA">
              <w:rPr>
                <w:b/>
              </w:rPr>
              <w:t>:</w:t>
            </w:r>
          </w:p>
        </w:tc>
        <w:tc>
          <w:tcPr>
            <w:tcW w:w="4511" w:type="dxa"/>
          </w:tcPr>
          <w:p w14:paraId="41974234" w14:textId="0DB02ACD" w:rsidR="005938B0" w:rsidRPr="0056598A" w:rsidRDefault="005938B0" w:rsidP="00B87B91">
            <w:pPr>
              <w:spacing w:after="0"/>
            </w:pPr>
            <w:r w:rsidRPr="0056598A">
              <w:t>Internal procedures and guidelines</w:t>
            </w:r>
          </w:p>
          <w:p w14:paraId="62D39B22" w14:textId="133CD1A5" w:rsidR="005938B0" w:rsidRPr="0056598A" w:rsidRDefault="005938B0" w:rsidP="00B87B91">
            <w:pPr>
              <w:spacing w:after="0"/>
            </w:pPr>
            <w:r w:rsidRPr="0056598A">
              <w:t>Directives</w:t>
            </w:r>
          </w:p>
          <w:p w14:paraId="6AF343D0" w14:textId="79BF00B3" w:rsidR="005938B0" w:rsidRPr="0056598A" w:rsidRDefault="005938B0" w:rsidP="00B87B91">
            <w:pPr>
              <w:spacing w:after="0"/>
            </w:pPr>
            <w:r w:rsidRPr="0056598A">
              <w:t>Policy documents</w:t>
            </w:r>
          </w:p>
          <w:p w14:paraId="117D61F3" w14:textId="7960CC6D" w:rsidR="005938B0" w:rsidRPr="0056598A" w:rsidRDefault="005938B0" w:rsidP="00B87B91">
            <w:pPr>
              <w:spacing w:after="0"/>
            </w:pPr>
            <w:r w:rsidRPr="0056598A">
              <w:t>Rules and regulations</w:t>
            </w:r>
          </w:p>
          <w:p w14:paraId="31984F61" w14:textId="4441D77F" w:rsidR="005938B0" w:rsidRPr="0056598A" w:rsidRDefault="005938B0" w:rsidP="00B87B91">
            <w:pPr>
              <w:spacing w:after="0"/>
            </w:pPr>
            <w:r w:rsidRPr="0056598A">
              <w:t>Yearbook information</w:t>
            </w:r>
          </w:p>
        </w:tc>
      </w:tr>
      <w:tr w:rsidR="005938B0" w:rsidRPr="0056598A" w14:paraId="596EC6FE" w14:textId="77777777" w:rsidTr="500C977E">
        <w:trPr>
          <w:trHeight w:val="1601"/>
        </w:trPr>
        <w:tc>
          <w:tcPr>
            <w:tcW w:w="4510" w:type="dxa"/>
          </w:tcPr>
          <w:p w14:paraId="10BD1C96" w14:textId="5912F99F" w:rsidR="005938B0" w:rsidRPr="006F5CDA" w:rsidRDefault="005938B0" w:rsidP="00B87B91">
            <w:pPr>
              <w:spacing w:after="0"/>
              <w:rPr>
                <w:b/>
              </w:rPr>
            </w:pPr>
            <w:r w:rsidRPr="006F5CDA">
              <w:rPr>
                <w:b/>
              </w:rPr>
              <w:t>Meeting management</w:t>
            </w:r>
            <w:r w:rsidR="0033261A" w:rsidRPr="006F5CDA">
              <w:rPr>
                <w:b/>
              </w:rPr>
              <w:t>:</w:t>
            </w:r>
            <w:r w:rsidRPr="006F5CDA">
              <w:rPr>
                <w:b/>
              </w:rPr>
              <w:t xml:space="preserve"> </w:t>
            </w:r>
          </w:p>
        </w:tc>
        <w:tc>
          <w:tcPr>
            <w:tcW w:w="4511" w:type="dxa"/>
          </w:tcPr>
          <w:p w14:paraId="4F0F5830" w14:textId="33571F91" w:rsidR="005938B0" w:rsidRPr="0056598A" w:rsidRDefault="005938B0" w:rsidP="00B87B91">
            <w:pPr>
              <w:spacing w:after="0"/>
            </w:pPr>
            <w:r w:rsidRPr="0056598A">
              <w:t>Agendas and minutes of:</w:t>
            </w:r>
          </w:p>
          <w:p w14:paraId="1AB70869" w14:textId="495849CE" w:rsidR="005938B0" w:rsidRPr="0056598A" w:rsidRDefault="005938B0" w:rsidP="00B87B91">
            <w:pPr>
              <w:pStyle w:val="ListParagraph"/>
              <w:numPr>
                <w:ilvl w:val="0"/>
                <w:numId w:val="26"/>
              </w:numPr>
              <w:spacing w:after="0"/>
              <w:ind w:left="357" w:hanging="357"/>
            </w:pPr>
            <w:r w:rsidRPr="0056598A">
              <w:t>Council meetings</w:t>
            </w:r>
          </w:p>
          <w:p w14:paraId="7ACA7391" w14:textId="56FEE226" w:rsidR="005938B0" w:rsidRPr="0056598A" w:rsidRDefault="005938B0" w:rsidP="00B87B91">
            <w:pPr>
              <w:pStyle w:val="ListParagraph"/>
              <w:numPr>
                <w:ilvl w:val="0"/>
                <w:numId w:val="26"/>
              </w:numPr>
              <w:spacing w:after="0"/>
              <w:ind w:left="357" w:hanging="357"/>
            </w:pPr>
            <w:r w:rsidRPr="0056598A">
              <w:t>Senate meetings</w:t>
            </w:r>
          </w:p>
          <w:p w14:paraId="43C07032" w14:textId="323E6B24" w:rsidR="005938B0" w:rsidRPr="0056598A" w:rsidRDefault="005938B0" w:rsidP="00B87B91">
            <w:pPr>
              <w:pStyle w:val="ListParagraph"/>
              <w:numPr>
                <w:ilvl w:val="0"/>
                <w:numId w:val="26"/>
              </w:numPr>
              <w:spacing w:after="0"/>
              <w:ind w:left="357" w:hanging="357"/>
            </w:pPr>
            <w:r w:rsidRPr="0056598A">
              <w:t>Committees of the Council and Senate</w:t>
            </w:r>
          </w:p>
          <w:p w14:paraId="489D0501" w14:textId="02FFD24E" w:rsidR="005938B0" w:rsidRPr="0056598A" w:rsidRDefault="005938B0" w:rsidP="00B87B91">
            <w:pPr>
              <w:pStyle w:val="ListParagraph"/>
              <w:numPr>
                <w:ilvl w:val="0"/>
                <w:numId w:val="26"/>
              </w:numPr>
              <w:spacing w:after="0"/>
              <w:ind w:left="357" w:hanging="357"/>
            </w:pPr>
            <w:r w:rsidRPr="0056598A">
              <w:t>Senior management</w:t>
            </w:r>
          </w:p>
          <w:p w14:paraId="4AD5E535" w14:textId="79CAC8C9" w:rsidR="005938B0" w:rsidRPr="0056598A" w:rsidRDefault="005938B0" w:rsidP="00B87B91">
            <w:pPr>
              <w:pStyle w:val="ListParagraph"/>
              <w:numPr>
                <w:ilvl w:val="0"/>
                <w:numId w:val="26"/>
              </w:numPr>
              <w:spacing w:after="0"/>
              <w:ind w:left="357" w:hanging="357"/>
            </w:pPr>
            <w:r w:rsidRPr="0056598A">
              <w:t>Faculty boards</w:t>
            </w:r>
          </w:p>
          <w:p w14:paraId="0AC70709" w14:textId="6ADD2E0C" w:rsidR="005938B0" w:rsidRPr="0056598A" w:rsidRDefault="005938B0" w:rsidP="00B87B91">
            <w:pPr>
              <w:pStyle w:val="ListParagraph"/>
              <w:numPr>
                <w:ilvl w:val="0"/>
                <w:numId w:val="26"/>
              </w:numPr>
              <w:spacing w:after="0"/>
              <w:ind w:left="357" w:hanging="357"/>
            </w:pPr>
            <w:r w:rsidRPr="0056598A">
              <w:t>Departments</w:t>
            </w:r>
          </w:p>
          <w:p w14:paraId="1065A383" w14:textId="1CC85132" w:rsidR="005938B0" w:rsidRPr="0056598A" w:rsidRDefault="005938B0" w:rsidP="00B87B91">
            <w:pPr>
              <w:pStyle w:val="ListParagraph"/>
              <w:numPr>
                <w:ilvl w:val="0"/>
                <w:numId w:val="26"/>
              </w:numPr>
              <w:spacing w:after="0"/>
              <w:ind w:left="357" w:hanging="357"/>
            </w:pPr>
            <w:r w:rsidRPr="0056598A">
              <w:t xml:space="preserve">Executive </w:t>
            </w:r>
            <w:r w:rsidR="0047294D" w:rsidRPr="0056598A">
              <w:t>c</w:t>
            </w:r>
            <w:r w:rsidRPr="0056598A">
              <w:t>ommittees</w:t>
            </w:r>
          </w:p>
          <w:p w14:paraId="263E97C2" w14:textId="5263D5D7" w:rsidR="005938B0" w:rsidRPr="0056598A" w:rsidRDefault="005938B0" w:rsidP="00B87B91">
            <w:pPr>
              <w:pStyle w:val="ListParagraph"/>
              <w:numPr>
                <w:ilvl w:val="0"/>
                <w:numId w:val="26"/>
              </w:numPr>
              <w:spacing w:after="0"/>
              <w:ind w:left="357" w:hanging="357"/>
            </w:pPr>
            <w:r w:rsidRPr="0056598A">
              <w:t>Various committees</w:t>
            </w:r>
          </w:p>
          <w:p w14:paraId="41FE722C" w14:textId="59D174E0" w:rsidR="005938B0" w:rsidRPr="0056598A" w:rsidRDefault="006B4075" w:rsidP="00B87B91">
            <w:pPr>
              <w:pStyle w:val="ListParagraph"/>
              <w:numPr>
                <w:ilvl w:val="0"/>
                <w:numId w:val="26"/>
              </w:numPr>
              <w:spacing w:after="0"/>
              <w:ind w:left="357" w:hanging="357"/>
            </w:pPr>
            <w:r w:rsidRPr="006B4075">
              <w:t>Student Representative Council</w:t>
            </w:r>
            <w:r w:rsidR="00D66A58">
              <w:t xml:space="preserve"> (SRC) </w:t>
            </w:r>
            <w:r w:rsidR="005938B0" w:rsidRPr="0056598A">
              <w:t>, service providers and students’ associations</w:t>
            </w:r>
          </w:p>
        </w:tc>
      </w:tr>
      <w:tr w:rsidR="005938B0" w:rsidRPr="0056598A" w14:paraId="6B22EFA0" w14:textId="77777777" w:rsidTr="500C977E">
        <w:trPr>
          <w:trHeight w:val="350"/>
        </w:trPr>
        <w:tc>
          <w:tcPr>
            <w:tcW w:w="4510" w:type="dxa"/>
          </w:tcPr>
          <w:p w14:paraId="3FDAFD2D" w14:textId="28923C51" w:rsidR="005938B0" w:rsidRPr="006F5CDA" w:rsidRDefault="005938B0" w:rsidP="00B87B91">
            <w:pPr>
              <w:spacing w:after="0"/>
              <w:rPr>
                <w:b/>
              </w:rPr>
            </w:pPr>
            <w:r w:rsidRPr="006F5CDA">
              <w:rPr>
                <w:b/>
              </w:rPr>
              <w:t>Officials and members</w:t>
            </w:r>
            <w:r w:rsidR="00971D03" w:rsidRPr="006F5CDA">
              <w:rPr>
                <w:b/>
              </w:rPr>
              <w:t>:</w:t>
            </w:r>
          </w:p>
        </w:tc>
        <w:tc>
          <w:tcPr>
            <w:tcW w:w="4511" w:type="dxa"/>
          </w:tcPr>
          <w:p w14:paraId="79761605" w14:textId="35F0A50B" w:rsidR="005938B0" w:rsidRPr="0056598A" w:rsidRDefault="005938B0" w:rsidP="00B87B91">
            <w:pPr>
              <w:spacing w:after="0"/>
            </w:pPr>
            <w:r w:rsidRPr="0056598A">
              <w:t>Chancellor</w:t>
            </w:r>
          </w:p>
          <w:p w14:paraId="4237B45A" w14:textId="3125576C" w:rsidR="005938B0" w:rsidRPr="0056598A" w:rsidRDefault="005938B0" w:rsidP="00B87B91">
            <w:pPr>
              <w:spacing w:after="0"/>
            </w:pPr>
            <w:r w:rsidRPr="0056598A">
              <w:t>University Council</w:t>
            </w:r>
          </w:p>
          <w:p w14:paraId="6E0EC852" w14:textId="55477585" w:rsidR="005938B0" w:rsidRPr="0056598A" w:rsidRDefault="005938B0" w:rsidP="00B87B91">
            <w:pPr>
              <w:spacing w:after="0"/>
            </w:pPr>
            <w:r w:rsidRPr="0056598A">
              <w:t>Senate</w:t>
            </w:r>
          </w:p>
          <w:p w14:paraId="4827D3A5" w14:textId="57D941A1" w:rsidR="005938B0" w:rsidRPr="0056598A" w:rsidRDefault="005938B0" w:rsidP="00B87B91">
            <w:pPr>
              <w:spacing w:after="0"/>
            </w:pPr>
            <w:r w:rsidRPr="0056598A">
              <w:t>Committees of the Council and Senate</w:t>
            </w:r>
          </w:p>
          <w:p w14:paraId="3AEF4379" w14:textId="52326351" w:rsidR="005938B0" w:rsidRPr="0056598A" w:rsidRDefault="005938B0" w:rsidP="00B87B91">
            <w:pPr>
              <w:spacing w:after="0"/>
            </w:pPr>
            <w:r w:rsidRPr="0056598A">
              <w:t xml:space="preserve">Senior management </w:t>
            </w:r>
          </w:p>
          <w:p w14:paraId="07FC4D54" w14:textId="42EC800A" w:rsidR="005938B0" w:rsidRPr="0056598A" w:rsidRDefault="005938B0" w:rsidP="00B87B91">
            <w:pPr>
              <w:spacing w:after="0"/>
            </w:pPr>
            <w:r w:rsidRPr="0056598A">
              <w:t>Faculties and Faculty boards</w:t>
            </w:r>
          </w:p>
          <w:p w14:paraId="752F5738" w14:textId="35295ABC" w:rsidR="005938B0" w:rsidRPr="0056598A" w:rsidRDefault="005938B0" w:rsidP="00B87B91">
            <w:pPr>
              <w:spacing w:after="0"/>
            </w:pPr>
            <w:r w:rsidRPr="0056598A">
              <w:t>Institutional Forum</w:t>
            </w:r>
          </w:p>
          <w:p w14:paraId="3431F907" w14:textId="4BDFB053" w:rsidR="005938B0" w:rsidRPr="0056598A" w:rsidRDefault="005938B0" w:rsidP="00B87B91">
            <w:pPr>
              <w:spacing w:after="0"/>
            </w:pPr>
            <w:r w:rsidRPr="0056598A">
              <w:t xml:space="preserve">Student </w:t>
            </w:r>
            <w:r w:rsidR="007F2AC5" w:rsidRPr="00B76632">
              <w:t>s</w:t>
            </w:r>
            <w:r w:rsidRPr="0056598A">
              <w:t>tructures</w:t>
            </w:r>
          </w:p>
          <w:p w14:paraId="4F2F7832" w14:textId="5F7C2CBA" w:rsidR="005938B0" w:rsidRPr="0056598A" w:rsidRDefault="005938B0" w:rsidP="00B87B91">
            <w:pPr>
              <w:spacing w:after="0"/>
            </w:pPr>
            <w:r w:rsidRPr="0056598A">
              <w:t>Convocation and Alumni</w:t>
            </w:r>
          </w:p>
        </w:tc>
      </w:tr>
      <w:tr w:rsidR="005938B0" w:rsidRPr="0056598A" w14:paraId="7DE8CE95" w14:textId="77777777" w:rsidTr="500C977E">
        <w:trPr>
          <w:trHeight w:val="350"/>
        </w:trPr>
        <w:tc>
          <w:tcPr>
            <w:tcW w:w="4510" w:type="dxa"/>
          </w:tcPr>
          <w:p w14:paraId="6B7893F8" w14:textId="140FDB7D" w:rsidR="005938B0" w:rsidRPr="006F5CDA" w:rsidRDefault="005938B0" w:rsidP="00B87B91">
            <w:pPr>
              <w:spacing w:after="0"/>
              <w:rPr>
                <w:b/>
              </w:rPr>
            </w:pPr>
            <w:r w:rsidRPr="006F5CDA">
              <w:rPr>
                <w:b/>
              </w:rPr>
              <w:lastRenderedPageBreak/>
              <w:t>Publications</w:t>
            </w:r>
            <w:r w:rsidR="00733CBE" w:rsidRPr="006F5CDA">
              <w:rPr>
                <w:b/>
              </w:rPr>
              <w:t>:</w:t>
            </w:r>
          </w:p>
        </w:tc>
        <w:tc>
          <w:tcPr>
            <w:tcW w:w="4511" w:type="dxa"/>
          </w:tcPr>
          <w:p w14:paraId="6F66FE21" w14:textId="30970F46" w:rsidR="005938B0" w:rsidRPr="0056598A" w:rsidRDefault="005938B0" w:rsidP="00B87B91">
            <w:pPr>
              <w:spacing w:after="0"/>
            </w:pPr>
            <w:r w:rsidRPr="0056598A">
              <w:t>Yearbooks</w:t>
            </w:r>
          </w:p>
          <w:p w14:paraId="5D301B91" w14:textId="434CB73A" w:rsidR="005938B0" w:rsidRPr="0056598A" w:rsidRDefault="005938B0" w:rsidP="00B87B91">
            <w:pPr>
              <w:spacing w:after="0"/>
            </w:pPr>
            <w:r w:rsidRPr="0056598A">
              <w:t>Reports</w:t>
            </w:r>
          </w:p>
          <w:p w14:paraId="199E72F4" w14:textId="277F5133" w:rsidR="005938B0" w:rsidRPr="0056598A" w:rsidRDefault="005938B0" w:rsidP="00B87B91">
            <w:pPr>
              <w:spacing w:after="0"/>
            </w:pPr>
            <w:r w:rsidRPr="0056598A">
              <w:t>Programmes</w:t>
            </w:r>
          </w:p>
          <w:p w14:paraId="6EACB5FB" w14:textId="687AFB11" w:rsidR="005938B0" w:rsidRPr="0056598A" w:rsidRDefault="005938B0" w:rsidP="00B87B91">
            <w:pPr>
              <w:spacing w:after="0"/>
            </w:pPr>
            <w:r w:rsidRPr="0056598A">
              <w:t>Addresses and speeches</w:t>
            </w:r>
          </w:p>
          <w:p w14:paraId="72CE58FD" w14:textId="53E0B284" w:rsidR="005938B0" w:rsidRPr="0056598A" w:rsidRDefault="005938B0" w:rsidP="00B87B91">
            <w:pPr>
              <w:spacing w:after="0"/>
            </w:pPr>
            <w:r w:rsidRPr="0056598A">
              <w:t>Journals</w:t>
            </w:r>
          </w:p>
          <w:p w14:paraId="7138D705" w14:textId="5EE34CD3" w:rsidR="005938B0" w:rsidRPr="0056598A" w:rsidRDefault="005938B0" w:rsidP="00B87B91">
            <w:pPr>
              <w:spacing w:after="0"/>
            </w:pPr>
            <w:r w:rsidRPr="0056598A">
              <w:t>Newspapers</w:t>
            </w:r>
          </w:p>
          <w:p w14:paraId="2C9DD76C" w14:textId="39CCCDD6" w:rsidR="005938B0" w:rsidRPr="0056598A" w:rsidRDefault="00422343" w:rsidP="00B87B91">
            <w:pPr>
              <w:spacing w:after="0"/>
            </w:pPr>
            <w:r w:rsidRPr="0056598A">
              <w:t>Scrapbooks</w:t>
            </w:r>
            <w:r w:rsidR="005938B0" w:rsidRPr="0056598A">
              <w:t>, clippings and diverse publications</w:t>
            </w:r>
          </w:p>
          <w:p w14:paraId="3E5E26C5" w14:textId="498701EA" w:rsidR="005938B0" w:rsidRPr="0056598A" w:rsidRDefault="005938B0" w:rsidP="00B87B91">
            <w:pPr>
              <w:spacing w:after="0"/>
            </w:pPr>
            <w:r w:rsidRPr="0056598A">
              <w:t>Brochures, calendars and guides</w:t>
            </w:r>
          </w:p>
          <w:p w14:paraId="0BD177AD" w14:textId="3DE02393" w:rsidR="005938B0" w:rsidRPr="0056598A" w:rsidRDefault="005938B0" w:rsidP="00B87B91">
            <w:pPr>
              <w:spacing w:after="0"/>
            </w:pPr>
            <w:r w:rsidRPr="0056598A">
              <w:t>Theses and dissertations</w:t>
            </w:r>
          </w:p>
        </w:tc>
      </w:tr>
      <w:tr w:rsidR="005938B0" w:rsidRPr="0056598A" w14:paraId="3D969089" w14:textId="77777777" w:rsidTr="500C977E">
        <w:trPr>
          <w:trHeight w:val="350"/>
        </w:trPr>
        <w:tc>
          <w:tcPr>
            <w:tcW w:w="4510" w:type="dxa"/>
          </w:tcPr>
          <w:p w14:paraId="37E7AD3E" w14:textId="23BDC5EF" w:rsidR="005938B0" w:rsidRPr="006F5CDA" w:rsidRDefault="005938B0" w:rsidP="00B87B91">
            <w:pPr>
              <w:spacing w:after="0"/>
              <w:rPr>
                <w:b/>
              </w:rPr>
            </w:pPr>
            <w:r w:rsidRPr="006F5CDA">
              <w:rPr>
                <w:b/>
              </w:rPr>
              <w:t>Personnel</w:t>
            </w:r>
            <w:r w:rsidR="00733CBE" w:rsidRPr="006F5CDA">
              <w:rPr>
                <w:b/>
              </w:rPr>
              <w:t>:</w:t>
            </w:r>
          </w:p>
        </w:tc>
        <w:tc>
          <w:tcPr>
            <w:tcW w:w="4511" w:type="dxa"/>
          </w:tcPr>
          <w:p w14:paraId="549E7EDD" w14:textId="165389DB" w:rsidR="005938B0" w:rsidRPr="0056598A" w:rsidRDefault="005938B0" w:rsidP="00B87B91">
            <w:pPr>
              <w:spacing w:after="0"/>
            </w:pPr>
            <w:r w:rsidRPr="0056598A">
              <w:t>Personnel records</w:t>
            </w:r>
          </w:p>
          <w:p w14:paraId="5F75C10B" w14:textId="26F44E3D" w:rsidR="005938B0" w:rsidRPr="0056598A" w:rsidRDefault="005938B0" w:rsidP="00B87B91">
            <w:pPr>
              <w:spacing w:after="0"/>
            </w:pPr>
            <w:r w:rsidRPr="0056598A">
              <w:t>Personnel statistics</w:t>
            </w:r>
          </w:p>
          <w:p w14:paraId="437BBE41" w14:textId="55C193BF" w:rsidR="005938B0" w:rsidRPr="0056598A" w:rsidRDefault="005938B0" w:rsidP="00B87B91">
            <w:pPr>
              <w:spacing w:after="0"/>
            </w:pPr>
            <w:r w:rsidRPr="0056598A">
              <w:t>Equal employment</w:t>
            </w:r>
          </w:p>
          <w:p w14:paraId="7D3E95BB" w14:textId="0FCA7E47" w:rsidR="005938B0" w:rsidRPr="0056598A" w:rsidRDefault="005938B0" w:rsidP="00B87B91">
            <w:pPr>
              <w:spacing w:after="0"/>
            </w:pPr>
            <w:r w:rsidRPr="0056598A">
              <w:t>Skills development information</w:t>
            </w:r>
          </w:p>
          <w:p w14:paraId="4DEDF9D7" w14:textId="4EBE45EA" w:rsidR="005938B0" w:rsidRPr="0056598A" w:rsidRDefault="005938B0" w:rsidP="00B87B91">
            <w:pPr>
              <w:spacing w:after="0"/>
            </w:pPr>
            <w:r w:rsidRPr="0056598A">
              <w:t>Disciplinary information</w:t>
            </w:r>
          </w:p>
        </w:tc>
      </w:tr>
      <w:tr w:rsidR="005938B0" w:rsidRPr="0056598A" w14:paraId="0FB71F91" w14:textId="77777777" w:rsidTr="500C977E">
        <w:trPr>
          <w:trHeight w:val="350"/>
        </w:trPr>
        <w:tc>
          <w:tcPr>
            <w:tcW w:w="4510" w:type="dxa"/>
          </w:tcPr>
          <w:p w14:paraId="7EA2E428" w14:textId="38146AFF" w:rsidR="005938B0" w:rsidRPr="006F5CDA" w:rsidRDefault="005938B0" w:rsidP="00B87B91">
            <w:pPr>
              <w:spacing w:after="0"/>
              <w:rPr>
                <w:b/>
              </w:rPr>
            </w:pPr>
            <w:r w:rsidRPr="006F5CDA">
              <w:rPr>
                <w:b/>
              </w:rPr>
              <w:t>Finances</w:t>
            </w:r>
            <w:r w:rsidR="00733CBE" w:rsidRPr="006F5CDA">
              <w:rPr>
                <w:b/>
              </w:rPr>
              <w:t>:</w:t>
            </w:r>
          </w:p>
        </w:tc>
        <w:tc>
          <w:tcPr>
            <w:tcW w:w="4511" w:type="dxa"/>
          </w:tcPr>
          <w:p w14:paraId="087443C7" w14:textId="73FD3AC5" w:rsidR="005938B0" w:rsidRPr="0056598A" w:rsidRDefault="005938B0" w:rsidP="00B87B91">
            <w:pPr>
              <w:spacing w:after="0"/>
            </w:pPr>
            <w:r w:rsidRPr="0056598A">
              <w:t>Creditors</w:t>
            </w:r>
          </w:p>
          <w:p w14:paraId="6F58E35C" w14:textId="14FC5285" w:rsidR="005938B0" w:rsidRPr="0056598A" w:rsidRDefault="005938B0" w:rsidP="00B87B91">
            <w:pPr>
              <w:spacing w:after="0"/>
            </w:pPr>
            <w:r w:rsidRPr="0056598A">
              <w:t>Debtors</w:t>
            </w:r>
          </w:p>
          <w:p w14:paraId="401737DC" w14:textId="41359E07" w:rsidR="005938B0" w:rsidRPr="0056598A" w:rsidRDefault="005938B0" w:rsidP="00B87B91">
            <w:pPr>
              <w:spacing w:after="0"/>
            </w:pPr>
            <w:r w:rsidRPr="0056598A">
              <w:t>Salaries</w:t>
            </w:r>
          </w:p>
          <w:p w14:paraId="55C6BB14" w14:textId="28928E38" w:rsidR="005938B0" w:rsidRPr="0056598A" w:rsidRDefault="005938B0" w:rsidP="00B87B91">
            <w:pPr>
              <w:spacing w:after="0"/>
            </w:pPr>
            <w:r w:rsidRPr="0056598A">
              <w:t>Assets</w:t>
            </w:r>
          </w:p>
          <w:p w14:paraId="4403C508" w14:textId="13803EF4" w:rsidR="005938B0" w:rsidRPr="0056598A" w:rsidRDefault="005938B0" w:rsidP="00B87B91">
            <w:pPr>
              <w:spacing w:after="0"/>
            </w:pPr>
            <w:r w:rsidRPr="0056598A">
              <w:t>Budgets</w:t>
            </w:r>
          </w:p>
          <w:p w14:paraId="5FAAAAC8" w14:textId="0F4E66FE" w:rsidR="005938B0" w:rsidRPr="0056598A" w:rsidRDefault="005938B0" w:rsidP="00B87B91">
            <w:pPr>
              <w:spacing w:after="0"/>
            </w:pPr>
            <w:r w:rsidRPr="0056598A">
              <w:t>Financial statements</w:t>
            </w:r>
          </w:p>
          <w:p w14:paraId="3166A38F" w14:textId="042F3286" w:rsidR="005938B0" w:rsidRPr="0056598A" w:rsidRDefault="005938B0" w:rsidP="00B87B91">
            <w:pPr>
              <w:spacing w:after="0"/>
            </w:pPr>
            <w:r w:rsidRPr="0056598A">
              <w:t>Internal audit reports</w:t>
            </w:r>
          </w:p>
          <w:p w14:paraId="499D63D0" w14:textId="360E4971" w:rsidR="005938B0" w:rsidRPr="0056598A" w:rsidRDefault="005938B0" w:rsidP="00B87B91">
            <w:pPr>
              <w:spacing w:after="0"/>
            </w:pPr>
            <w:r w:rsidRPr="0056598A">
              <w:t>Investments</w:t>
            </w:r>
          </w:p>
          <w:p w14:paraId="360B0B9D" w14:textId="7B99A6F3" w:rsidR="005938B0" w:rsidRPr="0056598A" w:rsidRDefault="005938B0" w:rsidP="00B87B91">
            <w:pPr>
              <w:spacing w:after="0"/>
            </w:pPr>
            <w:r w:rsidRPr="0056598A">
              <w:t>Insurance</w:t>
            </w:r>
          </w:p>
          <w:p w14:paraId="4A17D79B" w14:textId="2634018A" w:rsidR="005938B0" w:rsidRPr="0056598A" w:rsidRDefault="005938B0" w:rsidP="00B87B91">
            <w:pPr>
              <w:spacing w:after="0"/>
            </w:pPr>
            <w:r w:rsidRPr="0056598A">
              <w:t>Special investigations</w:t>
            </w:r>
          </w:p>
        </w:tc>
      </w:tr>
      <w:tr w:rsidR="005938B0" w:rsidRPr="0056598A" w14:paraId="3E8D91E4" w14:textId="77777777" w:rsidTr="500C977E">
        <w:trPr>
          <w:trHeight w:val="350"/>
        </w:trPr>
        <w:tc>
          <w:tcPr>
            <w:tcW w:w="4510" w:type="dxa"/>
          </w:tcPr>
          <w:p w14:paraId="6C5E4363" w14:textId="25F37D5C" w:rsidR="005938B0" w:rsidRPr="006F5CDA" w:rsidRDefault="00A451F0" w:rsidP="00B87B91">
            <w:pPr>
              <w:spacing w:after="0"/>
              <w:rPr>
                <w:b/>
              </w:rPr>
            </w:pPr>
            <w:r w:rsidRPr="006F5CDA">
              <w:rPr>
                <w:b/>
              </w:rPr>
              <w:t>M</w:t>
            </w:r>
            <w:r w:rsidR="005938B0" w:rsidRPr="006F5CDA">
              <w:rPr>
                <w:b/>
              </w:rPr>
              <w:t xml:space="preserve">anagement and operational information in respect of the following </w:t>
            </w:r>
            <w:r w:rsidR="001A1223" w:rsidRPr="006F5CDA">
              <w:rPr>
                <w:b/>
              </w:rPr>
              <w:t>professional</w:t>
            </w:r>
            <w:r w:rsidR="005938B0" w:rsidRPr="006F5CDA">
              <w:rPr>
                <w:b/>
              </w:rPr>
              <w:t xml:space="preserve"> services of the University</w:t>
            </w:r>
            <w:r w:rsidR="005E0C2B" w:rsidRPr="006F5CDA">
              <w:rPr>
                <w:b/>
              </w:rPr>
              <w:t>:</w:t>
            </w:r>
          </w:p>
        </w:tc>
        <w:tc>
          <w:tcPr>
            <w:tcW w:w="4511" w:type="dxa"/>
          </w:tcPr>
          <w:p w14:paraId="33A6D879" w14:textId="77777777" w:rsidR="004D2ABC" w:rsidRDefault="004D2ABC" w:rsidP="00B87B91">
            <w:pPr>
              <w:spacing w:after="0"/>
            </w:pPr>
            <w:r w:rsidRPr="0056598A">
              <w:t xml:space="preserve">Education Innovation </w:t>
            </w:r>
          </w:p>
          <w:p w14:paraId="22CB5A19" w14:textId="77777777" w:rsidR="004D2ABC" w:rsidRPr="0056598A" w:rsidRDefault="004D2ABC" w:rsidP="00B87B91">
            <w:pPr>
              <w:spacing w:after="0"/>
            </w:pPr>
            <w:r w:rsidRPr="0056598A">
              <w:t>Enrolment and Student Administration</w:t>
            </w:r>
          </w:p>
          <w:p w14:paraId="6E4C3723" w14:textId="77777777" w:rsidR="004D2ABC" w:rsidRPr="0056598A" w:rsidRDefault="004D2ABC" w:rsidP="00B87B91">
            <w:pPr>
              <w:spacing w:after="0"/>
            </w:pPr>
            <w:r w:rsidRPr="0056598A">
              <w:t>Facilities Management</w:t>
            </w:r>
          </w:p>
          <w:p w14:paraId="7CEC338B" w14:textId="77777777" w:rsidR="004D2ABC" w:rsidRPr="0056598A" w:rsidRDefault="004D2ABC" w:rsidP="00B87B91">
            <w:pPr>
              <w:spacing w:after="0"/>
            </w:pPr>
            <w:r w:rsidRPr="0056598A">
              <w:t>Finance</w:t>
            </w:r>
          </w:p>
          <w:p w14:paraId="0C826930" w14:textId="77777777" w:rsidR="004D2ABC" w:rsidRPr="0056598A" w:rsidRDefault="004D2ABC" w:rsidP="00B87B91">
            <w:pPr>
              <w:spacing w:after="0"/>
            </w:pPr>
            <w:r w:rsidRPr="0056598A">
              <w:t>Human Resources</w:t>
            </w:r>
          </w:p>
          <w:p w14:paraId="020A1C80" w14:textId="77777777" w:rsidR="004D2ABC" w:rsidRPr="0056598A" w:rsidRDefault="004D2ABC" w:rsidP="00B87B91">
            <w:pPr>
              <w:spacing w:after="0"/>
            </w:pPr>
            <w:r>
              <w:t>Information Governance</w:t>
            </w:r>
          </w:p>
          <w:p w14:paraId="58F4079B" w14:textId="77777777" w:rsidR="004D2ABC" w:rsidRPr="0056598A" w:rsidRDefault="004D2ABC" w:rsidP="00B87B91">
            <w:pPr>
              <w:spacing w:after="0"/>
            </w:pPr>
            <w:r w:rsidRPr="0056598A">
              <w:t>Information Technology Services</w:t>
            </w:r>
          </w:p>
          <w:p w14:paraId="24D4AC7D" w14:textId="77777777" w:rsidR="004D2ABC" w:rsidRPr="0056598A" w:rsidRDefault="004D2ABC" w:rsidP="00B87B91">
            <w:pPr>
              <w:spacing w:after="0"/>
            </w:pPr>
            <w:r>
              <w:t>Institutional Advancement</w:t>
            </w:r>
          </w:p>
          <w:p w14:paraId="0DEA0676" w14:textId="77777777" w:rsidR="004D2ABC" w:rsidRPr="0056598A" w:rsidRDefault="004D2ABC" w:rsidP="00B87B91">
            <w:pPr>
              <w:spacing w:after="0"/>
            </w:pPr>
            <w:r w:rsidRPr="0056598A">
              <w:t>Institutional Planning</w:t>
            </w:r>
          </w:p>
          <w:p w14:paraId="6606A88B" w14:textId="77777777" w:rsidR="004D2ABC" w:rsidRPr="0056598A" w:rsidRDefault="004D2ABC" w:rsidP="00B87B91">
            <w:pPr>
              <w:spacing w:after="0"/>
            </w:pPr>
            <w:r w:rsidRPr="0056598A">
              <w:lastRenderedPageBreak/>
              <w:t>Internal Audit</w:t>
            </w:r>
            <w:r>
              <w:t xml:space="preserve"> and Compliance Services</w:t>
            </w:r>
          </w:p>
          <w:p w14:paraId="287CC7DF" w14:textId="77777777" w:rsidR="004D2ABC" w:rsidRPr="0056598A" w:rsidRDefault="004D2ABC" w:rsidP="00B87B91">
            <w:pPr>
              <w:spacing w:after="0"/>
            </w:pPr>
            <w:r w:rsidRPr="0056598A">
              <w:t>Legal Services</w:t>
            </w:r>
          </w:p>
          <w:p w14:paraId="560C74A7" w14:textId="77777777" w:rsidR="004D2ABC" w:rsidRPr="0056598A" w:rsidRDefault="004D2ABC" w:rsidP="00B87B91">
            <w:pPr>
              <w:spacing w:after="0"/>
            </w:pPr>
            <w:r w:rsidRPr="0056598A">
              <w:t>Library Services</w:t>
            </w:r>
          </w:p>
          <w:p w14:paraId="36E3FED0" w14:textId="77777777" w:rsidR="004D2ABC" w:rsidRPr="0056598A" w:rsidRDefault="004D2ABC" w:rsidP="00B87B91">
            <w:pPr>
              <w:spacing w:after="0"/>
            </w:pPr>
            <w:r w:rsidRPr="0056598A">
              <w:t>Research Innovation</w:t>
            </w:r>
          </w:p>
          <w:p w14:paraId="63B34ABA" w14:textId="77777777" w:rsidR="004D2ABC" w:rsidRDefault="004D2ABC" w:rsidP="00B87B91">
            <w:pPr>
              <w:spacing w:after="0"/>
            </w:pPr>
            <w:r w:rsidRPr="0056598A">
              <w:t>Residence Affairs and Accommodation</w:t>
            </w:r>
          </w:p>
          <w:p w14:paraId="7046A140" w14:textId="77777777" w:rsidR="004D2ABC" w:rsidRPr="0056598A" w:rsidRDefault="004D2ABC" w:rsidP="00B87B91">
            <w:pPr>
              <w:spacing w:after="0"/>
            </w:pPr>
            <w:r w:rsidRPr="0056598A">
              <w:t>Security Services</w:t>
            </w:r>
          </w:p>
          <w:p w14:paraId="60A512BA" w14:textId="77777777" w:rsidR="004D2ABC" w:rsidRPr="0056598A" w:rsidRDefault="004D2ABC" w:rsidP="00B87B91">
            <w:pPr>
              <w:spacing w:after="0"/>
            </w:pPr>
            <w:r w:rsidRPr="0056598A">
              <w:t>Student Affairs</w:t>
            </w:r>
          </w:p>
          <w:p w14:paraId="37CC5ACA" w14:textId="77777777" w:rsidR="004D2ABC" w:rsidRPr="0056598A" w:rsidRDefault="004D2ABC" w:rsidP="00B87B91">
            <w:pPr>
              <w:spacing w:after="0"/>
            </w:pPr>
            <w:r>
              <w:t>Transformation Office</w:t>
            </w:r>
          </w:p>
          <w:p w14:paraId="35C3BC78" w14:textId="77777777" w:rsidR="004D2ABC" w:rsidRPr="0056598A" w:rsidRDefault="004D2ABC" w:rsidP="00B87B91">
            <w:pPr>
              <w:spacing w:after="0"/>
            </w:pPr>
            <w:proofErr w:type="spellStart"/>
            <w:r w:rsidRPr="0056598A">
              <w:t>TuksSport</w:t>
            </w:r>
            <w:proofErr w:type="spellEnd"/>
          </w:p>
          <w:p w14:paraId="31220D34" w14:textId="77777777" w:rsidR="004D2ABC" w:rsidRPr="0056598A" w:rsidRDefault="004D2ABC" w:rsidP="00B87B91">
            <w:pPr>
              <w:spacing w:after="0"/>
            </w:pPr>
            <w:r>
              <w:t>UP (University of Pretoria) Archives</w:t>
            </w:r>
          </w:p>
          <w:p w14:paraId="774C20A7" w14:textId="15AF22D7" w:rsidR="005938B0" w:rsidRPr="0056598A" w:rsidRDefault="005938B0" w:rsidP="00B87B91">
            <w:pPr>
              <w:spacing w:after="0"/>
            </w:pPr>
          </w:p>
        </w:tc>
      </w:tr>
      <w:tr w:rsidR="00340F68" w:rsidRPr="0056598A" w14:paraId="50094A3D" w14:textId="77777777" w:rsidTr="500C977E">
        <w:trPr>
          <w:trHeight w:val="350"/>
        </w:trPr>
        <w:tc>
          <w:tcPr>
            <w:tcW w:w="4510" w:type="dxa"/>
          </w:tcPr>
          <w:p w14:paraId="7E70E985" w14:textId="0B18DC11" w:rsidR="00340F68" w:rsidRPr="006F5CDA" w:rsidRDefault="00340F68" w:rsidP="00B87B91">
            <w:pPr>
              <w:spacing w:after="0"/>
              <w:rPr>
                <w:b/>
              </w:rPr>
            </w:pPr>
            <w:r w:rsidRPr="006F5CDA">
              <w:rPr>
                <w:b/>
              </w:rPr>
              <w:lastRenderedPageBreak/>
              <w:t>Management and operational information in respect of the following Faculties and their Departments, Schools, Institutes, Units, Bureaus, Centres and Groups</w:t>
            </w:r>
            <w:r w:rsidR="005E0C2B" w:rsidRPr="006F5CDA">
              <w:rPr>
                <w:b/>
              </w:rPr>
              <w:t>:</w:t>
            </w:r>
          </w:p>
        </w:tc>
        <w:tc>
          <w:tcPr>
            <w:tcW w:w="4511" w:type="dxa"/>
          </w:tcPr>
          <w:p w14:paraId="47FEA042" w14:textId="3849B54C" w:rsidR="00340F68" w:rsidRPr="0056598A" w:rsidRDefault="00340F68" w:rsidP="00B87B91">
            <w:pPr>
              <w:spacing w:after="0"/>
            </w:pPr>
            <w:r w:rsidRPr="0056598A">
              <w:t>Faculty of Humanities</w:t>
            </w:r>
          </w:p>
          <w:p w14:paraId="0E56DA99" w14:textId="30D9B1B6" w:rsidR="00340F68" w:rsidRPr="0056598A" w:rsidRDefault="00340F68" w:rsidP="00B87B91">
            <w:pPr>
              <w:spacing w:after="0"/>
            </w:pPr>
            <w:r w:rsidRPr="0056598A">
              <w:t>Faculty of Natural and Agricultural Sciences</w:t>
            </w:r>
          </w:p>
          <w:p w14:paraId="350CD229" w14:textId="0FAFBC67" w:rsidR="00340F68" w:rsidRPr="0056598A" w:rsidRDefault="00340F68" w:rsidP="00B87B91">
            <w:pPr>
              <w:spacing w:after="0"/>
            </w:pPr>
            <w:r w:rsidRPr="0056598A">
              <w:t>Faculty of Law</w:t>
            </w:r>
          </w:p>
          <w:p w14:paraId="47E739AC" w14:textId="6A70775F" w:rsidR="00340F68" w:rsidRPr="0056598A" w:rsidRDefault="00340F68" w:rsidP="00B87B91">
            <w:pPr>
              <w:spacing w:after="0"/>
            </w:pPr>
            <w:r w:rsidRPr="0056598A">
              <w:t>Faculty of Theology</w:t>
            </w:r>
            <w:r w:rsidR="0017488A">
              <w:t xml:space="preserve"> and Religion</w:t>
            </w:r>
          </w:p>
          <w:p w14:paraId="0C9C5FF7" w14:textId="1A2279E9" w:rsidR="00340F68" w:rsidRPr="0056598A" w:rsidRDefault="00340F68" w:rsidP="00B87B91">
            <w:pPr>
              <w:spacing w:after="0"/>
            </w:pPr>
            <w:r w:rsidRPr="0056598A">
              <w:t>Faculty of Economic and Management Sciences</w:t>
            </w:r>
          </w:p>
          <w:p w14:paraId="661A5075" w14:textId="4F0C3D58" w:rsidR="00340F68" w:rsidRPr="0056598A" w:rsidRDefault="00340F68" w:rsidP="00B87B91">
            <w:pPr>
              <w:spacing w:after="0"/>
            </w:pPr>
            <w:r w:rsidRPr="0056598A">
              <w:t>Faculty of Veterinary Science</w:t>
            </w:r>
          </w:p>
          <w:p w14:paraId="1A8D8E85" w14:textId="6D23464D" w:rsidR="00340F68" w:rsidRPr="0056598A" w:rsidRDefault="00340F68" w:rsidP="00B87B91">
            <w:pPr>
              <w:spacing w:after="0"/>
            </w:pPr>
            <w:r w:rsidRPr="0056598A">
              <w:t>Faculty of Education</w:t>
            </w:r>
          </w:p>
          <w:p w14:paraId="43A13B04" w14:textId="09F9C935" w:rsidR="00340F68" w:rsidRPr="0056598A" w:rsidRDefault="00340F68" w:rsidP="00B87B91">
            <w:pPr>
              <w:spacing w:after="0"/>
            </w:pPr>
            <w:r w:rsidRPr="0056598A">
              <w:t>Faculty of Health Sciences</w:t>
            </w:r>
          </w:p>
          <w:p w14:paraId="1B61D2DC" w14:textId="35A15255" w:rsidR="00340F68" w:rsidRPr="0056598A" w:rsidRDefault="00340F68" w:rsidP="00B87B91">
            <w:pPr>
              <w:spacing w:after="0"/>
            </w:pPr>
            <w:r w:rsidRPr="0056598A">
              <w:t>Faculty of Engineering, Built Environment and Information Technology</w:t>
            </w:r>
          </w:p>
          <w:p w14:paraId="4CBB7F23" w14:textId="567AB119" w:rsidR="00340F68" w:rsidRPr="0056598A" w:rsidRDefault="00340F68" w:rsidP="00B87B91">
            <w:pPr>
              <w:spacing w:after="0"/>
            </w:pPr>
            <w:r w:rsidRPr="0056598A">
              <w:t>Gordon Institute of Business Science (GIBS)</w:t>
            </w:r>
          </w:p>
        </w:tc>
      </w:tr>
    </w:tbl>
    <w:p w14:paraId="3A571E87" w14:textId="77777777" w:rsidR="00242DF8" w:rsidRPr="00242DF8" w:rsidRDefault="00242DF8" w:rsidP="00242DF8">
      <w:bookmarkStart w:id="859" w:name="_Toc1083783909"/>
      <w:bookmarkStart w:id="860" w:name="_Toc2080467578"/>
      <w:bookmarkStart w:id="861" w:name="_Toc1832679443"/>
      <w:bookmarkStart w:id="862" w:name="_Toc480398888"/>
      <w:bookmarkStart w:id="863" w:name="_Toc1961343733"/>
      <w:bookmarkStart w:id="864" w:name="_Toc354017623"/>
      <w:bookmarkStart w:id="865" w:name="_Toc448008217"/>
      <w:bookmarkStart w:id="866" w:name="_Toc565467395"/>
      <w:bookmarkStart w:id="867" w:name="_Toc1878630715"/>
      <w:bookmarkStart w:id="868" w:name="_Toc1584792752"/>
      <w:bookmarkStart w:id="869" w:name="_Toc1913679986"/>
      <w:bookmarkStart w:id="870" w:name="_Toc997263777"/>
      <w:bookmarkStart w:id="871" w:name="_Toc224752292"/>
      <w:bookmarkStart w:id="872" w:name="_Toc1448871662"/>
      <w:bookmarkStart w:id="873" w:name="_Toc2048654977"/>
      <w:bookmarkStart w:id="874" w:name="_Toc1514787655"/>
      <w:bookmarkStart w:id="875" w:name="_Toc785778094"/>
      <w:bookmarkStart w:id="876" w:name="_Toc1351571708"/>
      <w:bookmarkStart w:id="877" w:name="_Toc2068263920"/>
      <w:bookmarkStart w:id="878" w:name="_Toc532945582"/>
      <w:bookmarkStart w:id="879" w:name="_Toc2035642338"/>
      <w:bookmarkStart w:id="880" w:name="_Toc1903943215"/>
      <w:bookmarkStart w:id="881" w:name="_Toc513484110"/>
      <w:bookmarkStart w:id="882" w:name="_Toc1513837562"/>
      <w:bookmarkStart w:id="883" w:name="_Toc1195868206"/>
      <w:bookmarkStart w:id="884" w:name="_Toc891554262"/>
    </w:p>
    <w:p w14:paraId="0515A57C" w14:textId="0CDC83FB" w:rsidR="001C05B4" w:rsidRPr="0056598A" w:rsidRDefault="001A1223" w:rsidP="001A1223">
      <w:pPr>
        <w:pStyle w:val="Heading1"/>
        <w:numPr>
          <w:ilvl w:val="0"/>
          <w:numId w:val="0"/>
        </w:numPr>
        <w:ind w:left="357" w:hanging="357"/>
      </w:pPr>
      <w:bookmarkStart w:id="885" w:name="_Toc170985841"/>
      <w:r>
        <w:t>8.</w:t>
      </w:r>
      <w:r>
        <w:tab/>
      </w:r>
      <w:r w:rsidR="001C05B4" w:rsidRPr="0056598A">
        <w:t>CATEGORIES OF INFORMATION AUTOMATICALLY AVAILABLE WITHOUT A REQUEST</w:t>
      </w:r>
      <w:bookmarkEnd w:id="885"/>
      <w:r w:rsidR="001C05B4" w:rsidRPr="0056598A">
        <w:t xml:space="preserve"> </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14:paraId="2E2E7928" w14:textId="14500D37" w:rsidR="00E44BB6" w:rsidRDefault="00594661" w:rsidP="004733A8">
      <w:r w:rsidRPr="0056598A">
        <w:t xml:space="preserve">All information </w:t>
      </w:r>
      <w:r w:rsidR="00554CC0" w:rsidRPr="0056598A">
        <w:t xml:space="preserve">that the University </w:t>
      </w:r>
      <w:r w:rsidRPr="0056598A">
        <w:t>publishe</w:t>
      </w:r>
      <w:r w:rsidR="00E76432" w:rsidRPr="0056598A">
        <w:t>s</w:t>
      </w:r>
      <w:r w:rsidRPr="0056598A">
        <w:t xml:space="preserve"> on </w:t>
      </w:r>
      <w:r w:rsidR="00E76432" w:rsidRPr="0056598A">
        <w:t>its</w:t>
      </w:r>
      <w:r w:rsidRPr="0056598A">
        <w:t xml:space="preserve"> website (</w:t>
      </w:r>
      <w:bookmarkStart w:id="886" w:name="_Hlk100217159"/>
      <w:r w:rsidR="00134B99" w:rsidRPr="0056598A">
        <w:fldChar w:fldCharType="begin"/>
      </w:r>
      <w:r w:rsidR="00134B99" w:rsidRPr="0056598A">
        <w:instrText xml:space="preserve"> HYPERLINK "http://www.up.ac.za" </w:instrText>
      </w:r>
      <w:r w:rsidR="00134B99" w:rsidRPr="0056598A">
        <w:fldChar w:fldCharType="separate"/>
      </w:r>
      <w:r w:rsidRPr="0056598A">
        <w:rPr>
          <w:rStyle w:val="Hyperlink"/>
          <w:rFonts w:ascii="Verdana" w:hAnsi="Verdana"/>
        </w:rPr>
        <w:t>http://www.up.ac.za</w:t>
      </w:r>
      <w:r w:rsidR="00134B99" w:rsidRPr="0056598A">
        <w:rPr>
          <w:rStyle w:val="Hyperlink"/>
          <w:rFonts w:ascii="Verdana" w:hAnsi="Verdana"/>
        </w:rPr>
        <w:fldChar w:fldCharType="end"/>
      </w:r>
      <w:bookmarkEnd w:id="886"/>
      <w:r w:rsidRPr="0056598A">
        <w:t>) is</w:t>
      </w:r>
      <w:r w:rsidR="00B47E6D" w:rsidRPr="0056598A">
        <w:t xml:space="preserve"> automatically available and </w:t>
      </w:r>
      <w:r w:rsidR="00FE4446" w:rsidRPr="0056598A">
        <w:t xml:space="preserve">no </w:t>
      </w:r>
      <w:r w:rsidR="00B47E6D" w:rsidRPr="0056598A">
        <w:t xml:space="preserve">formal process </w:t>
      </w:r>
      <w:r w:rsidR="00FE4446" w:rsidRPr="0056598A">
        <w:t xml:space="preserve">is required </w:t>
      </w:r>
      <w:r w:rsidR="00B47E6D" w:rsidRPr="0056598A">
        <w:t xml:space="preserve">to access </w:t>
      </w:r>
      <w:r w:rsidR="00FE4446" w:rsidRPr="0056598A">
        <w:t>th</w:t>
      </w:r>
      <w:r w:rsidR="000730EC">
        <w:t>o</w:t>
      </w:r>
      <w:r w:rsidR="00FE4446" w:rsidRPr="0056598A">
        <w:t>se records.</w:t>
      </w:r>
    </w:p>
    <w:p w14:paraId="5E17BE03" w14:textId="77777777" w:rsidR="00242DF8" w:rsidRPr="0056598A" w:rsidRDefault="00242DF8" w:rsidP="004733A8"/>
    <w:p w14:paraId="48510D78" w14:textId="5CB0BEE6" w:rsidR="00BD5FC5" w:rsidRPr="0056598A" w:rsidRDefault="001A1223" w:rsidP="001A1223">
      <w:pPr>
        <w:pStyle w:val="Heading1"/>
        <w:numPr>
          <w:ilvl w:val="0"/>
          <w:numId w:val="0"/>
        </w:numPr>
        <w:ind w:left="357" w:hanging="357"/>
      </w:pPr>
      <w:bookmarkStart w:id="887" w:name="_Toc100224525"/>
      <w:bookmarkStart w:id="888" w:name="_Toc100224675"/>
      <w:bookmarkStart w:id="889" w:name="_Toc100224831"/>
      <w:bookmarkStart w:id="890" w:name="_Toc100224993"/>
      <w:bookmarkStart w:id="891" w:name="_Toc100225141"/>
      <w:bookmarkStart w:id="892" w:name="_Toc100225280"/>
      <w:bookmarkStart w:id="893" w:name="_Toc100240003"/>
      <w:bookmarkStart w:id="894" w:name="_Toc170985842"/>
      <w:bookmarkStart w:id="895" w:name="_Hlk100761070"/>
      <w:bookmarkEnd w:id="887"/>
      <w:bookmarkEnd w:id="888"/>
      <w:bookmarkEnd w:id="889"/>
      <w:bookmarkEnd w:id="890"/>
      <w:bookmarkEnd w:id="891"/>
      <w:bookmarkEnd w:id="892"/>
      <w:bookmarkEnd w:id="893"/>
      <w:r>
        <w:lastRenderedPageBreak/>
        <w:t>9.</w:t>
      </w:r>
      <w:r>
        <w:tab/>
      </w:r>
      <w:r w:rsidR="002665ED">
        <w:t>services available to members of the public from the university and how to gain access to those services</w:t>
      </w:r>
      <w:bookmarkEnd w:id="894"/>
    </w:p>
    <w:bookmarkEnd w:id="895"/>
    <w:p w14:paraId="77568068" w14:textId="7AD85B28" w:rsidR="004851BB" w:rsidRDefault="3F60E7CB">
      <w:r w:rsidRPr="002665ED">
        <w:t xml:space="preserve">You can read about our services and </w:t>
      </w:r>
      <w:r w:rsidR="00D45909" w:rsidRPr="002665ED">
        <w:t xml:space="preserve">gain access to </w:t>
      </w:r>
      <w:r w:rsidR="00D150BE">
        <w:t xml:space="preserve">them </w:t>
      </w:r>
      <w:r w:rsidR="00D45909" w:rsidRPr="002665ED">
        <w:t xml:space="preserve">by going to the ‘About us’ page on our website: </w:t>
      </w:r>
      <w:hyperlink r:id="rId21" w:history="1">
        <w:r w:rsidRPr="002665ED">
          <w:rPr>
            <w:rStyle w:val="Hyperlink"/>
          </w:rPr>
          <w:t>www.up.ac.za/article/2749257/about-us</w:t>
        </w:r>
      </w:hyperlink>
      <w:r w:rsidRPr="0056598A">
        <w:t xml:space="preserve"> </w:t>
      </w:r>
    </w:p>
    <w:p w14:paraId="5D92B172" w14:textId="77777777" w:rsidR="00242DF8" w:rsidRPr="0056598A" w:rsidRDefault="00242DF8"/>
    <w:p w14:paraId="11A86F2F" w14:textId="1FBDAA28" w:rsidR="00300297" w:rsidRPr="0056598A" w:rsidDel="00A63329" w:rsidRDefault="001A1223" w:rsidP="000138D5">
      <w:pPr>
        <w:pStyle w:val="Heading1"/>
        <w:numPr>
          <w:ilvl w:val="0"/>
          <w:numId w:val="0"/>
        </w:numPr>
        <w:ind w:left="357" w:hanging="357"/>
      </w:pPr>
      <w:bookmarkStart w:id="896" w:name="_Toc170985843"/>
      <w:r>
        <w:t>10.</w:t>
      </w:r>
      <w:r>
        <w:tab/>
      </w:r>
      <w:r w:rsidR="00300297" w:rsidRPr="0056598A">
        <w:t xml:space="preserve">PARTICIPATION IN </w:t>
      </w:r>
      <w:r w:rsidR="00D51954" w:rsidRPr="0056598A">
        <w:t xml:space="preserve">POLICY </w:t>
      </w:r>
      <w:r w:rsidR="00300297" w:rsidRPr="0056598A">
        <w:t>FORMULATION AND DECISION-MAKING AT THE UNIVERSITY</w:t>
      </w:r>
      <w:bookmarkEnd w:id="896"/>
      <w:r w:rsidR="00300297" w:rsidRPr="0056598A">
        <w:t xml:space="preserve"> </w:t>
      </w:r>
    </w:p>
    <w:p w14:paraId="05BE2483" w14:textId="0497B169" w:rsidR="00300297" w:rsidRPr="00593D10" w:rsidDel="00A63329" w:rsidRDefault="006D0BE4" w:rsidP="00300297">
      <w:r w:rsidRPr="00593D10">
        <w:t>The University community</w:t>
      </w:r>
      <w:r w:rsidR="00300297" w:rsidRPr="00593D10">
        <w:t xml:space="preserve"> may participate in </w:t>
      </w:r>
      <w:r w:rsidR="002665ED" w:rsidRPr="00593D10">
        <w:t>the formulation of policy</w:t>
      </w:r>
      <w:r w:rsidR="00300297" w:rsidRPr="00593D10">
        <w:t xml:space="preserve"> and </w:t>
      </w:r>
      <w:r w:rsidR="00527F52" w:rsidRPr="00593D10">
        <w:t xml:space="preserve">in </w:t>
      </w:r>
      <w:r w:rsidR="00300297" w:rsidRPr="00593D10">
        <w:t>decision-making at the University</w:t>
      </w:r>
      <w:r w:rsidR="00BB5BDC" w:rsidRPr="00593D10">
        <w:t xml:space="preserve"> as set out </w:t>
      </w:r>
      <w:r w:rsidR="00300297" w:rsidRPr="00593D10">
        <w:t xml:space="preserve">in the Higher Education Act 101 of 1997 and </w:t>
      </w:r>
      <w:r w:rsidR="00517B31" w:rsidRPr="00593D10">
        <w:t xml:space="preserve">according to </w:t>
      </w:r>
      <w:r w:rsidR="00300297" w:rsidRPr="00593D10">
        <w:t>internal procedures agreed upon from time to time with the relevant representative bodies.</w:t>
      </w:r>
    </w:p>
    <w:p w14:paraId="3EC69283" w14:textId="067E0FC7" w:rsidR="3931C16B" w:rsidRPr="0056598A" w:rsidRDefault="001A1223" w:rsidP="000138D5">
      <w:pPr>
        <w:pStyle w:val="Heading1"/>
        <w:numPr>
          <w:ilvl w:val="0"/>
          <w:numId w:val="0"/>
        </w:numPr>
        <w:spacing w:before="120" w:after="240"/>
        <w:ind w:left="357" w:hanging="357"/>
      </w:pPr>
      <w:bookmarkStart w:id="897" w:name="_Toc102467094"/>
      <w:bookmarkStart w:id="898" w:name="_Toc102467240"/>
      <w:bookmarkStart w:id="899" w:name="_Toc607341636"/>
      <w:bookmarkStart w:id="900" w:name="_Toc1287572655"/>
      <w:bookmarkStart w:id="901" w:name="_Toc590688306"/>
      <w:bookmarkStart w:id="902" w:name="_Toc1215841834"/>
      <w:bookmarkStart w:id="903" w:name="_Toc695079968"/>
      <w:bookmarkStart w:id="904" w:name="_Toc1220908084"/>
      <w:bookmarkStart w:id="905" w:name="_Toc381810294"/>
      <w:bookmarkStart w:id="906" w:name="_Toc2031059929"/>
      <w:bookmarkStart w:id="907" w:name="_Toc29336256"/>
      <w:bookmarkStart w:id="908" w:name="_Toc1573429462"/>
      <w:bookmarkStart w:id="909" w:name="_Toc805410771"/>
      <w:bookmarkStart w:id="910" w:name="_Toc381664510"/>
      <w:bookmarkStart w:id="911" w:name="_Toc1181985846"/>
      <w:bookmarkStart w:id="912" w:name="_Toc1669126507"/>
      <w:bookmarkStart w:id="913" w:name="_Toc1136315976"/>
      <w:bookmarkStart w:id="914" w:name="_Toc14179164"/>
      <w:bookmarkStart w:id="915" w:name="_Toc971077381"/>
      <w:bookmarkStart w:id="916" w:name="_Toc957151376"/>
      <w:bookmarkStart w:id="917" w:name="_Toc1339547989"/>
      <w:bookmarkStart w:id="918" w:name="_Toc956537348"/>
      <w:bookmarkStart w:id="919" w:name="_Toc799375963"/>
      <w:bookmarkStart w:id="920" w:name="_Toc1156339049"/>
      <w:bookmarkStart w:id="921" w:name="_Toc889509923"/>
      <w:bookmarkStart w:id="922" w:name="_Toc390762902"/>
      <w:bookmarkStart w:id="923" w:name="_Toc1854011522"/>
      <w:bookmarkStart w:id="924" w:name="_Toc1633838077"/>
      <w:bookmarkStart w:id="925" w:name="_Toc170985844"/>
      <w:bookmarkStart w:id="926" w:name="_Hlk114030742"/>
      <w:bookmarkEnd w:id="897"/>
      <w:bookmarkEnd w:id="898"/>
      <w:r>
        <w:t>11.</w:t>
      </w:r>
      <w:r>
        <w:tab/>
      </w:r>
      <w:r w:rsidR="3931C16B" w:rsidRPr="0056598A">
        <w:t>PROTECTION OF PERSONAL INFORMATION</w:t>
      </w:r>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bookmarkEnd w:id="926"/>
    <w:p w14:paraId="33F757DB" w14:textId="23069152" w:rsidR="006F5CDA" w:rsidRDefault="006F5CDA" w:rsidP="005E364C">
      <w:pPr>
        <w:spacing w:before="120" w:after="240"/>
        <w:rPr>
          <w:lang w:val="en-US"/>
        </w:rPr>
      </w:pPr>
      <w:r w:rsidRPr="006F5CDA">
        <w:rPr>
          <w:lang w:val="en-US"/>
        </w:rPr>
        <w:t xml:space="preserve">Personal Information is any information relating to an identifiable living individual and any information relating to an identifiable, existing juristic person. </w:t>
      </w:r>
    </w:p>
    <w:p w14:paraId="21DED6E3" w14:textId="5B928728" w:rsidR="006F5CDA" w:rsidRPr="006F5CDA" w:rsidRDefault="006F5CDA" w:rsidP="006F5CDA">
      <w:pPr>
        <w:pStyle w:val="Heading2"/>
        <w:numPr>
          <w:ilvl w:val="0"/>
          <w:numId w:val="0"/>
        </w:numPr>
        <w:rPr>
          <w:lang w:val="en-US"/>
        </w:rPr>
      </w:pPr>
      <w:r>
        <w:rPr>
          <w:lang w:val="en-US"/>
        </w:rPr>
        <w:t>11.1</w:t>
      </w:r>
      <w:r>
        <w:rPr>
          <w:lang w:val="en-US"/>
        </w:rPr>
        <w:tab/>
      </w:r>
      <w:r w:rsidRPr="006F5CDA">
        <w:rPr>
          <w:lang w:val="en-US"/>
        </w:rPr>
        <w:t>Purpose of processing</w:t>
      </w:r>
    </w:p>
    <w:p w14:paraId="7CE67B8F" w14:textId="77777777" w:rsidR="006F5CDA" w:rsidRPr="006F5CDA" w:rsidRDefault="006F5CDA" w:rsidP="006F5CDA">
      <w:pPr>
        <w:rPr>
          <w:lang w:val="en-US"/>
        </w:rPr>
      </w:pPr>
      <w:r w:rsidRPr="006F5CDA">
        <w:rPr>
          <w:lang w:val="en-US"/>
        </w:rPr>
        <w:t xml:space="preserve">We collect and use personal information to provide you with our products and services, when doing research, and to manage our institution. </w:t>
      </w:r>
    </w:p>
    <w:p w14:paraId="311F0686" w14:textId="77777777" w:rsidR="006F5CDA" w:rsidRPr="006F5CDA" w:rsidRDefault="006F5CDA" w:rsidP="006F5CDA">
      <w:pPr>
        <w:rPr>
          <w:lang w:val="en-US"/>
        </w:rPr>
      </w:pPr>
      <w:r w:rsidRPr="006F5CDA">
        <w:rPr>
          <w:lang w:val="en-US"/>
        </w:rPr>
        <w:t>We process personal information to administer and facilitate our:</w:t>
      </w:r>
    </w:p>
    <w:p w14:paraId="0E4A19F9" w14:textId="74E44060" w:rsidR="006F5CDA" w:rsidRPr="006F5CDA" w:rsidRDefault="006F5CDA" w:rsidP="006F5CDA">
      <w:pPr>
        <w:numPr>
          <w:ilvl w:val="0"/>
          <w:numId w:val="15"/>
        </w:numPr>
        <w:contextualSpacing/>
        <w:rPr>
          <w:lang w:val="en-US"/>
        </w:rPr>
      </w:pPr>
      <w:r w:rsidRPr="006F5CDA">
        <w:rPr>
          <w:lang w:val="en-US"/>
        </w:rPr>
        <w:t>Student applications, recruitment and enrolment, administration, support services and student discipline</w:t>
      </w:r>
    </w:p>
    <w:p w14:paraId="4BD33063" w14:textId="73869C2E" w:rsidR="006F5CDA" w:rsidRPr="006F5CDA" w:rsidRDefault="006F5CDA" w:rsidP="006F5CDA">
      <w:pPr>
        <w:numPr>
          <w:ilvl w:val="0"/>
          <w:numId w:val="15"/>
        </w:numPr>
        <w:contextualSpacing/>
        <w:rPr>
          <w:lang w:val="en-US"/>
        </w:rPr>
      </w:pPr>
      <w:r w:rsidRPr="006F5CDA">
        <w:rPr>
          <w:lang w:val="en-US"/>
        </w:rPr>
        <w:t>Student residence affairs and accommodation</w:t>
      </w:r>
    </w:p>
    <w:p w14:paraId="7FF41203" w14:textId="0E2293EA" w:rsidR="006F5CDA" w:rsidRPr="006F5CDA" w:rsidRDefault="006F5CDA" w:rsidP="006F5CDA">
      <w:pPr>
        <w:numPr>
          <w:ilvl w:val="0"/>
          <w:numId w:val="15"/>
        </w:numPr>
        <w:contextualSpacing/>
        <w:rPr>
          <w:lang w:val="en-US"/>
        </w:rPr>
      </w:pPr>
      <w:r w:rsidRPr="006F5CDA">
        <w:rPr>
          <w:lang w:val="en-US"/>
        </w:rPr>
        <w:t>Student affairs, student development, counseling, disability unit and student health services</w:t>
      </w:r>
    </w:p>
    <w:p w14:paraId="51640B4E" w14:textId="5F912D94" w:rsidR="006F5CDA" w:rsidRPr="006F5CDA" w:rsidRDefault="006F5CDA" w:rsidP="006F5CDA">
      <w:pPr>
        <w:numPr>
          <w:ilvl w:val="0"/>
          <w:numId w:val="15"/>
        </w:numPr>
        <w:contextualSpacing/>
        <w:rPr>
          <w:lang w:val="en-US"/>
        </w:rPr>
      </w:pPr>
      <w:r w:rsidRPr="006F5CDA">
        <w:rPr>
          <w:lang w:val="en-US"/>
        </w:rPr>
        <w:t>Library services and academic support</w:t>
      </w:r>
    </w:p>
    <w:p w14:paraId="06127FE3" w14:textId="5F8E8219" w:rsidR="006F5CDA" w:rsidRPr="006F5CDA" w:rsidRDefault="006F5CDA" w:rsidP="006F5CDA">
      <w:pPr>
        <w:numPr>
          <w:ilvl w:val="0"/>
          <w:numId w:val="15"/>
        </w:numPr>
        <w:contextualSpacing/>
        <w:rPr>
          <w:lang w:val="en-US"/>
        </w:rPr>
      </w:pPr>
      <w:r w:rsidRPr="006F5CDA">
        <w:rPr>
          <w:lang w:val="en-US"/>
        </w:rPr>
        <w:t>Faculty administration</w:t>
      </w:r>
    </w:p>
    <w:p w14:paraId="0EC0E50F" w14:textId="7921D22B" w:rsidR="006F5CDA" w:rsidRPr="006F5CDA" w:rsidRDefault="006F5CDA" w:rsidP="006F5CDA">
      <w:pPr>
        <w:numPr>
          <w:ilvl w:val="0"/>
          <w:numId w:val="15"/>
        </w:numPr>
        <w:contextualSpacing/>
        <w:rPr>
          <w:lang w:val="en-US"/>
        </w:rPr>
      </w:pPr>
      <w:r w:rsidRPr="006F5CDA">
        <w:rPr>
          <w:lang w:val="en-US"/>
        </w:rPr>
        <w:t>Staff applications, recruitment and onboarding, administration, remuneration, benefits, employee relations and wellness, specialist services and employee discipline</w:t>
      </w:r>
    </w:p>
    <w:p w14:paraId="19202FC4" w14:textId="2188BAB4" w:rsidR="006F5CDA" w:rsidRPr="006F5CDA" w:rsidRDefault="006F5CDA" w:rsidP="006F5CDA">
      <w:pPr>
        <w:numPr>
          <w:ilvl w:val="0"/>
          <w:numId w:val="15"/>
        </w:numPr>
        <w:contextualSpacing/>
        <w:rPr>
          <w:lang w:val="en-US"/>
        </w:rPr>
      </w:pPr>
      <w:r w:rsidRPr="006F5CDA">
        <w:rPr>
          <w:lang w:val="en-US"/>
        </w:rPr>
        <w:t>Alumni relations</w:t>
      </w:r>
    </w:p>
    <w:p w14:paraId="02D53857" w14:textId="156F4144" w:rsidR="006F5CDA" w:rsidRPr="006F5CDA" w:rsidRDefault="006F5CDA" w:rsidP="006F5CDA">
      <w:pPr>
        <w:numPr>
          <w:ilvl w:val="0"/>
          <w:numId w:val="15"/>
        </w:numPr>
        <w:contextualSpacing/>
        <w:rPr>
          <w:lang w:val="en-US"/>
        </w:rPr>
      </w:pPr>
      <w:r w:rsidRPr="006F5CDA">
        <w:rPr>
          <w:lang w:val="en-US"/>
        </w:rPr>
        <w:t>Research participation, research systems, operations and research entities</w:t>
      </w:r>
    </w:p>
    <w:p w14:paraId="48DF15AE" w14:textId="6827982E" w:rsidR="006F5CDA" w:rsidRPr="006F5CDA" w:rsidRDefault="006F5CDA" w:rsidP="006F5CDA">
      <w:pPr>
        <w:numPr>
          <w:ilvl w:val="0"/>
          <w:numId w:val="15"/>
        </w:numPr>
        <w:contextualSpacing/>
        <w:rPr>
          <w:lang w:val="en-US"/>
        </w:rPr>
      </w:pPr>
      <w:r w:rsidRPr="006F5CDA">
        <w:rPr>
          <w:lang w:val="en-US"/>
        </w:rPr>
        <w:t>Community engagement</w:t>
      </w:r>
    </w:p>
    <w:p w14:paraId="314F9745" w14:textId="52060BAE" w:rsidR="006F5CDA" w:rsidRPr="006F5CDA" w:rsidRDefault="006F5CDA" w:rsidP="006F5CDA">
      <w:pPr>
        <w:numPr>
          <w:ilvl w:val="0"/>
          <w:numId w:val="15"/>
        </w:numPr>
        <w:contextualSpacing/>
        <w:rPr>
          <w:lang w:val="en-US"/>
        </w:rPr>
      </w:pPr>
      <w:r w:rsidRPr="006F5CDA">
        <w:rPr>
          <w:lang w:val="en-US"/>
        </w:rPr>
        <w:t>Marketing and communication, fund raising and events</w:t>
      </w:r>
    </w:p>
    <w:p w14:paraId="556B017D" w14:textId="4CFAEC6D" w:rsidR="006F5CDA" w:rsidRPr="006F5CDA" w:rsidRDefault="006F5CDA" w:rsidP="006F5CDA">
      <w:pPr>
        <w:numPr>
          <w:ilvl w:val="0"/>
          <w:numId w:val="15"/>
        </w:numPr>
        <w:contextualSpacing/>
        <w:rPr>
          <w:lang w:val="en-US"/>
        </w:rPr>
      </w:pPr>
      <w:r w:rsidRPr="006F5CDA">
        <w:rPr>
          <w:lang w:val="en-US"/>
        </w:rPr>
        <w:lastRenderedPageBreak/>
        <w:t>Financial administration, student finance, financial aid, student accounts, debt collection, cashiering, bursaries, loans, payroll, tax, investment-, insurance-, asset-, and cash management</w:t>
      </w:r>
    </w:p>
    <w:p w14:paraId="052506EF" w14:textId="514CDFBF" w:rsidR="006F5CDA" w:rsidRPr="006F5CDA" w:rsidRDefault="006F5CDA" w:rsidP="006F5CDA">
      <w:pPr>
        <w:numPr>
          <w:ilvl w:val="0"/>
          <w:numId w:val="15"/>
        </w:numPr>
        <w:contextualSpacing/>
        <w:rPr>
          <w:lang w:val="en-US"/>
        </w:rPr>
      </w:pPr>
      <w:r w:rsidRPr="006F5CDA">
        <w:rPr>
          <w:lang w:val="en-US"/>
        </w:rPr>
        <w:t>Enterprise systems, strategic support and client services</w:t>
      </w:r>
    </w:p>
    <w:p w14:paraId="7887AF3A" w14:textId="0D308D8A" w:rsidR="006F5CDA" w:rsidRPr="006F5CDA" w:rsidRDefault="006F5CDA" w:rsidP="006F5CDA">
      <w:pPr>
        <w:numPr>
          <w:ilvl w:val="0"/>
          <w:numId w:val="15"/>
        </w:numPr>
        <w:contextualSpacing/>
        <w:rPr>
          <w:lang w:val="en-US"/>
        </w:rPr>
      </w:pPr>
      <w:r w:rsidRPr="006F5CDA">
        <w:rPr>
          <w:lang w:val="en-US"/>
        </w:rPr>
        <w:t>Security services and operational support</w:t>
      </w:r>
    </w:p>
    <w:p w14:paraId="085A2AF3" w14:textId="1AB290DF" w:rsidR="006F5CDA" w:rsidRPr="006F5CDA" w:rsidRDefault="006F5CDA" w:rsidP="006F5CDA">
      <w:pPr>
        <w:numPr>
          <w:ilvl w:val="0"/>
          <w:numId w:val="15"/>
        </w:numPr>
        <w:contextualSpacing/>
        <w:rPr>
          <w:lang w:val="en-US"/>
        </w:rPr>
      </w:pPr>
      <w:r w:rsidRPr="006F5CDA">
        <w:rPr>
          <w:lang w:val="en-US"/>
        </w:rPr>
        <w:t>Use of our Website, facilitating requests and manage preferences</w:t>
      </w:r>
    </w:p>
    <w:p w14:paraId="062E6EE4" w14:textId="4F6C7528" w:rsidR="006F5CDA" w:rsidRPr="006F5CDA" w:rsidRDefault="006F5CDA" w:rsidP="006F5CDA">
      <w:pPr>
        <w:numPr>
          <w:ilvl w:val="0"/>
          <w:numId w:val="15"/>
        </w:numPr>
        <w:contextualSpacing/>
        <w:rPr>
          <w:lang w:val="en-US"/>
        </w:rPr>
      </w:pPr>
      <w:r w:rsidRPr="006F5CDA">
        <w:rPr>
          <w:lang w:val="en-US"/>
        </w:rPr>
        <w:t>Facility support, technical services, logistics, reporting and administration</w:t>
      </w:r>
    </w:p>
    <w:p w14:paraId="3E60E6A9" w14:textId="0ED75793" w:rsidR="006F5CDA" w:rsidRPr="006F5CDA" w:rsidRDefault="006F5CDA" w:rsidP="006F5CDA">
      <w:pPr>
        <w:numPr>
          <w:ilvl w:val="0"/>
          <w:numId w:val="15"/>
        </w:numPr>
        <w:contextualSpacing/>
        <w:rPr>
          <w:lang w:val="en-US"/>
        </w:rPr>
      </w:pPr>
      <w:r w:rsidRPr="006F5CDA">
        <w:rPr>
          <w:lang w:val="en-US"/>
        </w:rPr>
        <w:t>Contractual, statutory and legislative requirements and obligations</w:t>
      </w:r>
    </w:p>
    <w:p w14:paraId="267DC653" w14:textId="2C59ADAA" w:rsidR="006F5CDA" w:rsidRPr="006F5CDA" w:rsidRDefault="006F5CDA" w:rsidP="006F5CDA">
      <w:pPr>
        <w:numPr>
          <w:ilvl w:val="0"/>
          <w:numId w:val="15"/>
        </w:numPr>
        <w:contextualSpacing/>
        <w:rPr>
          <w:lang w:val="en-US"/>
        </w:rPr>
      </w:pPr>
      <w:r w:rsidRPr="006F5CDA">
        <w:rPr>
          <w:lang w:val="en-US"/>
        </w:rPr>
        <w:t xml:space="preserve">Procurement and </w:t>
      </w:r>
      <w:r w:rsidR="00593EB5">
        <w:rPr>
          <w:lang w:val="en-US"/>
        </w:rPr>
        <w:t>t</w:t>
      </w:r>
      <w:r w:rsidRPr="006F5CDA">
        <w:rPr>
          <w:lang w:val="en-US"/>
        </w:rPr>
        <w:t>ender processes</w:t>
      </w:r>
    </w:p>
    <w:p w14:paraId="422E2B54" w14:textId="07682D46" w:rsidR="006F5CDA" w:rsidRPr="006F5CDA" w:rsidRDefault="006F5CDA" w:rsidP="006F5CDA">
      <w:pPr>
        <w:numPr>
          <w:ilvl w:val="0"/>
          <w:numId w:val="15"/>
        </w:numPr>
        <w:contextualSpacing/>
        <w:rPr>
          <w:lang w:val="en-US"/>
        </w:rPr>
      </w:pPr>
      <w:r w:rsidRPr="006F5CDA">
        <w:rPr>
          <w:lang w:val="en-US"/>
        </w:rPr>
        <w:t>Qualification accreditation evaluations, verifications and statutory reporting</w:t>
      </w:r>
    </w:p>
    <w:p w14:paraId="004112CE" w14:textId="77777777" w:rsidR="006F5CDA" w:rsidRPr="006F5CDA" w:rsidRDefault="006F5CDA" w:rsidP="006F5CDA">
      <w:pPr>
        <w:numPr>
          <w:ilvl w:val="0"/>
          <w:numId w:val="15"/>
        </w:numPr>
        <w:contextualSpacing/>
        <w:rPr>
          <w:lang w:val="en-US"/>
        </w:rPr>
      </w:pPr>
      <w:r w:rsidRPr="006F5CDA">
        <w:rPr>
          <w:lang w:val="en-US"/>
        </w:rPr>
        <w:t xml:space="preserve">Research and analytics, statistical and historical use of institutional information. </w:t>
      </w:r>
    </w:p>
    <w:p w14:paraId="5B7B21C8" w14:textId="77777777" w:rsidR="006F5CDA" w:rsidRPr="006F5CDA" w:rsidRDefault="006F5CDA" w:rsidP="006F5CDA">
      <w:pPr>
        <w:rPr>
          <w:lang w:val="en-US"/>
        </w:rPr>
      </w:pPr>
    </w:p>
    <w:p w14:paraId="1DCBD14C" w14:textId="77777777" w:rsidR="006F5CDA" w:rsidRPr="006F5CDA" w:rsidRDefault="006F5CDA" w:rsidP="006F5CDA">
      <w:pPr>
        <w:rPr>
          <w:lang w:val="en-US"/>
        </w:rPr>
      </w:pPr>
      <w:r w:rsidRPr="006F5CDA">
        <w:rPr>
          <w:lang w:val="en-US"/>
        </w:rPr>
        <w:t xml:space="preserve">More information on how we use personal information can be found in our </w:t>
      </w:r>
      <w:hyperlink r:id="rId22" w:history="1">
        <w:r w:rsidRPr="006F5CDA">
          <w:rPr>
            <w:color w:val="0000FF"/>
            <w:u w:val="single"/>
            <w:lang w:val="en-US"/>
          </w:rPr>
          <w:t>privacy notices</w:t>
        </w:r>
      </w:hyperlink>
      <w:r w:rsidRPr="006F5CDA">
        <w:rPr>
          <w:lang w:val="en-US"/>
        </w:rPr>
        <w:t xml:space="preserve"> on our iGaPP Website.</w:t>
      </w:r>
    </w:p>
    <w:p w14:paraId="2F291818" w14:textId="77777777" w:rsidR="006F5CDA" w:rsidRPr="006F5CDA" w:rsidRDefault="006F5CDA" w:rsidP="006F5CDA">
      <w:pPr>
        <w:rPr>
          <w:lang w:val="en-US"/>
        </w:rPr>
      </w:pPr>
    </w:p>
    <w:p w14:paraId="568E0F22" w14:textId="31A08481" w:rsidR="006F5CDA" w:rsidRPr="006F5CDA" w:rsidRDefault="006F5CDA" w:rsidP="00B9455C">
      <w:pPr>
        <w:keepNext/>
        <w:keepLines/>
        <w:ind w:right="-108"/>
        <w:outlineLvl w:val="1"/>
        <w:rPr>
          <w:rFonts w:eastAsia="Arial" w:cs="Arial"/>
          <w:lang w:val="en-US"/>
        </w:rPr>
      </w:pPr>
      <w:r>
        <w:rPr>
          <w:rFonts w:eastAsia="Arial" w:cs="Arial"/>
          <w:lang w:val="en-US"/>
        </w:rPr>
        <w:t>11.2</w:t>
      </w:r>
      <w:r>
        <w:rPr>
          <w:rFonts w:eastAsia="Arial" w:cs="Arial"/>
          <w:lang w:val="en-US"/>
        </w:rPr>
        <w:tab/>
      </w:r>
      <w:r w:rsidRPr="006F5CDA">
        <w:rPr>
          <w:rFonts w:eastAsia="Arial" w:cs="Arial"/>
          <w:lang w:val="en-US"/>
        </w:rPr>
        <w:t>Description of the categories of data subjects and of the information or categories of information relating thereto.</w:t>
      </w:r>
    </w:p>
    <w:p w14:paraId="22E770F5" w14:textId="77777777" w:rsidR="006F5CDA" w:rsidRPr="006F5CDA" w:rsidRDefault="006F5CDA" w:rsidP="006F5CDA">
      <w:pPr>
        <w:rPr>
          <w:lang w:val="en-US"/>
        </w:rPr>
      </w:pPr>
    </w:p>
    <w:tbl>
      <w:tblPr>
        <w:tblStyle w:val="TableGrid1"/>
        <w:tblW w:w="9209" w:type="dxa"/>
        <w:tblLook w:val="04A0" w:firstRow="1" w:lastRow="0" w:firstColumn="1" w:lastColumn="0" w:noHBand="0" w:noVBand="1"/>
      </w:tblPr>
      <w:tblGrid>
        <w:gridCol w:w="4390"/>
        <w:gridCol w:w="4819"/>
      </w:tblGrid>
      <w:tr w:rsidR="006F5CDA" w:rsidRPr="006F5CDA" w14:paraId="04F0AD65" w14:textId="77777777" w:rsidTr="00593EB5">
        <w:tc>
          <w:tcPr>
            <w:tcW w:w="4390" w:type="dxa"/>
          </w:tcPr>
          <w:p w14:paraId="23E5262C" w14:textId="77777777" w:rsidR="006F5CDA" w:rsidRPr="006F5CDA" w:rsidRDefault="006F5CDA" w:rsidP="006F5CDA">
            <w:pPr>
              <w:rPr>
                <w:rFonts w:cs="Arial"/>
                <w:b/>
                <w:szCs w:val="22"/>
                <w:lang w:val="en-US"/>
              </w:rPr>
            </w:pPr>
            <w:r w:rsidRPr="006F5CDA">
              <w:rPr>
                <w:rFonts w:cs="Arial"/>
                <w:b/>
                <w:szCs w:val="22"/>
                <w:lang w:val="en-US"/>
              </w:rPr>
              <w:t>Data subjects</w:t>
            </w:r>
          </w:p>
        </w:tc>
        <w:tc>
          <w:tcPr>
            <w:tcW w:w="4819" w:type="dxa"/>
          </w:tcPr>
          <w:p w14:paraId="28F61E2F" w14:textId="77777777" w:rsidR="006F5CDA" w:rsidRPr="006F5CDA" w:rsidRDefault="006F5CDA" w:rsidP="006F5CDA">
            <w:pPr>
              <w:rPr>
                <w:rFonts w:cs="Arial"/>
                <w:b/>
                <w:szCs w:val="22"/>
                <w:lang w:val="en-US"/>
              </w:rPr>
            </w:pPr>
            <w:r w:rsidRPr="006F5CDA">
              <w:rPr>
                <w:rFonts w:cs="Arial"/>
                <w:b/>
                <w:szCs w:val="22"/>
                <w:lang w:val="en-US"/>
              </w:rPr>
              <w:t>Categories of information</w:t>
            </w:r>
          </w:p>
        </w:tc>
      </w:tr>
      <w:tr w:rsidR="006F5CDA" w:rsidRPr="006F5CDA" w14:paraId="7BF0DBFC" w14:textId="77777777" w:rsidTr="00593EB5">
        <w:tc>
          <w:tcPr>
            <w:tcW w:w="4390" w:type="dxa"/>
          </w:tcPr>
          <w:p w14:paraId="2038B7A3" w14:textId="77777777" w:rsidR="006F5CDA" w:rsidRPr="006F5CDA" w:rsidRDefault="006F5CDA" w:rsidP="006F5CDA">
            <w:pPr>
              <w:rPr>
                <w:rFonts w:cs="Arial"/>
                <w:szCs w:val="22"/>
                <w:lang w:val="en-US"/>
              </w:rPr>
            </w:pPr>
            <w:r w:rsidRPr="006F5CDA">
              <w:rPr>
                <w:rFonts w:cs="Arial"/>
                <w:b/>
                <w:szCs w:val="22"/>
                <w:lang w:val="en-US"/>
              </w:rPr>
              <w:t>Prospective Students:</w:t>
            </w:r>
            <w:r w:rsidRPr="006F5CDA">
              <w:rPr>
                <w:rFonts w:cs="Arial"/>
                <w:szCs w:val="22"/>
                <w:lang w:val="en-US"/>
              </w:rPr>
              <w:t xml:space="preserve"> </w:t>
            </w:r>
          </w:p>
          <w:p w14:paraId="3AE9A7AE" w14:textId="77777777" w:rsidR="006F5CDA" w:rsidRPr="006F5CDA" w:rsidRDefault="006F5CDA" w:rsidP="006F5CDA">
            <w:pPr>
              <w:rPr>
                <w:rFonts w:cs="Arial"/>
                <w:szCs w:val="22"/>
                <w:lang w:val="en-US"/>
              </w:rPr>
            </w:pPr>
            <w:r w:rsidRPr="006F5CDA">
              <w:rPr>
                <w:rFonts w:cs="Arial"/>
                <w:szCs w:val="22"/>
                <w:lang w:val="en-US"/>
              </w:rPr>
              <w:t xml:space="preserve">This applies to anyone who applies to study at the University of Pretoria, anyone who registers as a prospective student, or at any of our other units like the Disability Unit or Junior </w:t>
            </w:r>
            <w:proofErr w:type="spellStart"/>
            <w:r w:rsidRPr="006F5CDA">
              <w:rPr>
                <w:rFonts w:cs="Arial"/>
                <w:szCs w:val="22"/>
                <w:lang w:val="en-US"/>
              </w:rPr>
              <w:t>Tukkie</w:t>
            </w:r>
            <w:proofErr w:type="spellEnd"/>
            <w:r w:rsidRPr="006F5CDA">
              <w:rPr>
                <w:rFonts w:cs="Arial"/>
                <w:szCs w:val="22"/>
                <w:lang w:val="en-US"/>
              </w:rPr>
              <w:t>.</w:t>
            </w:r>
          </w:p>
          <w:p w14:paraId="30D29248" w14:textId="77777777" w:rsidR="006F5CDA" w:rsidRPr="006F5CDA" w:rsidRDefault="006F5CDA" w:rsidP="006F5CDA">
            <w:pPr>
              <w:rPr>
                <w:rFonts w:cs="Arial"/>
                <w:szCs w:val="22"/>
                <w:lang w:val="en-US"/>
              </w:rPr>
            </w:pPr>
          </w:p>
        </w:tc>
        <w:tc>
          <w:tcPr>
            <w:tcW w:w="4819" w:type="dxa"/>
          </w:tcPr>
          <w:p w14:paraId="1942A65B" w14:textId="77777777" w:rsidR="006F5CDA" w:rsidRPr="006F5CDA" w:rsidRDefault="006F5CDA" w:rsidP="006F5CDA">
            <w:pPr>
              <w:rPr>
                <w:rFonts w:cs="Arial"/>
                <w:szCs w:val="22"/>
              </w:rPr>
            </w:pPr>
            <w:r w:rsidRPr="006F5CDA">
              <w:rPr>
                <w:rFonts w:cs="Arial"/>
                <w:szCs w:val="22"/>
              </w:rPr>
              <w:t>We collect:</w:t>
            </w:r>
          </w:p>
          <w:p w14:paraId="2CF4AE80" w14:textId="77777777" w:rsidR="006F5CDA" w:rsidRPr="006F5CDA" w:rsidRDefault="006F5CDA" w:rsidP="006F5CDA">
            <w:pPr>
              <w:numPr>
                <w:ilvl w:val="0"/>
                <w:numId w:val="20"/>
              </w:numPr>
              <w:ind w:left="357" w:hanging="357"/>
              <w:contextualSpacing/>
              <w:rPr>
                <w:rFonts w:cs="Arial"/>
                <w:szCs w:val="22"/>
                <w:lang w:val="af-ZA"/>
              </w:rPr>
            </w:pPr>
            <w:r w:rsidRPr="006F5CDA">
              <w:rPr>
                <w:rFonts w:cs="Arial"/>
                <w:szCs w:val="22"/>
                <w:lang w:val="af-ZA"/>
              </w:rPr>
              <w:t>your contact information (e.g., name, surname, your email address, your parent's or guardian’s email address, home address, your province, cell phone number)</w:t>
            </w:r>
          </w:p>
          <w:p w14:paraId="41D73C3E" w14:textId="77777777" w:rsidR="006F5CDA" w:rsidRPr="006F5CDA" w:rsidRDefault="006F5CDA" w:rsidP="006F5CDA">
            <w:pPr>
              <w:numPr>
                <w:ilvl w:val="0"/>
                <w:numId w:val="20"/>
              </w:numPr>
              <w:ind w:left="357" w:hanging="357"/>
              <w:contextualSpacing/>
              <w:rPr>
                <w:rFonts w:cs="Arial"/>
                <w:szCs w:val="22"/>
                <w:lang w:val="af-ZA"/>
              </w:rPr>
            </w:pPr>
            <w:r w:rsidRPr="006F5CDA">
              <w:rPr>
                <w:rFonts w:cs="Arial"/>
                <w:szCs w:val="22"/>
                <w:lang w:val="af-ZA"/>
              </w:rPr>
              <w:t>your nationality</w:t>
            </w:r>
          </w:p>
          <w:p w14:paraId="792EE4E5" w14:textId="77777777" w:rsidR="006F5CDA" w:rsidRPr="006F5CDA" w:rsidRDefault="006F5CDA" w:rsidP="006F5CDA">
            <w:pPr>
              <w:numPr>
                <w:ilvl w:val="0"/>
                <w:numId w:val="20"/>
              </w:numPr>
              <w:ind w:left="357" w:hanging="357"/>
              <w:contextualSpacing/>
              <w:rPr>
                <w:rFonts w:cs="Arial"/>
                <w:szCs w:val="22"/>
                <w:lang w:val="af-ZA"/>
              </w:rPr>
            </w:pPr>
            <w:r w:rsidRPr="006F5CDA">
              <w:rPr>
                <w:rFonts w:cs="Arial"/>
                <w:szCs w:val="22"/>
                <w:lang w:val="af-ZA"/>
              </w:rPr>
              <w:t>your ethnic group</w:t>
            </w:r>
          </w:p>
          <w:p w14:paraId="1710253F" w14:textId="77777777" w:rsidR="006F5CDA" w:rsidRPr="006F5CDA" w:rsidRDefault="006F5CDA" w:rsidP="006F5CDA">
            <w:pPr>
              <w:numPr>
                <w:ilvl w:val="0"/>
                <w:numId w:val="20"/>
              </w:numPr>
              <w:ind w:left="357" w:hanging="357"/>
              <w:contextualSpacing/>
              <w:rPr>
                <w:rFonts w:cs="Arial"/>
                <w:szCs w:val="22"/>
                <w:lang w:val="af-ZA"/>
              </w:rPr>
            </w:pPr>
            <w:r w:rsidRPr="006F5CDA">
              <w:rPr>
                <w:rFonts w:cs="Arial"/>
                <w:szCs w:val="22"/>
                <w:lang w:val="af-ZA"/>
              </w:rPr>
              <w:t>your gender</w:t>
            </w:r>
          </w:p>
          <w:p w14:paraId="6171A5B2" w14:textId="77777777" w:rsidR="006F5CDA" w:rsidRPr="006F5CDA" w:rsidRDefault="006F5CDA" w:rsidP="006F5CDA">
            <w:pPr>
              <w:numPr>
                <w:ilvl w:val="0"/>
                <w:numId w:val="20"/>
              </w:numPr>
              <w:ind w:left="357" w:hanging="357"/>
              <w:contextualSpacing/>
              <w:rPr>
                <w:rFonts w:cs="Arial"/>
                <w:szCs w:val="22"/>
                <w:lang w:val="af-ZA"/>
              </w:rPr>
            </w:pPr>
            <w:r w:rsidRPr="006F5CDA">
              <w:rPr>
                <w:rFonts w:cs="Arial"/>
                <w:szCs w:val="22"/>
                <w:lang w:val="af-ZA"/>
              </w:rPr>
              <w:t>your identity document number or your birth certificate number for those younger than 16 (RSA citizens)</w:t>
            </w:r>
          </w:p>
          <w:p w14:paraId="5FEE8643" w14:textId="77777777" w:rsidR="006F5CDA" w:rsidRPr="006F5CDA" w:rsidRDefault="006F5CDA" w:rsidP="006F5CDA">
            <w:pPr>
              <w:numPr>
                <w:ilvl w:val="0"/>
                <w:numId w:val="20"/>
              </w:numPr>
              <w:ind w:left="357" w:hanging="357"/>
              <w:contextualSpacing/>
              <w:rPr>
                <w:rFonts w:cs="Arial"/>
                <w:szCs w:val="22"/>
                <w:lang w:val="af-ZA"/>
              </w:rPr>
            </w:pPr>
            <w:r w:rsidRPr="006F5CDA">
              <w:rPr>
                <w:rFonts w:cs="Arial"/>
                <w:szCs w:val="22"/>
                <w:lang w:val="af-ZA"/>
              </w:rPr>
              <w:t>your passport number (non-RSA citizens)</w:t>
            </w:r>
          </w:p>
          <w:p w14:paraId="5CA1A80E" w14:textId="77777777" w:rsidR="006F5CDA" w:rsidRPr="006F5CDA" w:rsidRDefault="006F5CDA" w:rsidP="006F5CDA">
            <w:pPr>
              <w:numPr>
                <w:ilvl w:val="0"/>
                <w:numId w:val="20"/>
              </w:numPr>
              <w:ind w:left="357" w:hanging="357"/>
              <w:contextualSpacing/>
              <w:rPr>
                <w:rFonts w:cs="Arial"/>
                <w:szCs w:val="22"/>
                <w:lang w:val="af-ZA"/>
              </w:rPr>
            </w:pPr>
            <w:r w:rsidRPr="006F5CDA">
              <w:rPr>
                <w:rFonts w:cs="Arial"/>
                <w:szCs w:val="22"/>
                <w:lang w:val="af-ZA"/>
              </w:rPr>
              <w:t>your current grade and education authority (e.g., NSC or IEB)</w:t>
            </w:r>
          </w:p>
          <w:p w14:paraId="40B91A9F" w14:textId="77777777" w:rsidR="006F5CDA" w:rsidRPr="006F5CDA" w:rsidRDefault="006F5CDA" w:rsidP="006F5CDA">
            <w:pPr>
              <w:numPr>
                <w:ilvl w:val="0"/>
                <w:numId w:val="20"/>
              </w:numPr>
              <w:ind w:left="357" w:hanging="357"/>
              <w:contextualSpacing/>
              <w:rPr>
                <w:rFonts w:cs="Arial"/>
                <w:szCs w:val="22"/>
                <w:lang w:val="af-ZA"/>
              </w:rPr>
            </w:pPr>
            <w:r w:rsidRPr="006F5CDA">
              <w:rPr>
                <w:rFonts w:cs="Arial"/>
                <w:szCs w:val="22"/>
                <w:lang w:val="af-ZA"/>
              </w:rPr>
              <w:lastRenderedPageBreak/>
              <w:t>which JuniorTukkie events you wish to attend</w:t>
            </w:r>
          </w:p>
          <w:p w14:paraId="183F1111" w14:textId="77777777" w:rsidR="006F5CDA" w:rsidRPr="006F5CDA" w:rsidRDefault="006F5CDA" w:rsidP="006F5CDA">
            <w:pPr>
              <w:numPr>
                <w:ilvl w:val="0"/>
                <w:numId w:val="20"/>
              </w:numPr>
              <w:ind w:left="357" w:hanging="357"/>
              <w:contextualSpacing/>
              <w:rPr>
                <w:rFonts w:cs="Arial"/>
                <w:szCs w:val="22"/>
                <w:lang w:val="af-ZA"/>
              </w:rPr>
            </w:pPr>
            <w:r w:rsidRPr="006F5CDA">
              <w:rPr>
                <w:rFonts w:cs="Arial"/>
                <w:szCs w:val="22"/>
                <w:lang w:val="af-ZA"/>
              </w:rPr>
              <w:t>your first and second choices of degrees you want to study at UP</w:t>
            </w:r>
          </w:p>
          <w:p w14:paraId="467E81B5" w14:textId="77777777" w:rsidR="006F5CDA" w:rsidRPr="006F5CDA" w:rsidRDefault="006F5CDA" w:rsidP="006F5CDA">
            <w:pPr>
              <w:numPr>
                <w:ilvl w:val="0"/>
                <w:numId w:val="20"/>
              </w:numPr>
              <w:ind w:left="357" w:hanging="357"/>
              <w:contextualSpacing/>
              <w:rPr>
                <w:rFonts w:cs="Arial"/>
                <w:szCs w:val="22"/>
                <w:lang w:val="af-ZA"/>
              </w:rPr>
            </w:pPr>
            <w:r w:rsidRPr="006F5CDA">
              <w:rPr>
                <w:rFonts w:cs="Arial"/>
                <w:szCs w:val="22"/>
                <w:lang w:val="af-ZA"/>
              </w:rPr>
              <w:t>your academic average achieved on your last exam report</w:t>
            </w:r>
          </w:p>
          <w:p w14:paraId="7E42CFFF" w14:textId="77777777" w:rsidR="006F5CDA" w:rsidRPr="006F5CDA" w:rsidRDefault="006F5CDA" w:rsidP="006F5CDA">
            <w:pPr>
              <w:numPr>
                <w:ilvl w:val="0"/>
                <w:numId w:val="20"/>
              </w:numPr>
              <w:ind w:left="357" w:hanging="357"/>
              <w:contextualSpacing/>
              <w:rPr>
                <w:rFonts w:cs="Arial"/>
                <w:szCs w:val="22"/>
                <w:lang w:val="af-ZA"/>
              </w:rPr>
            </w:pPr>
            <w:r w:rsidRPr="006F5CDA">
              <w:rPr>
                <w:rFonts w:cs="Arial"/>
                <w:szCs w:val="22"/>
                <w:lang w:val="af-ZA"/>
              </w:rPr>
              <w:t>if you have been awarded national colours in a sport</w:t>
            </w:r>
          </w:p>
          <w:p w14:paraId="64326245" w14:textId="77777777" w:rsidR="006F5CDA" w:rsidRPr="006F5CDA" w:rsidRDefault="006F5CDA" w:rsidP="006F5CDA">
            <w:pPr>
              <w:rPr>
                <w:rFonts w:cs="Arial"/>
                <w:szCs w:val="22"/>
                <w:lang w:val="en-US"/>
              </w:rPr>
            </w:pPr>
          </w:p>
        </w:tc>
      </w:tr>
      <w:tr w:rsidR="006F5CDA" w:rsidRPr="006F5CDA" w14:paraId="325842D8" w14:textId="77777777" w:rsidTr="00593EB5">
        <w:tc>
          <w:tcPr>
            <w:tcW w:w="4390" w:type="dxa"/>
          </w:tcPr>
          <w:p w14:paraId="62345A77" w14:textId="77777777" w:rsidR="006F5CDA" w:rsidRPr="006F5CDA" w:rsidRDefault="006F5CDA" w:rsidP="006F5CDA">
            <w:pPr>
              <w:ind w:left="360" w:hanging="360"/>
              <w:rPr>
                <w:rFonts w:cs="Arial"/>
                <w:b/>
                <w:szCs w:val="22"/>
                <w:lang w:val="af-ZA"/>
              </w:rPr>
            </w:pPr>
            <w:r w:rsidRPr="006F5CDA">
              <w:rPr>
                <w:rFonts w:cs="Arial"/>
                <w:b/>
                <w:szCs w:val="22"/>
                <w:lang w:val="af-ZA"/>
              </w:rPr>
              <w:lastRenderedPageBreak/>
              <w:t xml:space="preserve">Students: </w:t>
            </w:r>
          </w:p>
          <w:p w14:paraId="0D7F7441" w14:textId="77777777" w:rsidR="006F5CDA" w:rsidRPr="006F5CDA" w:rsidRDefault="006F5CDA" w:rsidP="006F5CDA">
            <w:pPr>
              <w:rPr>
                <w:rFonts w:cs="Arial"/>
                <w:szCs w:val="22"/>
                <w:lang w:val="af-ZA"/>
              </w:rPr>
            </w:pPr>
            <w:r w:rsidRPr="006F5CDA">
              <w:rPr>
                <w:rFonts w:cs="Arial"/>
                <w:szCs w:val="22"/>
                <w:lang w:val="af-ZA"/>
              </w:rPr>
              <w:t>This applies to all students who enrol at the University of Pretoria.</w:t>
            </w:r>
          </w:p>
          <w:p w14:paraId="6D9BA01A" w14:textId="77777777" w:rsidR="006F5CDA" w:rsidRPr="006F5CDA" w:rsidRDefault="006F5CDA" w:rsidP="006F5CDA">
            <w:pPr>
              <w:rPr>
                <w:rFonts w:cs="Arial"/>
                <w:szCs w:val="22"/>
                <w:lang w:val="en-US"/>
              </w:rPr>
            </w:pPr>
          </w:p>
        </w:tc>
        <w:tc>
          <w:tcPr>
            <w:tcW w:w="4819" w:type="dxa"/>
          </w:tcPr>
          <w:p w14:paraId="0659F205" w14:textId="77777777" w:rsidR="006F5CDA" w:rsidRPr="006F5CDA" w:rsidRDefault="006F5CDA" w:rsidP="006F5CDA">
            <w:pPr>
              <w:ind w:left="360" w:hanging="360"/>
              <w:rPr>
                <w:rFonts w:cs="Arial"/>
                <w:szCs w:val="22"/>
                <w:lang w:val="af-ZA"/>
              </w:rPr>
            </w:pPr>
            <w:r w:rsidRPr="006F5CDA">
              <w:rPr>
                <w:rFonts w:cs="Arial"/>
                <w:szCs w:val="22"/>
                <w:lang w:val="af-ZA"/>
              </w:rPr>
              <w:t>We collect:</w:t>
            </w:r>
          </w:p>
          <w:p w14:paraId="43A664EF" w14:textId="77777777" w:rsidR="006F5CDA" w:rsidRPr="006F5CDA" w:rsidRDefault="006F5CDA" w:rsidP="006F5CDA">
            <w:pPr>
              <w:numPr>
                <w:ilvl w:val="0"/>
                <w:numId w:val="25"/>
              </w:numPr>
              <w:ind w:left="357" w:hanging="357"/>
              <w:contextualSpacing/>
              <w:rPr>
                <w:rFonts w:cs="Arial"/>
                <w:szCs w:val="22"/>
                <w:lang w:val="af-ZA"/>
              </w:rPr>
            </w:pPr>
            <w:r w:rsidRPr="006F5CDA">
              <w:rPr>
                <w:rFonts w:cs="Arial"/>
                <w:szCs w:val="22"/>
                <w:lang w:val="af-ZA"/>
              </w:rPr>
              <w:t xml:space="preserve">your contact information (e.g., name, surname, home address, telephone number(s), fax numbers, email addresses, emergency contact information) </w:t>
            </w:r>
          </w:p>
          <w:p w14:paraId="617B0ABA" w14:textId="77777777" w:rsidR="006F5CDA" w:rsidRPr="006F5CDA" w:rsidRDefault="006F5CDA" w:rsidP="006F5CDA">
            <w:pPr>
              <w:numPr>
                <w:ilvl w:val="0"/>
                <w:numId w:val="25"/>
              </w:numPr>
              <w:ind w:left="357" w:hanging="357"/>
              <w:contextualSpacing/>
              <w:rPr>
                <w:rFonts w:cs="Arial"/>
                <w:szCs w:val="22"/>
                <w:lang w:val="af-ZA"/>
              </w:rPr>
            </w:pPr>
            <w:r w:rsidRPr="006F5CDA">
              <w:rPr>
                <w:rFonts w:cs="Arial"/>
                <w:szCs w:val="22"/>
                <w:lang w:val="af-ZA"/>
              </w:rPr>
              <w:t xml:space="preserve">your nationality </w:t>
            </w:r>
          </w:p>
          <w:p w14:paraId="48575C9C" w14:textId="77777777" w:rsidR="006F5CDA" w:rsidRPr="006F5CDA" w:rsidRDefault="006F5CDA" w:rsidP="006F5CDA">
            <w:pPr>
              <w:numPr>
                <w:ilvl w:val="0"/>
                <w:numId w:val="25"/>
              </w:numPr>
              <w:ind w:left="357" w:hanging="357"/>
              <w:contextualSpacing/>
              <w:rPr>
                <w:rFonts w:cs="Arial"/>
                <w:szCs w:val="22"/>
                <w:lang w:val="af-ZA"/>
              </w:rPr>
            </w:pPr>
            <w:r w:rsidRPr="006F5CDA">
              <w:rPr>
                <w:rFonts w:cs="Arial"/>
                <w:szCs w:val="22"/>
                <w:lang w:val="af-ZA"/>
              </w:rPr>
              <w:t xml:space="preserve">your ethnic group </w:t>
            </w:r>
          </w:p>
          <w:p w14:paraId="5A889ABF" w14:textId="77777777" w:rsidR="006F5CDA" w:rsidRPr="006F5CDA" w:rsidRDefault="006F5CDA" w:rsidP="006F5CDA">
            <w:pPr>
              <w:numPr>
                <w:ilvl w:val="0"/>
                <w:numId w:val="25"/>
              </w:numPr>
              <w:ind w:left="357" w:hanging="357"/>
              <w:contextualSpacing/>
              <w:rPr>
                <w:rFonts w:cs="Arial"/>
                <w:szCs w:val="22"/>
                <w:lang w:val="af-ZA"/>
              </w:rPr>
            </w:pPr>
            <w:r w:rsidRPr="006F5CDA">
              <w:rPr>
                <w:rFonts w:cs="Arial"/>
                <w:szCs w:val="22"/>
                <w:lang w:val="af-ZA"/>
              </w:rPr>
              <w:t xml:space="preserve">your gender </w:t>
            </w:r>
          </w:p>
          <w:p w14:paraId="45A57591" w14:textId="77777777" w:rsidR="006F5CDA" w:rsidRPr="006F5CDA" w:rsidRDefault="006F5CDA" w:rsidP="006F5CDA">
            <w:pPr>
              <w:numPr>
                <w:ilvl w:val="0"/>
                <w:numId w:val="25"/>
              </w:numPr>
              <w:ind w:left="357" w:hanging="357"/>
              <w:contextualSpacing/>
              <w:rPr>
                <w:rFonts w:cs="Arial"/>
                <w:szCs w:val="22"/>
                <w:lang w:val="af-ZA"/>
              </w:rPr>
            </w:pPr>
            <w:r w:rsidRPr="006F5CDA">
              <w:rPr>
                <w:rFonts w:cs="Arial"/>
                <w:szCs w:val="22"/>
                <w:lang w:val="af-ZA"/>
              </w:rPr>
              <w:t xml:space="preserve">your background information (e.g., education, employment, criminal and credit history) </w:t>
            </w:r>
          </w:p>
          <w:p w14:paraId="779C0FE4" w14:textId="77777777" w:rsidR="006F5CDA" w:rsidRPr="006F5CDA" w:rsidRDefault="006F5CDA" w:rsidP="006F5CDA">
            <w:pPr>
              <w:numPr>
                <w:ilvl w:val="0"/>
                <w:numId w:val="25"/>
              </w:numPr>
              <w:ind w:left="357" w:hanging="357"/>
              <w:contextualSpacing/>
              <w:rPr>
                <w:rFonts w:cs="Arial"/>
                <w:szCs w:val="22"/>
                <w:lang w:val="af-ZA"/>
              </w:rPr>
            </w:pPr>
            <w:r w:rsidRPr="006F5CDA">
              <w:rPr>
                <w:rFonts w:cs="Arial"/>
                <w:szCs w:val="22"/>
                <w:lang w:val="af-ZA"/>
              </w:rPr>
              <w:t xml:space="preserve">your date of birth </w:t>
            </w:r>
          </w:p>
          <w:p w14:paraId="391AA453" w14:textId="77777777" w:rsidR="006F5CDA" w:rsidRPr="006F5CDA" w:rsidRDefault="006F5CDA" w:rsidP="006F5CDA">
            <w:pPr>
              <w:numPr>
                <w:ilvl w:val="0"/>
                <w:numId w:val="25"/>
              </w:numPr>
              <w:ind w:left="357" w:hanging="357"/>
              <w:contextualSpacing/>
              <w:rPr>
                <w:rFonts w:cs="Arial"/>
                <w:szCs w:val="22"/>
                <w:lang w:val="af-ZA"/>
              </w:rPr>
            </w:pPr>
            <w:r w:rsidRPr="006F5CDA">
              <w:rPr>
                <w:rFonts w:cs="Arial"/>
                <w:szCs w:val="22"/>
                <w:lang w:val="af-ZA"/>
              </w:rPr>
              <w:t xml:space="preserve">your identity document, passport, or permanent residence number </w:t>
            </w:r>
          </w:p>
          <w:p w14:paraId="4E1EDFCA" w14:textId="77777777" w:rsidR="006F5CDA" w:rsidRPr="006F5CDA" w:rsidRDefault="006F5CDA" w:rsidP="006F5CDA">
            <w:pPr>
              <w:numPr>
                <w:ilvl w:val="0"/>
                <w:numId w:val="25"/>
              </w:numPr>
              <w:ind w:left="357" w:hanging="357"/>
              <w:contextualSpacing/>
              <w:rPr>
                <w:rFonts w:cs="Arial"/>
                <w:szCs w:val="22"/>
                <w:lang w:val="af-ZA"/>
              </w:rPr>
            </w:pPr>
            <w:r w:rsidRPr="006F5CDA">
              <w:rPr>
                <w:rFonts w:cs="Arial"/>
                <w:szCs w:val="22"/>
                <w:lang w:val="af-ZA"/>
              </w:rPr>
              <w:t>study permit, visas and travel documentation</w:t>
            </w:r>
          </w:p>
          <w:p w14:paraId="117C27D8" w14:textId="77777777" w:rsidR="006F5CDA" w:rsidRPr="006F5CDA" w:rsidRDefault="006F5CDA" w:rsidP="006F5CDA">
            <w:pPr>
              <w:numPr>
                <w:ilvl w:val="0"/>
                <w:numId w:val="25"/>
              </w:numPr>
              <w:ind w:left="357" w:hanging="357"/>
              <w:contextualSpacing/>
              <w:rPr>
                <w:rFonts w:cs="Arial"/>
                <w:szCs w:val="22"/>
                <w:lang w:val="af-ZA"/>
              </w:rPr>
            </w:pPr>
            <w:r w:rsidRPr="006F5CDA">
              <w:rPr>
                <w:rFonts w:cs="Arial"/>
                <w:szCs w:val="22"/>
                <w:lang w:val="af-ZA"/>
              </w:rPr>
              <w:t>your driver's licence</w:t>
            </w:r>
          </w:p>
          <w:p w14:paraId="63114CAD" w14:textId="77777777" w:rsidR="006F5CDA" w:rsidRPr="006F5CDA" w:rsidRDefault="006F5CDA" w:rsidP="006F5CDA">
            <w:pPr>
              <w:numPr>
                <w:ilvl w:val="0"/>
                <w:numId w:val="25"/>
              </w:numPr>
              <w:ind w:left="357" w:hanging="357"/>
              <w:contextualSpacing/>
              <w:rPr>
                <w:rFonts w:cs="Arial"/>
                <w:szCs w:val="22"/>
                <w:lang w:val="af-ZA"/>
              </w:rPr>
            </w:pPr>
            <w:r w:rsidRPr="006F5CDA">
              <w:rPr>
                <w:rFonts w:cs="Arial"/>
                <w:szCs w:val="22"/>
                <w:lang w:val="af-ZA"/>
              </w:rPr>
              <w:t xml:space="preserve">information relating to any disability you may have  </w:t>
            </w:r>
          </w:p>
          <w:p w14:paraId="29B7866E" w14:textId="77777777" w:rsidR="006F5CDA" w:rsidRPr="006F5CDA" w:rsidRDefault="006F5CDA" w:rsidP="006F5CDA">
            <w:pPr>
              <w:numPr>
                <w:ilvl w:val="0"/>
                <w:numId w:val="25"/>
              </w:numPr>
              <w:ind w:left="357" w:hanging="357"/>
              <w:contextualSpacing/>
              <w:rPr>
                <w:rFonts w:cs="Arial"/>
                <w:szCs w:val="22"/>
                <w:lang w:val="af-ZA"/>
              </w:rPr>
            </w:pPr>
            <w:r w:rsidRPr="006F5CDA">
              <w:rPr>
                <w:rFonts w:cs="Arial"/>
                <w:szCs w:val="22"/>
                <w:lang w:val="af-ZA"/>
              </w:rPr>
              <w:t xml:space="preserve">your medical information (e.g., if you receive treatment at Student Health Services, whether you have any allergies) </w:t>
            </w:r>
          </w:p>
          <w:p w14:paraId="00ACEDED" w14:textId="77777777" w:rsidR="006F5CDA" w:rsidRPr="006F5CDA" w:rsidRDefault="006F5CDA" w:rsidP="006F5CDA">
            <w:pPr>
              <w:numPr>
                <w:ilvl w:val="0"/>
                <w:numId w:val="25"/>
              </w:numPr>
              <w:ind w:left="357" w:hanging="357"/>
              <w:contextualSpacing/>
              <w:rPr>
                <w:rFonts w:cs="Arial"/>
                <w:szCs w:val="22"/>
                <w:lang w:val="af-ZA"/>
              </w:rPr>
            </w:pPr>
            <w:r w:rsidRPr="006F5CDA">
              <w:rPr>
                <w:rFonts w:cs="Arial"/>
                <w:szCs w:val="22"/>
                <w:lang w:val="af-ZA"/>
              </w:rPr>
              <w:t xml:space="preserve">photographs and other visual images (e.g., CCTV footage) </w:t>
            </w:r>
          </w:p>
          <w:p w14:paraId="053046E9" w14:textId="77777777" w:rsidR="006F5CDA" w:rsidRPr="006F5CDA" w:rsidRDefault="006F5CDA" w:rsidP="006F5CDA">
            <w:pPr>
              <w:numPr>
                <w:ilvl w:val="0"/>
                <w:numId w:val="25"/>
              </w:numPr>
              <w:ind w:left="357" w:hanging="357"/>
              <w:contextualSpacing/>
              <w:rPr>
                <w:rFonts w:cs="Arial"/>
                <w:szCs w:val="22"/>
                <w:lang w:val="af-ZA"/>
              </w:rPr>
            </w:pPr>
            <w:r w:rsidRPr="006F5CDA">
              <w:rPr>
                <w:rFonts w:cs="Arial"/>
                <w:szCs w:val="22"/>
                <w:lang w:val="af-ZA"/>
              </w:rPr>
              <w:t xml:space="preserve">your academic information  </w:t>
            </w:r>
          </w:p>
          <w:p w14:paraId="281D19C3" w14:textId="77777777" w:rsidR="006F5CDA" w:rsidRPr="006F5CDA" w:rsidRDefault="006F5CDA" w:rsidP="006F5CDA">
            <w:pPr>
              <w:numPr>
                <w:ilvl w:val="0"/>
                <w:numId w:val="25"/>
              </w:numPr>
              <w:ind w:left="357" w:hanging="357"/>
              <w:contextualSpacing/>
              <w:rPr>
                <w:rFonts w:cs="Arial"/>
                <w:szCs w:val="22"/>
                <w:lang w:val="af-ZA"/>
              </w:rPr>
            </w:pPr>
            <w:r w:rsidRPr="006F5CDA">
              <w:rPr>
                <w:rFonts w:cs="Arial"/>
                <w:szCs w:val="22"/>
                <w:lang w:val="af-ZA"/>
              </w:rPr>
              <w:t xml:space="preserve">your banking details  </w:t>
            </w:r>
          </w:p>
          <w:p w14:paraId="7F7206E4" w14:textId="77777777" w:rsidR="006F5CDA" w:rsidRPr="006F5CDA" w:rsidRDefault="006F5CDA" w:rsidP="006F5CDA">
            <w:pPr>
              <w:numPr>
                <w:ilvl w:val="0"/>
                <w:numId w:val="25"/>
              </w:numPr>
              <w:ind w:left="357" w:hanging="357"/>
              <w:contextualSpacing/>
              <w:rPr>
                <w:rFonts w:cs="Arial"/>
                <w:szCs w:val="22"/>
                <w:lang w:val="af-ZA"/>
              </w:rPr>
            </w:pPr>
            <w:r w:rsidRPr="006F5CDA">
              <w:rPr>
                <w:rFonts w:cs="Arial"/>
                <w:szCs w:val="22"/>
                <w:lang w:val="af-ZA"/>
              </w:rPr>
              <w:lastRenderedPageBreak/>
              <w:t>Your biometric information</w:t>
            </w:r>
          </w:p>
          <w:p w14:paraId="547F4A75" w14:textId="77777777" w:rsidR="006F5CDA" w:rsidRPr="006F5CDA" w:rsidRDefault="006F5CDA" w:rsidP="006F5CDA">
            <w:pPr>
              <w:rPr>
                <w:rFonts w:cs="Arial"/>
                <w:szCs w:val="22"/>
                <w:lang w:val="en-US"/>
              </w:rPr>
            </w:pPr>
          </w:p>
        </w:tc>
      </w:tr>
      <w:tr w:rsidR="006F5CDA" w:rsidRPr="006F5CDA" w14:paraId="388FAA50" w14:textId="77777777" w:rsidTr="00593EB5">
        <w:tc>
          <w:tcPr>
            <w:tcW w:w="4390" w:type="dxa"/>
          </w:tcPr>
          <w:p w14:paraId="7F093839" w14:textId="77777777" w:rsidR="006F5CDA" w:rsidRPr="006F5CDA" w:rsidRDefault="006F5CDA" w:rsidP="006F5CDA">
            <w:pPr>
              <w:rPr>
                <w:rFonts w:cs="Arial"/>
                <w:szCs w:val="22"/>
                <w:lang w:val="af-ZA"/>
              </w:rPr>
            </w:pPr>
            <w:r w:rsidRPr="006F5CDA">
              <w:rPr>
                <w:rFonts w:cs="Arial"/>
                <w:b/>
                <w:szCs w:val="22"/>
                <w:lang w:val="af-ZA"/>
              </w:rPr>
              <w:lastRenderedPageBreak/>
              <w:t>Alumni:</w:t>
            </w:r>
            <w:r w:rsidRPr="006F5CDA">
              <w:rPr>
                <w:rFonts w:cs="Arial"/>
                <w:szCs w:val="22"/>
                <w:lang w:val="af-ZA"/>
              </w:rPr>
              <w:t xml:space="preserve"> </w:t>
            </w:r>
          </w:p>
          <w:p w14:paraId="1FBEE828" w14:textId="77777777" w:rsidR="006F5CDA" w:rsidRPr="006F5CDA" w:rsidRDefault="006F5CDA" w:rsidP="006F5CDA">
            <w:pPr>
              <w:rPr>
                <w:rFonts w:cs="Arial"/>
                <w:szCs w:val="22"/>
                <w:lang w:val="af-ZA"/>
              </w:rPr>
            </w:pPr>
            <w:r w:rsidRPr="006F5CDA">
              <w:rPr>
                <w:rFonts w:cs="Arial"/>
                <w:szCs w:val="22"/>
                <w:lang w:val="af-ZA"/>
              </w:rPr>
              <w:t>This applies to the members of the University of Pretoria’s alumni associations and Convocation.</w:t>
            </w:r>
          </w:p>
          <w:p w14:paraId="79DD0D56" w14:textId="77777777" w:rsidR="006F5CDA" w:rsidRPr="006F5CDA" w:rsidRDefault="006F5CDA" w:rsidP="006F5CDA">
            <w:pPr>
              <w:rPr>
                <w:rFonts w:cs="Arial"/>
                <w:szCs w:val="22"/>
                <w:lang w:val="en-US"/>
              </w:rPr>
            </w:pPr>
          </w:p>
        </w:tc>
        <w:tc>
          <w:tcPr>
            <w:tcW w:w="4819" w:type="dxa"/>
          </w:tcPr>
          <w:p w14:paraId="30558F09" w14:textId="77777777" w:rsidR="006F5CDA" w:rsidRPr="006F5CDA" w:rsidRDefault="006F5CDA" w:rsidP="006F5CDA">
            <w:pPr>
              <w:ind w:left="357" w:hanging="357"/>
              <w:rPr>
                <w:rFonts w:cs="Arial"/>
                <w:szCs w:val="22"/>
                <w:lang w:val="af-ZA"/>
              </w:rPr>
            </w:pPr>
            <w:r w:rsidRPr="006F5CDA">
              <w:rPr>
                <w:rFonts w:cs="Arial"/>
                <w:szCs w:val="22"/>
                <w:lang w:val="af-ZA"/>
              </w:rPr>
              <w:t>We collect:</w:t>
            </w:r>
          </w:p>
          <w:p w14:paraId="5D5D0A3C" w14:textId="77777777" w:rsidR="006F5CDA" w:rsidRPr="006F5CDA" w:rsidRDefault="006F5CDA" w:rsidP="006F5CDA">
            <w:pPr>
              <w:numPr>
                <w:ilvl w:val="0"/>
                <w:numId w:val="21"/>
              </w:numPr>
              <w:ind w:left="357" w:hanging="357"/>
              <w:contextualSpacing/>
              <w:rPr>
                <w:rFonts w:cs="Arial"/>
                <w:szCs w:val="22"/>
                <w:lang w:val="af-ZA"/>
              </w:rPr>
            </w:pPr>
            <w:r w:rsidRPr="006F5CDA">
              <w:rPr>
                <w:rFonts w:cs="Arial"/>
                <w:szCs w:val="22"/>
                <w:lang w:val="af-ZA"/>
              </w:rPr>
              <w:t>your contact information (e.g., name, surname, home address, telephone number(s), fax numbers, email addresses)</w:t>
            </w:r>
          </w:p>
          <w:p w14:paraId="555E81F4" w14:textId="77777777" w:rsidR="006F5CDA" w:rsidRPr="006F5CDA" w:rsidRDefault="006F5CDA" w:rsidP="006F5CDA">
            <w:pPr>
              <w:numPr>
                <w:ilvl w:val="0"/>
                <w:numId w:val="21"/>
              </w:numPr>
              <w:ind w:left="357" w:hanging="357"/>
              <w:contextualSpacing/>
              <w:rPr>
                <w:rFonts w:cs="Arial"/>
                <w:szCs w:val="22"/>
                <w:lang w:val="af-ZA"/>
              </w:rPr>
            </w:pPr>
            <w:r w:rsidRPr="006F5CDA">
              <w:rPr>
                <w:rFonts w:cs="Arial"/>
                <w:szCs w:val="22"/>
                <w:lang w:val="af-ZA"/>
              </w:rPr>
              <w:t>your ethnic group</w:t>
            </w:r>
          </w:p>
          <w:p w14:paraId="25AC4589" w14:textId="77777777" w:rsidR="006F5CDA" w:rsidRPr="006F5CDA" w:rsidRDefault="006F5CDA" w:rsidP="006F5CDA">
            <w:pPr>
              <w:numPr>
                <w:ilvl w:val="0"/>
                <w:numId w:val="21"/>
              </w:numPr>
              <w:ind w:left="357" w:hanging="357"/>
              <w:contextualSpacing/>
              <w:rPr>
                <w:rFonts w:cs="Arial"/>
                <w:szCs w:val="22"/>
                <w:lang w:val="af-ZA"/>
              </w:rPr>
            </w:pPr>
            <w:r w:rsidRPr="006F5CDA">
              <w:rPr>
                <w:rFonts w:cs="Arial"/>
                <w:szCs w:val="22"/>
                <w:lang w:val="af-ZA"/>
              </w:rPr>
              <w:t>your background information (e.g., UP qualifications obtained and UP residence)</w:t>
            </w:r>
          </w:p>
          <w:p w14:paraId="5CF44EB7" w14:textId="77777777" w:rsidR="006F5CDA" w:rsidRPr="006F5CDA" w:rsidRDefault="006F5CDA" w:rsidP="006F5CDA">
            <w:pPr>
              <w:numPr>
                <w:ilvl w:val="0"/>
                <w:numId w:val="21"/>
              </w:numPr>
              <w:ind w:left="357" w:hanging="357"/>
              <w:contextualSpacing/>
              <w:rPr>
                <w:rFonts w:cs="Arial"/>
                <w:szCs w:val="22"/>
                <w:lang w:val="af-ZA"/>
              </w:rPr>
            </w:pPr>
            <w:r w:rsidRPr="006F5CDA">
              <w:rPr>
                <w:rFonts w:cs="Arial"/>
                <w:szCs w:val="22"/>
                <w:lang w:val="af-ZA"/>
              </w:rPr>
              <w:t>your identity document or passport number</w:t>
            </w:r>
          </w:p>
          <w:p w14:paraId="237CBA4B" w14:textId="77777777" w:rsidR="006F5CDA" w:rsidRPr="006F5CDA" w:rsidRDefault="006F5CDA" w:rsidP="006F5CDA">
            <w:pPr>
              <w:numPr>
                <w:ilvl w:val="0"/>
                <w:numId w:val="21"/>
              </w:numPr>
              <w:ind w:left="357" w:hanging="357"/>
              <w:contextualSpacing/>
              <w:rPr>
                <w:rFonts w:cs="Arial"/>
                <w:szCs w:val="22"/>
                <w:lang w:val="af-ZA"/>
              </w:rPr>
            </w:pPr>
            <w:r w:rsidRPr="006F5CDA">
              <w:rPr>
                <w:rFonts w:cs="Arial"/>
                <w:szCs w:val="22"/>
                <w:lang w:val="af-ZA"/>
              </w:rPr>
              <w:t>information about your interests and hobbies</w:t>
            </w:r>
          </w:p>
          <w:p w14:paraId="030393BC" w14:textId="77777777" w:rsidR="006F5CDA" w:rsidRPr="006F5CDA" w:rsidRDefault="006F5CDA" w:rsidP="006F5CDA">
            <w:pPr>
              <w:numPr>
                <w:ilvl w:val="0"/>
                <w:numId w:val="21"/>
              </w:numPr>
              <w:ind w:left="357" w:hanging="357"/>
              <w:contextualSpacing/>
              <w:rPr>
                <w:rFonts w:cs="Arial"/>
                <w:szCs w:val="22"/>
                <w:lang w:val="af-ZA"/>
              </w:rPr>
            </w:pPr>
            <w:r w:rsidRPr="006F5CDA">
              <w:rPr>
                <w:rFonts w:cs="Arial"/>
                <w:szCs w:val="22"/>
                <w:lang w:val="af-ZA"/>
              </w:rPr>
              <w:t>your occupation, job title and industry in which you work</w:t>
            </w:r>
          </w:p>
          <w:p w14:paraId="3B474786" w14:textId="77777777" w:rsidR="006F5CDA" w:rsidRPr="006F5CDA" w:rsidRDefault="006F5CDA" w:rsidP="006F5CDA">
            <w:pPr>
              <w:rPr>
                <w:rFonts w:cs="Arial"/>
                <w:szCs w:val="22"/>
                <w:lang w:val="en-US"/>
              </w:rPr>
            </w:pPr>
          </w:p>
        </w:tc>
      </w:tr>
      <w:tr w:rsidR="006F5CDA" w:rsidRPr="006F5CDA" w14:paraId="4C3E52E6" w14:textId="77777777" w:rsidTr="00593EB5">
        <w:tc>
          <w:tcPr>
            <w:tcW w:w="4390" w:type="dxa"/>
          </w:tcPr>
          <w:p w14:paraId="7A85863E" w14:textId="77777777" w:rsidR="006F5CDA" w:rsidRPr="006F5CDA" w:rsidRDefault="006F5CDA" w:rsidP="006F5CDA">
            <w:pPr>
              <w:rPr>
                <w:rFonts w:cs="Arial"/>
                <w:szCs w:val="22"/>
                <w:lang w:val="en-US"/>
              </w:rPr>
            </w:pPr>
            <w:r w:rsidRPr="006F5CDA">
              <w:rPr>
                <w:rFonts w:cs="Arial"/>
                <w:b/>
                <w:szCs w:val="22"/>
                <w:lang w:val="en-US"/>
              </w:rPr>
              <w:t>Job Applicants</w:t>
            </w:r>
            <w:r w:rsidRPr="006F5CDA">
              <w:rPr>
                <w:rFonts w:cs="Arial"/>
                <w:szCs w:val="22"/>
                <w:lang w:val="en-US"/>
              </w:rPr>
              <w:t xml:space="preserve">: </w:t>
            </w:r>
          </w:p>
          <w:p w14:paraId="6F7BE7CA" w14:textId="77777777" w:rsidR="006F5CDA" w:rsidRPr="006F5CDA" w:rsidRDefault="006F5CDA" w:rsidP="006F5CDA">
            <w:pPr>
              <w:rPr>
                <w:rFonts w:cs="Arial"/>
                <w:szCs w:val="22"/>
                <w:lang w:val="en-US"/>
              </w:rPr>
            </w:pPr>
            <w:r w:rsidRPr="006F5CDA">
              <w:rPr>
                <w:rFonts w:cs="Arial"/>
                <w:szCs w:val="22"/>
                <w:lang w:val="en-US"/>
              </w:rPr>
              <w:t>This applies to everyone that applies for a position at the University of Pretoria.</w:t>
            </w:r>
          </w:p>
          <w:p w14:paraId="7F78268B" w14:textId="77777777" w:rsidR="006F5CDA" w:rsidRPr="006F5CDA" w:rsidRDefault="006F5CDA" w:rsidP="006F5CDA">
            <w:pPr>
              <w:rPr>
                <w:rFonts w:cs="Arial"/>
                <w:szCs w:val="22"/>
                <w:lang w:val="en-US"/>
              </w:rPr>
            </w:pPr>
          </w:p>
        </w:tc>
        <w:tc>
          <w:tcPr>
            <w:tcW w:w="4819" w:type="dxa"/>
          </w:tcPr>
          <w:p w14:paraId="3F6B8D92" w14:textId="77777777" w:rsidR="006F5CDA" w:rsidRPr="006F5CDA" w:rsidRDefault="006F5CDA" w:rsidP="006F5CDA">
            <w:pPr>
              <w:rPr>
                <w:rFonts w:cs="Arial"/>
                <w:szCs w:val="22"/>
                <w:lang w:val="en-US"/>
              </w:rPr>
            </w:pPr>
            <w:r w:rsidRPr="006F5CDA">
              <w:rPr>
                <w:rFonts w:cs="Arial"/>
                <w:szCs w:val="22"/>
                <w:lang w:val="en-US"/>
              </w:rPr>
              <w:t>We collect:</w:t>
            </w:r>
          </w:p>
          <w:p w14:paraId="1C22E33F" w14:textId="77777777" w:rsidR="006F5CDA" w:rsidRPr="006F5CDA" w:rsidRDefault="006F5CDA" w:rsidP="006F5CDA">
            <w:pPr>
              <w:numPr>
                <w:ilvl w:val="0"/>
                <w:numId w:val="22"/>
              </w:numPr>
              <w:ind w:left="357" w:hanging="357"/>
              <w:contextualSpacing/>
              <w:rPr>
                <w:rFonts w:cs="Arial"/>
                <w:szCs w:val="22"/>
                <w:lang w:val="af-ZA"/>
              </w:rPr>
            </w:pPr>
            <w:r w:rsidRPr="006F5CDA">
              <w:rPr>
                <w:rFonts w:cs="Arial"/>
                <w:szCs w:val="22"/>
                <w:lang w:val="af-ZA"/>
              </w:rPr>
              <w:t>your contact information (e.g., name, surname, home address, telephone number(s), fax numbers, email addresses, emergency contact information)</w:t>
            </w:r>
          </w:p>
          <w:p w14:paraId="0174AD20" w14:textId="77777777" w:rsidR="006F5CDA" w:rsidRPr="006F5CDA" w:rsidRDefault="006F5CDA" w:rsidP="006F5CDA">
            <w:pPr>
              <w:numPr>
                <w:ilvl w:val="0"/>
                <w:numId w:val="22"/>
              </w:numPr>
              <w:ind w:left="357" w:hanging="357"/>
              <w:contextualSpacing/>
              <w:rPr>
                <w:rFonts w:cs="Arial"/>
                <w:szCs w:val="22"/>
                <w:lang w:val="af-ZA"/>
              </w:rPr>
            </w:pPr>
            <w:r w:rsidRPr="006F5CDA">
              <w:rPr>
                <w:rFonts w:cs="Arial"/>
                <w:szCs w:val="22"/>
                <w:lang w:val="af-ZA"/>
              </w:rPr>
              <w:t>your nationality</w:t>
            </w:r>
          </w:p>
          <w:p w14:paraId="742251CE" w14:textId="77777777" w:rsidR="006F5CDA" w:rsidRPr="006F5CDA" w:rsidRDefault="006F5CDA" w:rsidP="006F5CDA">
            <w:pPr>
              <w:numPr>
                <w:ilvl w:val="0"/>
                <w:numId w:val="22"/>
              </w:numPr>
              <w:ind w:left="357" w:hanging="357"/>
              <w:contextualSpacing/>
              <w:rPr>
                <w:rFonts w:cs="Arial"/>
                <w:szCs w:val="22"/>
                <w:lang w:val="af-ZA"/>
              </w:rPr>
            </w:pPr>
            <w:r w:rsidRPr="006F5CDA">
              <w:rPr>
                <w:rFonts w:cs="Arial"/>
                <w:szCs w:val="22"/>
                <w:lang w:val="af-ZA"/>
              </w:rPr>
              <w:t>your ethnic group</w:t>
            </w:r>
          </w:p>
          <w:p w14:paraId="63A939FB" w14:textId="77777777" w:rsidR="006F5CDA" w:rsidRPr="006F5CDA" w:rsidRDefault="006F5CDA" w:rsidP="006F5CDA">
            <w:pPr>
              <w:numPr>
                <w:ilvl w:val="0"/>
                <w:numId w:val="22"/>
              </w:numPr>
              <w:ind w:left="357" w:hanging="357"/>
              <w:contextualSpacing/>
              <w:rPr>
                <w:rFonts w:cs="Arial"/>
                <w:szCs w:val="22"/>
                <w:lang w:val="af-ZA"/>
              </w:rPr>
            </w:pPr>
            <w:r w:rsidRPr="006F5CDA">
              <w:rPr>
                <w:rFonts w:cs="Arial"/>
                <w:szCs w:val="22"/>
                <w:lang w:val="af-ZA"/>
              </w:rPr>
              <w:t>your gender</w:t>
            </w:r>
          </w:p>
          <w:p w14:paraId="6E223802" w14:textId="77777777" w:rsidR="006F5CDA" w:rsidRPr="006F5CDA" w:rsidRDefault="006F5CDA" w:rsidP="006F5CDA">
            <w:pPr>
              <w:numPr>
                <w:ilvl w:val="0"/>
                <w:numId w:val="22"/>
              </w:numPr>
              <w:ind w:left="357" w:hanging="357"/>
              <w:contextualSpacing/>
              <w:rPr>
                <w:rFonts w:cs="Arial"/>
                <w:szCs w:val="22"/>
                <w:lang w:val="af-ZA"/>
              </w:rPr>
            </w:pPr>
            <w:r w:rsidRPr="006F5CDA">
              <w:rPr>
                <w:rFonts w:cs="Arial"/>
                <w:szCs w:val="22"/>
                <w:lang w:val="af-ZA"/>
              </w:rPr>
              <w:t>your background information (e.g., education, employment, criminal, disciplinary and credit history)</w:t>
            </w:r>
          </w:p>
          <w:p w14:paraId="31CB9F29" w14:textId="77777777" w:rsidR="006F5CDA" w:rsidRPr="006F5CDA" w:rsidRDefault="006F5CDA" w:rsidP="006F5CDA">
            <w:pPr>
              <w:numPr>
                <w:ilvl w:val="0"/>
                <w:numId w:val="22"/>
              </w:numPr>
              <w:ind w:left="357" w:hanging="357"/>
              <w:contextualSpacing/>
              <w:rPr>
                <w:rFonts w:cs="Arial"/>
                <w:szCs w:val="22"/>
                <w:lang w:val="af-ZA"/>
              </w:rPr>
            </w:pPr>
            <w:r w:rsidRPr="006F5CDA">
              <w:rPr>
                <w:rFonts w:cs="Arial"/>
                <w:szCs w:val="22"/>
                <w:lang w:val="af-ZA"/>
              </w:rPr>
              <w:t>date of birth</w:t>
            </w:r>
          </w:p>
          <w:p w14:paraId="6BA5BA3D" w14:textId="77777777" w:rsidR="006F5CDA" w:rsidRPr="006F5CDA" w:rsidRDefault="006F5CDA" w:rsidP="006F5CDA">
            <w:pPr>
              <w:numPr>
                <w:ilvl w:val="0"/>
                <w:numId w:val="22"/>
              </w:numPr>
              <w:ind w:left="357" w:hanging="357"/>
              <w:contextualSpacing/>
              <w:rPr>
                <w:rFonts w:cs="Arial"/>
                <w:szCs w:val="22"/>
                <w:lang w:val="af-ZA"/>
              </w:rPr>
            </w:pPr>
            <w:r w:rsidRPr="006F5CDA">
              <w:rPr>
                <w:rFonts w:cs="Arial"/>
                <w:szCs w:val="22"/>
                <w:lang w:val="af-ZA"/>
              </w:rPr>
              <w:t>your identity document, passport, or work permit number</w:t>
            </w:r>
          </w:p>
          <w:p w14:paraId="4FE6A7E7" w14:textId="77777777" w:rsidR="006F5CDA" w:rsidRPr="006F5CDA" w:rsidRDefault="006F5CDA" w:rsidP="006F5CDA">
            <w:pPr>
              <w:numPr>
                <w:ilvl w:val="0"/>
                <w:numId w:val="22"/>
              </w:numPr>
              <w:ind w:left="357" w:hanging="357"/>
              <w:contextualSpacing/>
              <w:rPr>
                <w:rFonts w:cs="Arial"/>
                <w:szCs w:val="22"/>
                <w:lang w:val="af-ZA"/>
              </w:rPr>
            </w:pPr>
            <w:r w:rsidRPr="006F5CDA">
              <w:rPr>
                <w:rFonts w:cs="Arial"/>
                <w:szCs w:val="22"/>
                <w:lang w:val="af-ZA"/>
              </w:rPr>
              <w:t xml:space="preserve">your driver’s licence </w:t>
            </w:r>
          </w:p>
          <w:p w14:paraId="5EC41891" w14:textId="77777777" w:rsidR="006F5CDA" w:rsidRPr="006F5CDA" w:rsidRDefault="006F5CDA" w:rsidP="006F5CDA">
            <w:pPr>
              <w:numPr>
                <w:ilvl w:val="0"/>
                <w:numId w:val="22"/>
              </w:numPr>
              <w:ind w:left="357" w:hanging="357"/>
              <w:contextualSpacing/>
              <w:rPr>
                <w:rFonts w:cs="Arial"/>
                <w:szCs w:val="22"/>
                <w:lang w:val="af-ZA"/>
              </w:rPr>
            </w:pPr>
            <w:r w:rsidRPr="006F5CDA">
              <w:rPr>
                <w:rFonts w:cs="Arial"/>
                <w:szCs w:val="22"/>
                <w:lang w:val="af-ZA"/>
              </w:rPr>
              <w:t>information relating to any disability you may have</w:t>
            </w:r>
          </w:p>
          <w:p w14:paraId="23EF4FBD" w14:textId="77777777" w:rsidR="006F5CDA" w:rsidRPr="006F5CDA" w:rsidRDefault="006F5CDA" w:rsidP="006F5CDA">
            <w:pPr>
              <w:numPr>
                <w:ilvl w:val="0"/>
                <w:numId w:val="22"/>
              </w:numPr>
              <w:ind w:left="357" w:hanging="357"/>
              <w:contextualSpacing/>
              <w:rPr>
                <w:rFonts w:cs="Arial"/>
                <w:szCs w:val="22"/>
                <w:lang w:val="af-ZA"/>
              </w:rPr>
            </w:pPr>
            <w:r w:rsidRPr="006F5CDA">
              <w:rPr>
                <w:rFonts w:cs="Arial"/>
                <w:szCs w:val="22"/>
                <w:lang w:val="af-ZA"/>
              </w:rPr>
              <w:t>medical information</w:t>
            </w:r>
          </w:p>
          <w:p w14:paraId="2ED2D011" w14:textId="77777777" w:rsidR="006F5CDA" w:rsidRPr="006F5CDA" w:rsidRDefault="006F5CDA" w:rsidP="006F5CDA">
            <w:pPr>
              <w:numPr>
                <w:ilvl w:val="0"/>
                <w:numId w:val="22"/>
              </w:numPr>
              <w:ind w:left="357" w:hanging="357"/>
              <w:contextualSpacing/>
              <w:rPr>
                <w:rFonts w:cs="Arial"/>
                <w:szCs w:val="22"/>
                <w:lang w:val="af-ZA"/>
              </w:rPr>
            </w:pPr>
            <w:r w:rsidRPr="006F5CDA">
              <w:rPr>
                <w:rFonts w:cs="Arial"/>
                <w:szCs w:val="22"/>
                <w:lang w:val="af-ZA"/>
              </w:rPr>
              <w:lastRenderedPageBreak/>
              <w:t>photographs and other visual images of you (e.g., CCTV footage)</w:t>
            </w:r>
          </w:p>
          <w:p w14:paraId="6884DDD0" w14:textId="77777777" w:rsidR="006F5CDA" w:rsidRPr="006F5CDA" w:rsidRDefault="006F5CDA" w:rsidP="006F5CDA">
            <w:pPr>
              <w:rPr>
                <w:rFonts w:cs="Arial"/>
                <w:szCs w:val="22"/>
                <w:lang w:val="en-US"/>
              </w:rPr>
            </w:pPr>
          </w:p>
        </w:tc>
      </w:tr>
      <w:tr w:rsidR="006F5CDA" w:rsidRPr="006F5CDA" w14:paraId="1745992C" w14:textId="77777777" w:rsidTr="00593EB5">
        <w:tc>
          <w:tcPr>
            <w:tcW w:w="4390" w:type="dxa"/>
          </w:tcPr>
          <w:p w14:paraId="0DFF0F55" w14:textId="77777777" w:rsidR="006F5CDA" w:rsidRPr="006F5CDA" w:rsidRDefault="006F5CDA" w:rsidP="006F5CDA">
            <w:pPr>
              <w:rPr>
                <w:rFonts w:cs="Arial"/>
                <w:szCs w:val="22"/>
                <w:lang w:val="en-US"/>
              </w:rPr>
            </w:pPr>
            <w:r w:rsidRPr="006F5CDA">
              <w:rPr>
                <w:rFonts w:cs="Arial"/>
                <w:b/>
                <w:szCs w:val="22"/>
                <w:lang w:val="en-US"/>
              </w:rPr>
              <w:lastRenderedPageBreak/>
              <w:t>Employees:</w:t>
            </w:r>
            <w:r w:rsidRPr="006F5CDA">
              <w:rPr>
                <w:rFonts w:cs="Arial"/>
                <w:szCs w:val="22"/>
                <w:lang w:val="en-US"/>
              </w:rPr>
              <w:t xml:space="preserve"> </w:t>
            </w:r>
          </w:p>
          <w:p w14:paraId="0CFBF830" w14:textId="77777777" w:rsidR="006F5CDA" w:rsidRPr="006F5CDA" w:rsidRDefault="006F5CDA" w:rsidP="006F5CDA">
            <w:pPr>
              <w:rPr>
                <w:rFonts w:cs="Arial"/>
                <w:szCs w:val="22"/>
                <w:lang w:val="en-US"/>
              </w:rPr>
            </w:pPr>
            <w:r w:rsidRPr="006F5CDA">
              <w:rPr>
                <w:rFonts w:cs="Arial"/>
                <w:szCs w:val="22"/>
                <w:lang w:val="en-US"/>
              </w:rPr>
              <w:t>This applies to all employees of the University of Pretoria.</w:t>
            </w:r>
          </w:p>
          <w:p w14:paraId="396D07C7" w14:textId="77777777" w:rsidR="006F5CDA" w:rsidRPr="006F5CDA" w:rsidRDefault="006F5CDA" w:rsidP="006F5CDA">
            <w:pPr>
              <w:rPr>
                <w:rFonts w:cs="Arial"/>
                <w:szCs w:val="22"/>
                <w:lang w:val="en-US"/>
              </w:rPr>
            </w:pPr>
          </w:p>
        </w:tc>
        <w:tc>
          <w:tcPr>
            <w:tcW w:w="4819" w:type="dxa"/>
          </w:tcPr>
          <w:p w14:paraId="26D03BEE" w14:textId="77777777" w:rsidR="006F5CDA" w:rsidRPr="006F5CDA" w:rsidRDefault="006F5CDA" w:rsidP="006F5CDA">
            <w:pPr>
              <w:rPr>
                <w:rFonts w:cs="Arial"/>
                <w:szCs w:val="22"/>
                <w:lang w:val="en-US"/>
              </w:rPr>
            </w:pPr>
            <w:r w:rsidRPr="006F5CDA">
              <w:rPr>
                <w:rFonts w:cs="Arial"/>
                <w:szCs w:val="22"/>
                <w:lang w:val="en-US"/>
              </w:rPr>
              <w:t>We collect:</w:t>
            </w:r>
          </w:p>
          <w:p w14:paraId="1D97DCC0" w14:textId="77777777" w:rsidR="006F5CDA" w:rsidRPr="006F5CDA" w:rsidRDefault="006F5CDA" w:rsidP="006F5CDA">
            <w:pPr>
              <w:numPr>
                <w:ilvl w:val="0"/>
                <w:numId w:val="23"/>
              </w:numPr>
              <w:ind w:left="357" w:hanging="357"/>
              <w:contextualSpacing/>
              <w:rPr>
                <w:rFonts w:cs="Arial"/>
                <w:szCs w:val="22"/>
                <w:lang w:val="af-ZA"/>
              </w:rPr>
            </w:pPr>
            <w:r w:rsidRPr="006F5CDA">
              <w:rPr>
                <w:rFonts w:cs="Arial"/>
                <w:szCs w:val="22"/>
                <w:lang w:val="af-ZA"/>
              </w:rPr>
              <w:t>your contact information (e.g., name, surname, home address, telephone number(s), fax numbers, email addresses, emergency contact information)</w:t>
            </w:r>
          </w:p>
          <w:p w14:paraId="65FC6992" w14:textId="77777777" w:rsidR="006F5CDA" w:rsidRPr="006F5CDA" w:rsidRDefault="006F5CDA" w:rsidP="006F5CDA">
            <w:pPr>
              <w:numPr>
                <w:ilvl w:val="0"/>
                <w:numId w:val="23"/>
              </w:numPr>
              <w:ind w:left="357" w:hanging="357"/>
              <w:contextualSpacing/>
              <w:rPr>
                <w:rFonts w:cs="Arial"/>
                <w:szCs w:val="22"/>
                <w:lang w:val="af-ZA"/>
              </w:rPr>
            </w:pPr>
            <w:r w:rsidRPr="006F5CDA">
              <w:rPr>
                <w:rFonts w:cs="Arial"/>
                <w:szCs w:val="22"/>
                <w:lang w:val="af-ZA"/>
              </w:rPr>
              <w:t>your nationality</w:t>
            </w:r>
          </w:p>
          <w:p w14:paraId="1F6AEC3E" w14:textId="77777777" w:rsidR="006F5CDA" w:rsidRPr="006F5CDA" w:rsidRDefault="006F5CDA" w:rsidP="006F5CDA">
            <w:pPr>
              <w:numPr>
                <w:ilvl w:val="0"/>
                <w:numId w:val="23"/>
              </w:numPr>
              <w:ind w:left="357" w:hanging="357"/>
              <w:contextualSpacing/>
              <w:rPr>
                <w:rFonts w:cs="Arial"/>
                <w:szCs w:val="22"/>
                <w:lang w:val="af-ZA"/>
              </w:rPr>
            </w:pPr>
            <w:r w:rsidRPr="006F5CDA">
              <w:rPr>
                <w:rFonts w:cs="Arial"/>
                <w:szCs w:val="22"/>
                <w:lang w:val="af-ZA"/>
              </w:rPr>
              <w:t>your ethnic group</w:t>
            </w:r>
          </w:p>
          <w:p w14:paraId="63F5D712" w14:textId="77777777" w:rsidR="006F5CDA" w:rsidRPr="006F5CDA" w:rsidRDefault="006F5CDA" w:rsidP="006F5CDA">
            <w:pPr>
              <w:numPr>
                <w:ilvl w:val="0"/>
                <w:numId w:val="23"/>
              </w:numPr>
              <w:ind w:left="357" w:hanging="357"/>
              <w:contextualSpacing/>
              <w:rPr>
                <w:rFonts w:cs="Arial"/>
                <w:szCs w:val="22"/>
                <w:lang w:val="af-ZA"/>
              </w:rPr>
            </w:pPr>
            <w:r w:rsidRPr="006F5CDA">
              <w:rPr>
                <w:rFonts w:cs="Arial"/>
                <w:szCs w:val="22"/>
                <w:lang w:val="af-ZA"/>
              </w:rPr>
              <w:t>your gender</w:t>
            </w:r>
          </w:p>
          <w:p w14:paraId="6948B17E" w14:textId="77777777" w:rsidR="006F5CDA" w:rsidRPr="006F5CDA" w:rsidRDefault="006F5CDA" w:rsidP="006F5CDA">
            <w:pPr>
              <w:numPr>
                <w:ilvl w:val="0"/>
                <w:numId w:val="23"/>
              </w:numPr>
              <w:ind w:left="357" w:hanging="357"/>
              <w:contextualSpacing/>
              <w:rPr>
                <w:rFonts w:cs="Arial"/>
                <w:szCs w:val="22"/>
                <w:lang w:val="af-ZA"/>
              </w:rPr>
            </w:pPr>
            <w:r w:rsidRPr="006F5CDA">
              <w:rPr>
                <w:rFonts w:cs="Arial"/>
                <w:szCs w:val="22"/>
                <w:lang w:val="af-ZA"/>
              </w:rPr>
              <w:t>your background information (e.g., education, employment, criminal, and credit history)</w:t>
            </w:r>
          </w:p>
          <w:p w14:paraId="24CE1474" w14:textId="77777777" w:rsidR="006F5CDA" w:rsidRPr="006F5CDA" w:rsidRDefault="006F5CDA" w:rsidP="006F5CDA">
            <w:pPr>
              <w:numPr>
                <w:ilvl w:val="0"/>
                <w:numId w:val="23"/>
              </w:numPr>
              <w:ind w:left="357" w:hanging="357"/>
              <w:contextualSpacing/>
              <w:rPr>
                <w:rFonts w:cs="Arial"/>
                <w:szCs w:val="22"/>
                <w:lang w:val="af-ZA"/>
              </w:rPr>
            </w:pPr>
            <w:r w:rsidRPr="006F5CDA">
              <w:rPr>
                <w:rFonts w:cs="Arial"/>
                <w:szCs w:val="22"/>
                <w:lang w:val="af-ZA"/>
              </w:rPr>
              <w:t>date of birth</w:t>
            </w:r>
          </w:p>
          <w:p w14:paraId="10F36C47" w14:textId="77777777" w:rsidR="006F5CDA" w:rsidRPr="006F5CDA" w:rsidRDefault="006F5CDA" w:rsidP="006F5CDA">
            <w:pPr>
              <w:numPr>
                <w:ilvl w:val="0"/>
                <w:numId w:val="23"/>
              </w:numPr>
              <w:ind w:left="357" w:hanging="357"/>
              <w:contextualSpacing/>
              <w:rPr>
                <w:rFonts w:cs="Arial"/>
                <w:szCs w:val="22"/>
                <w:lang w:val="af-ZA"/>
              </w:rPr>
            </w:pPr>
            <w:r w:rsidRPr="006F5CDA">
              <w:rPr>
                <w:rFonts w:cs="Arial"/>
                <w:szCs w:val="22"/>
                <w:lang w:val="af-ZA"/>
              </w:rPr>
              <w:t xml:space="preserve">your identity document, passport, or work permit number </w:t>
            </w:r>
          </w:p>
          <w:p w14:paraId="658D93DE" w14:textId="77777777" w:rsidR="006F5CDA" w:rsidRPr="006F5CDA" w:rsidRDefault="006F5CDA" w:rsidP="006F5CDA">
            <w:pPr>
              <w:numPr>
                <w:ilvl w:val="0"/>
                <w:numId w:val="23"/>
              </w:numPr>
              <w:ind w:left="357" w:hanging="357"/>
              <w:contextualSpacing/>
              <w:rPr>
                <w:rFonts w:cs="Arial"/>
                <w:szCs w:val="22"/>
                <w:lang w:val="af-ZA"/>
              </w:rPr>
            </w:pPr>
            <w:r w:rsidRPr="006F5CDA">
              <w:rPr>
                <w:rFonts w:cs="Arial"/>
                <w:szCs w:val="22"/>
                <w:lang w:val="af-ZA"/>
              </w:rPr>
              <w:t xml:space="preserve">your driver’s licence </w:t>
            </w:r>
          </w:p>
          <w:p w14:paraId="036E8EB5" w14:textId="77777777" w:rsidR="006F5CDA" w:rsidRPr="006F5CDA" w:rsidRDefault="006F5CDA" w:rsidP="006F5CDA">
            <w:pPr>
              <w:numPr>
                <w:ilvl w:val="0"/>
                <w:numId w:val="23"/>
              </w:numPr>
              <w:ind w:left="357" w:hanging="357"/>
              <w:contextualSpacing/>
              <w:rPr>
                <w:rFonts w:cs="Arial"/>
                <w:szCs w:val="22"/>
                <w:lang w:val="af-ZA"/>
              </w:rPr>
            </w:pPr>
            <w:r w:rsidRPr="006F5CDA">
              <w:rPr>
                <w:rFonts w:cs="Arial"/>
                <w:szCs w:val="22"/>
                <w:lang w:val="af-ZA"/>
              </w:rPr>
              <w:t>information relating to any disability you may have</w:t>
            </w:r>
          </w:p>
          <w:p w14:paraId="43656E2D" w14:textId="77777777" w:rsidR="006F5CDA" w:rsidRPr="006F5CDA" w:rsidRDefault="006F5CDA" w:rsidP="006F5CDA">
            <w:pPr>
              <w:numPr>
                <w:ilvl w:val="0"/>
                <w:numId w:val="23"/>
              </w:numPr>
              <w:ind w:left="357" w:hanging="357"/>
              <w:contextualSpacing/>
              <w:rPr>
                <w:rFonts w:cs="Arial"/>
                <w:szCs w:val="22"/>
                <w:lang w:val="af-ZA"/>
              </w:rPr>
            </w:pPr>
            <w:r w:rsidRPr="006F5CDA">
              <w:rPr>
                <w:rFonts w:cs="Arial"/>
                <w:szCs w:val="22"/>
                <w:lang w:val="af-ZA"/>
              </w:rPr>
              <w:t>medical information</w:t>
            </w:r>
          </w:p>
          <w:p w14:paraId="25408592" w14:textId="77777777" w:rsidR="006F5CDA" w:rsidRPr="006F5CDA" w:rsidRDefault="006F5CDA" w:rsidP="006F5CDA">
            <w:pPr>
              <w:numPr>
                <w:ilvl w:val="0"/>
                <w:numId w:val="23"/>
              </w:numPr>
              <w:ind w:left="357" w:hanging="357"/>
              <w:contextualSpacing/>
              <w:rPr>
                <w:rFonts w:cs="Arial"/>
                <w:szCs w:val="22"/>
                <w:lang w:val="af-ZA"/>
              </w:rPr>
            </w:pPr>
            <w:r w:rsidRPr="006F5CDA">
              <w:rPr>
                <w:rFonts w:cs="Arial"/>
                <w:szCs w:val="22"/>
                <w:lang w:val="af-ZA"/>
              </w:rPr>
              <w:t>dependant’s information for medical aid, pension scheme and provident fund</w:t>
            </w:r>
          </w:p>
          <w:p w14:paraId="375107FC" w14:textId="77777777" w:rsidR="006F5CDA" w:rsidRPr="006F5CDA" w:rsidRDefault="006F5CDA" w:rsidP="006F5CDA">
            <w:pPr>
              <w:numPr>
                <w:ilvl w:val="0"/>
                <w:numId w:val="23"/>
              </w:numPr>
              <w:ind w:left="357" w:hanging="357"/>
              <w:contextualSpacing/>
              <w:rPr>
                <w:rFonts w:cs="Arial"/>
                <w:szCs w:val="22"/>
                <w:lang w:val="af-ZA"/>
              </w:rPr>
            </w:pPr>
            <w:r w:rsidRPr="006F5CDA">
              <w:rPr>
                <w:rFonts w:cs="Arial"/>
                <w:szCs w:val="22"/>
                <w:lang w:val="af-ZA"/>
              </w:rPr>
              <w:t>photographs and other visual images of you (e.g., CCTV footage)</w:t>
            </w:r>
          </w:p>
          <w:p w14:paraId="3AAC0F23" w14:textId="77777777" w:rsidR="006F5CDA" w:rsidRPr="006F5CDA" w:rsidRDefault="006F5CDA" w:rsidP="006F5CDA">
            <w:pPr>
              <w:numPr>
                <w:ilvl w:val="0"/>
                <w:numId w:val="23"/>
              </w:numPr>
              <w:ind w:left="357" w:hanging="357"/>
              <w:contextualSpacing/>
              <w:rPr>
                <w:rFonts w:cs="Arial"/>
                <w:szCs w:val="22"/>
                <w:lang w:val="af-ZA"/>
              </w:rPr>
            </w:pPr>
            <w:r w:rsidRPr="006F5CDA">
              <w:rPr>
                <w:rFonts w:cs="Arial"/>
                <w:szCs w:val="22"/>
                <w:lang w:val="af-ZA"/>
              </w:rPr>
              <w:t>banking details</w:t>
            </w:r>
          </w:p>
          <w:p w14:paraId="75CD7B37" w14:textId="77777777" w:rsidR="006F5CDA" w:rsidRPr="006F5CDA" w:rsidRDefault="006F5CDA" w:rsidP="006F5CDA">
            <w:pPr>
              <w:numPr>
                <w:ilvl w:val="0"/>
                <w:numId w:val="23"/>
              </w:numPr>
              <w:ind w:left="357" w:hanging="357"/>
              <w:contextualSpacing/>
              <w:rPr>
                <w:rFonts w:cs="Arial"/>
                <w:szCs w:val="22"/>
                <w:lang w:val="af-ZA"/>
              </w:rPr>
            </w:pPr>
            <w:r w:rsidRPr="006F5CDA">
              <w:rPr>
                <w:rFonts w:cs="Arial"/>
                <w:szCs w:val="22"/>
                <w:lang w:val="af-ZA"/>
              </w:rPr>
              <w:t>biometric information</w:t>
            </w:r>
          </w:p>
          <w:p w14:paraId="66FCF473" w14:textId="77777777" w:rsidR="006F5CDA" w:rsidRPr="006F5CDA" w:rsidRDefault="006F5CDA" w:rsidP="006F5CDA">
            <w:pPr>
              <w:numPr>
                <w:ilvl w:val="0"/>
                <w:numId w:val="23"/>
              </w:numPr>
              <w:ind w:left="357" w:hanging="357"/>
              <w:contextualSpacing/>
              <w:rPr>
                <w:rFonts w:cs="Arial"/>
                <w:szCs w:val="22"/>
                <w:lang w:val="af-ZA"/>
              </w:rPr>
            </w:pPr>
            <w:r w:rsidRPr="006F5CDA">
              <w:rPr>
                <w:rFonts w:cs="Arial"/>
                <w:szCs w:val="22"/>
                <w:lang w:val="af-ZA"/>
              </w:rPr>
              <w:t>work permit, visas and travel documentation</w:t>
            </w:r>
          </w:p>
          <w:p w14:paraId="113AC934" w14:textId="77777777" w:rsidR="006F5CDA" w:rsidRPr="006F5CDA" w:rsidRDefault="006F5CDA" w:rsidP="006F5CDA">
            <w:pPr>
              <w:rPr>
                <w:rFonts w:cs="Arial"/>
                <w:szCs w:val="22"/>
                <w:lang w:val="en-US"/>
              </w:rPr>
            </w:pPr>
          </w:p>
        </w:tc>
      </w:tr>
      <w:tr w:rsidR="006F5CDA" w:rsidRPr="006F5CDA" w14:paraId="37E92230" w14:textId="77777777" w:rsidTr="00593EB5">
        <w:tc>
          <w:tcPr>
            <w:tcW w:w="4390" w:type="dxa"/>
          </w:tcPr>
          <w:p w14:paraId="6411F92F" w14:textId="77777777" w:rsidR="006F5CDA" w:rsidRPr="006F5CDA" w:rsidRDefault="006F5CDA" w:rsidP="006F5CDA">
            <w:pPr>
              <w:rPr>
                <w:rFonts w:cs="Arial"/>
                <w:szCs w:val="22"/>
                <w:lang w:val="en-US"/>
              </w:rPr>
            </w:pPr>
            <w:r w:rsidRPr="006F5CDA">
              <w:rPr>
                <w:rFonts w:cs="Arial"/>
                <w:b/>
                <w:szCs w:val="22"/>
                <w:lang w:val="en-US"/>
              </w:rPr>
              <w:t>Suppliers:</w:t>
            </w:r>
            <w:r w:rsidRPr="006F5CDA">
              <w:rPr>
                <w:rFonts w:cs="Arial"/>
                <w:szCs w:val="22"/>
                <w:lang w:val="en-US"/>
              </w:rPr>
              <w:t xml:space="preserve"> </w:t>
            </w:r>
          </w:p>
          <w:p w14:paraId="209175DD" w14:textId="77777777" w:rsidR="006F5CDA" w:rsidRPr="006F5CDA" w:rsidRDefault="006F5CDA" w:rsidP="006F5CDA">
            <w:pPr>
              <w:rPr>
                <w:rFonts w:cs="Arial"/>
                <w:szCs w:val="22"/>
                <w:lang w:val="en-US"/>
              </w:rPr>
            </w:pPr>
            <w:r w:rsidRPr="006F5CDA">
              <w:rPr>
                <w:rFonts w:cs="Arial"/>
                <w:szCs w:val="22"/>
                <w:lang w:val="en-US"/>
              </w:rPr>
              <w:t xml:space="preserve">This applies to anyone who supplies or potentially supplies goods or services to the University of Pretoria, and to University </w:t>
            </w:r>
            <w:r w:rsidRPr="006F5CDA">
              <w:rPr>
                <w:rFonts w:cs="Arial"/>
                <w:szCs w:val="22"/>
                <w:lang w:val="en-US"/>
              </w:rPr>
              <w:lastRenderedPageBreak/>
              <w:t>suppliers who lease commercial property from the University.</w:t>
            </w:r>
          </w:p>
          <w:p w14:paraId="07636772" w14:textId="77777777" w:rsidR="006F5CDA" w:rsidRPr="006F5CDA" w:rsidRDefault="006F5CDA" w:rsidP="006F5CDA">
            <w:pPr>
              <w:rPr>
                <w:rFonts w:cs="Arial"/>
                <w:szCs w:val="22"/>
                <w:lang w:val="en-US"/>
              </w:rPr>
            </w:pPr>
          </w:p>
        </w:tc>
        <w:tc>
          <w:tcPr>
            <w:tcW w:w="4819" w:type="dxa"/>
          </w:tcPr>
          <w:p w14:paraId="0B8430D2" w14:textId="77777777" w:rsidR="006F5CDA" w:rsidRPr="006F5CDA" w:rsidRDefault="006F5CDA" w:rsidP="006F5CDA">
            <w:pPr>
              <w:numPr>
                <w:ilvl w:val="0"/>
                <w:numId w:val="24"/>
              </w:numPr>
              <w:ind w:left="357" w:hanging="357"/>
              <w:contextualSpacing/>
              <w:rPr>
                <w:rFonts w:cs="Arial"/>
                <w:szCs w:val="22"/>
                <w:lang w:val="en-US"/>
              </w:rPr>
            </w:pPr>
            <w:r w:rsidRPr="006F5CDA">
              <w:rPr>
                <w:rFonts w:cs="Arial"/>
                <w:szCs w:val="22"/>
                <w:lang w:val="en-US"/>
              </w:rPr>
              <w:lastRenderedPageBreak/>
              <w:t>full name, registered company details of potential or existing suppliers to UP</w:t>
            </w:r>
          </w:p>
          <w:p w14:paraId="6951A8CD" w14:textId="77777777" w:rsidR="006F5CDA" w:rsidRPr="006F5CDA" w:rsidRDefault="006F5CDA" w:rsidP="006F5CDA">
            <w:pPr>
              <w:numPr>
                <w:ilvl w:val="0"/>
                <w:numId w:val="24"/>
              </w:numPr>
              <w:ind w:left="357" w:hanging="357"/>
              <w:contextualSpacing/>
              <w:rPr>
                <w:rFonts w:cs="Arial"/>
                <w:szCs w:val="22"/>
                <w:lang w:val="en-US"/>
              </w:rPr>
            </w:pPr>
            <w:r w:rsidRPr="006F5CDA">
              <w:rPr>
                <w:rFonts w:cs="Arial"/>
                <w:szCs w:val="22"/>
                <w:lang w:val="en-US"/>
              </w:rPr>
              <w:t>ID documents or CIPC registration certificates</w:t>
            </w:r>
          </w:p>
          <w:p w14:paraId="7CC5A95E" w14:textId="77777777" w:rsidR="006F5CDA" w:rsidRPr="006F5CDA" w:rsidRDefault="006F5CDA" w:rsidP="006F5CDA">
            <w:pPr>
              <w:numPr>
                <w:ilvl w:val="0"/>
                <w:numId w:val="24"/>
              </w:numPr>
              <w:ind w:left="357" w:hanging="357"/>
              <w:contextualSpacing/>
              <w:rPr>
                <w:rFonts w:cs="Arial"/>
                <w:szCs w:val="22"/>
                <w:lang w:val="en-US"/>
              </w:rPr>
            </w:pPr>
            <w:r w:rsidRPr="006F5CDA">
              <w:rPr>
                <w:rFonts w:cs="Arial"/>
                <w:szCs w:val="22"/>
                <w:lang w:val="en-US"/>
              </w:rPr>
              <w:lastRenderedPageBreak/>
              <w:t>VAT Numbers</w:t>
            </w:r>
          </w:p>
          <w:p w14:paraId="45FF86BD" w14:textId="77777777" w:rsidR="006F5CDA" w:rsidRPr="006F5CDA" w:rsidRDefault="006F5CDA" w:rsidP="006F5CDA">
            <w:pPr>
              <w:numPr>
                <w:ilvl w:val="0"/>
                <w:numId w:val="24"/>
              </w:numPr>
              <w:ind w:left="357" w:hanging="357"/>
              <w:contextualSpacing/>
              <w:rPr>
                <w:rFonts w:cs="Arial"/>
                <w:szCs w:val="22"/>
                <w:lang w:val="en-US"/>
              </w:rPr>
            </w:pPr>
            <w:r w:rsidRPr="006F5CDA">
              <w:rPr>
                <w:rFonts w:cs="Arial"/>
                <w:szCs w:val="22"/>
                <w:lang w:val="en-US"/>
              </w:rPr>
              <w:t>bank details</w:t>
            </w:r>
          </w:p>
          <w:p w14:paraId="76E0E9C8" w14:textId="77777777" w:rsidR="006F5CDA" w:rsidRPr="006F5CDA" w:rsidRDefault="006F5CDA" w:rsidP="006F5CDA">
            <w:pPr>
              <w:numPr>
                <w:ilvl w:val="0"/>
                <w:numId w:val="24"/>
              </w:numPr>
              <w:ind w:left="357" w:hanging="357"/>
              <w:contextualSpacing/>
              <w:rPr>
                <w:rFonts w:cs="Arial"/>
                <w:szCs w:val="22"/>
                <w:lang w:val="en-US"/>
              </w:rPr>
            </w:pPr>
            <w:r w:rsidRPr="006F5CDA">
              <w:rPr>
                <w:rFonts w:cs="Arial"/>
                <w:szCs w:val="22"/>
                <w:lang w:val="en-US"/>
              </w:rPr>
              <w:t>BBBEE certificates</w:t>
            </w:r>
          </w:p>
          <w:p w14:paraId="2D7597CA" w14:textId="77777777" w:rsidR="006F5CDA" w:rsidRPr="006F5CDA" w:rsidRDefault="006F5CDA" w:rsidP="006F5CDA">
            <w:pPr>
              <w:numPr>
                <w:ilvl w:val="0"/>
                <w:numId w:val="24"/>
              </w:numPr>
              <w:ind w:left="357" w:hanging="357"/>
              <w:contextualSpacing/>
              <w:rPr>
                <w:rFonts w:cs="Arial"/>
                <w:szCs w:val="22"/>
                <w:lang w:val="en-US"/>
              </w:rPr>
            </w:pPr>
            <w:r w:rsidRPr="006F5CDA">
              <w:rPr>
                <w:rFonts w:cs="Arial"/>
                <w:szCs w:val="22"/>
                <w:lang w:val="en-US"/>
              </w:rPr>
              <w:t>tax compliance status issued by SARS or Tax Clearance Certificate</w:t>
            </w:r>
          </w:p>
          <w:p w14:paraId="134CFD39" w14:textId="77777777" w:rsidR="006F5CDA" w:rsidRPr="006F5CDA" w:rsidRDefault="006F5CDA" w:rsidP="006F5CDA">
            <w:pPr>
              <w:numPr>
                <w:ilvl w:val="0"/>
                <w:numId w:val="24"/>
              </w:numPr>
              <w:ind w:left="357" w:hanging="357"/>
              <w:contextualSpacing/>
              <w:rPr>
                <w:rFonts w:cs="Arial"/>
                <w:szCs w:val="22"/>
                <w:lang w:val="en-US"/>
              </w:rPr>
            </w:pPr>
            <w:r w:rsidRPr="006F5CDA">
              <w:rPr>
                <w:rFonts w:cs="Arial"/>
                <w:szCs w:val="22"/>
                <w:lang w:val="en-US"/>
              </w:rPr>
              <w:t>trade references</w:t>
            </w:r>
          </w:p>
          <w:p w14:paraId="0B9B2936" w14:textId="77777777" w:rsidR="006F5CDA" w:rsidRPr="006F5CDA" w:rsidRDefault="006F5CDA" w:rsidP="006F5CDA">
            <w:pPr>
              <w:numPr>
                <w:ilvl w:val="0"/>
                <w:numId w:val="24"/>
              </w:numPr>
              <w:ind w:left="357" w:hanging="357"/>
              <w:contextualSpacing/>
              <w:rPr>
                <w:rFonts w:cs="Arial"/>
                <w:szCs w:val="22"/>
                <w:lang w:val="en-US"/>
              </w:rPr>
            </w:pPr>
            <w:r w:rsidRPr="006F5CDA">
              <w:rPr>
                <w:rFonts w:cs="Arial"/>
                <w:szCs w:val="22"/>
                <w:lang w:val="en-US"/>
              </w:rPr>
              <w:t>company profiles and annual turnover</w:t>
            </w:r>
          </w:p>
          <w:p w14:paraId="5A88A441" w14:textId="77777777" w:rsidR="006F5CDA" w:rsidRPr="006F5CDA" w:rsidRDefault="006F5CDA" w:rsidP="006F5CDA">
            <w:pPr>
              <w:numPr>
                <w:ilvl w:val="0"/>
                <w:numId w:val="24"/>
              </w:numPr>
              <w:ind w:left="357" w:hanging="357"/>
              <w:contextualSpacing/>
              <w:rPr>
                <w:rFonts w:cs="Arial"/>
                <w:szCs w:val="22"/>
                <w:lang w:val="en-US"/>
              </w:rPr>
            </w:pPr>
            <w:r w:rsidRPr="006F5CDA">
              <w:rPr>
                <w:rFonts w:cs="Arial"/>
                <w:szCs w:val="22"/>
              </w:rPr>
              <w:t>if any of the directors, members, or proprietors, or any of the family members of suppliers or potential suppliers, are employed at UP</w:t>
            </w:r>
          </w:p>
          <w:p w14:paraId="47122ED3" w14:textId="77777777" w:rsidR="006F5CDA" w:rsidRPr="006F5CDA" w:rsidRDefault="006F5CDA" w:rsidP="006F5CDA">
            <w:pPr>
              <w:numPr>
                <w:ilvl w:val="0"/>
                <w:numId w:val="24"/>
              </w:numPr>
              <w:ind w:left="357" w:hanging="357"/>
              <w:contextualSpacing/>
              <w:rPr>
                <w:rFonts w:cs="Arial"/>
                <w:szCs w:val="22"/>
                <w:lang w:val="en-US"/>
              </w:rPr>
            </w:pPr>
            <w:r w:rsidRPr="006F5CDA">
              <w:rPr>
                <w:rFonts w:cs="Arial"/>
                <w:szCs w:val="22"/>
                <w:lang w:val="en-US"/>
              </w:rPr>
              <w:t>proof of insurance</w:t>
            </w:r>
          </w:p>
          <w:p w14:paraId="1F9B2CFF" w14:textId="77777777" w:rsidR="006F5CDA" w:rsidRPr="006F5CDA" w:rsidRDefault="006F5CDA" w:rsidP="006F5CDA">
            <w:pPr>
              <w:numPr>
                <w:ilvl w:val="0"/>
                <w:numId w:val="24"/>
              </w:numPr>
              <w:ind w:left="357" w:hanging="357"/>
              <w:contextualSpacing/>
              <w:rPr>
                <w:rFonts w:cs="Arial"/>
                <w:szCs w:val="22"/>
                <w:lang w:val="en-US"/>
              </w:rPr>
            </w:pPr>
            <w:r w:rsidRPr="006F5CDA">
              <w:rPr>
                <w:rFonts w:cs="Arial"/>
                <w:szCs w:val="22"/>
                <w:lang w:val="en-US"/>
              </w:rPr>
              <w:t>proof of registration with a professional body</w:t>
            </w:r>
          </w:p>
          <w:p w14:paraId="1F19EC09" w14:textId="77777777" w:rsidR="006F5CDA" w:rsidRPr="006F5CDA" w:rsidRDefault="006F5CDA" w:rsidP="006F5CDA">
            <w:pPr>
              <w:numPr>
                <w:ilvl w:val="0"/>
                <w:numId w:val="24"/>
              </w:numPr>
              <w:ind w:left="357" w:hanging="357"/>
              <w:contextualSpacing/>
              <w:rPr>
                <w:rFonts w:cs="Arial"/>
                <w:szCs w:val="22"/>
                <w:lang w:val="en-US"/>
              </w:rPr>
            </w:pPr>
            <w:r w:rsidRPr="006F5CDA">
              <w:rPr>
                <w:rFonts w:cs="Arial"/>
                <w:szCs w:val="22"/>
                <w:lang w:val="en-US"/>
              </w:rPr>
              <w:t>details of previous projects worked on</w:t>
            </w:r>
          </w:p>
          <w:p w14:paraId="4080CDFE" w14:textId="77777777" w:rsidR="006F5CDA" w:rsidRPr="006F5CDA" w:rsidRDefault="006F5CDA" w:rsidP="006F5CDA">
            <w:pPr>
              <w:numPr>
                <w:ilvl w:val="0"/>
                <w:numId w:val="24"/>
              </w:numPr>
              <w:ind w:left="357" w:hanging="357"/>
              <w:contextualSpacing/>
              <w:rPr>
                <w:rFonts w:cs="Arial"/>
                <w:szCs w:val="22"/>
                <w:lang w:val="en-US"/>
              </w:rPr>
            </w:pPr>
            <w:r w:rsidRPr="006F5CDA">
              <w:rPr>
                <w:rFonts w:cs="Arial"/>
                <w:szCs w:val="22"/>
                <w:lang w:val="en-US"/>
              </w:rPr>
              <w:t>financial statement</w:t>
            </w:r>
          </w:p>
          <w:p w14:paraId="286B5002" w14:textId="77777777" w:rsidR="006F5CDA" w:rsidRPr="006F5CDA" w:rsidRDefault="006F5CDA" w:rsidP="006F5CDA">
            <w:pPr>
              <w:rPr>
                <w:rFonts w:cs="Arial"/>
                <w:szCs w:val="22"/>
                <w:lang w:val="en-US"/>
              </w:rPr>
            </w:pPr>
          </w:p>
        </w:tc>
      </w:tr>
      <w:tr w:rsidR="006F5CDA" w:rsidRPr="006F5CDA" w14:paraId="109FBDA5" w14:textId="77777777" w:rsidTr="00593EB5">
        <w:tc>
          <w:tcPr>
            <w:tcW w:w="4390" w:type="dxa"/>
          </w:tcPr>
          <w:p w14:paraId="05D14D87" w14:textId="77777777" w:rsidR="006F5CDA" w:rsidRPr="006F5CDA" w:rsidRDefault="006F5CDA" w:rsidP="006F5CDA">
            <w:pPr>
              <w:rPr>
                <w:rFonts w:cs="Arial"/>
                <w:szCs w:val="22"/>
                <w:lang w:val="en-US"/>
              </w:rPr>
            </w:pPr>
            <w:r w:rsidRPr="006F5CDA">
              <w:rPr>
                <w:rFonts w:cs="Arial"/>
                <w:b/>
                <w:szCs w:val="22"/>
                <w:lang w:val="en-US"/>
              </w:rPr>
              <w:t>Website Visitors:</w:t>
            </w:r>
            <w:r w:rsidRPr="006F5CDA">
              <w:rPr>
                <w:rFonts w:cs="Arial"/>
                <w:szCs w:val="22"/>
                <w:lang w:val="en-US"/>
              </w:rPr>
              <w:t xml:space="preserve"> </w:t>
            </w:r>
          </w:p>
          <w:p w14:paraId="4997EF76" w14:textId="77777777" w:rsidR="006F5CDA" w:rsidRPr="006F5CDA" w:rsidRDefault="006F5CDA" w:rsidP="006F5CDA">
            <w:pPr>
              <w:rPr>
                <w:rFonts w:cs="Arial"/>
                <w:szCs w:val="22"/>
                <w:lang w:val="en-US"/>
              </w:rPr>
            </w:pPr>
            <w:r w:rsidRPr="006F5CDA">
              <w:rPr>
                <w:rFonts w:cs="Arial"/>
                <w:szCs w:val="22"/>
                <w:lang w:val="en-US"/>
              </w:rPr>
              <w:t xml:space="preserve">This applies to anyone who visit the University of Pretoria website. More information is provided on our Website Privacy Notice that explains what cookies we use, how to manage it through your web browser and how to opt-out. </w:t>
            </w:r>
          </w:p>
          <w:p w14:paraId="64CA5D47" w14:textId="77777777" w:rsidR="006F5CDA" w:rsidRPr="006F5CDA" w:rsidRDefault="006F5CDA" w:rsidP="006F5CDA">
            <w:pPr>
              <w:rPr>
                <w:rFonts w:cs="Arial"/>
                <w:b/>
                <w:szCs w:val="22"/>
                <w:lang w:val="en-US"/>
              </w:rPr>
            </w:pPr>
          </w:p>
        </w:tc>
        <w:tc>
          <w:tcPr>
            <w:tcW w:w="4819" w:type="dxa"/>
          </w:tcPr>
          <w:p w14:paraId="42695DB6" w14:textId="77777777" w:rsidR="006F5CDA" w:rsidRPr="006F5CDA" w:rsidRDefault="006F5CDA" w:rsidP="006F5CDA">
            <w:pPr>
              <w:rPr>
                <w:rFonts w:cs="Arial"/>
                <w:szCs w:val="22"/>
                <w:lang w:val="en-US"/>
              </w:rPr>
            </w:pPr>
            <w:r w:rsidRPr="006F5CDA">
              <w:rPr>
                <w:rFonts w:cs="Arial"/>
                <w:szCs w:val="22"/>
                <w:lang w:val="en-US"/>
              </w:rPr>
              <w:t>We may collect:</w:t>
            </w:r>
          </w:p>
          <w:p w14:paraId="5F3CDEB1" w14:textId="77777777" w:rsidR="006F5CDA" w:rsidRPr="006F5CDA" w:rsidRDefault="006F5CDA" w:rsidP="006F5CDA">
            <w:pPr>
              <w:numPr>
                <w:ilvl w:val="0"/>
                <w:numId w:val="24"/>
              </w:numPr>
              <w:ind w:left="357" w:hanging="357"/>
              <w:contextualSpacing/>
              <w:rPr>
                <w:rFonts w:cs="Arial"/>
                <w:szCs w:val="22"/>
                <w:lang w:val="en-US"/>
              </w:rPr>
            </w:pPr>
            <w:r w:rsidRPr="006F5CDA">
              <w:rPr>
                <w:rFonts w:cs="Arial"/>
                <w:szCs w:val="22"/>
                <w:lang w:val="en-US"/>
              </w:rPr>
              <w:t>information you communicate with us in your message</w:t>
            </w:r>
          </w:p>
          <w:p w14:paraId="3D380265" w14:textId="77777777" w:rsidR="006F5CDA" w:rsidRPr="006F5CDA" w:rsidRDefault="006F5CDA" w:rsidP="006F5CDA">
            <w:pPr>
              <w:numPr>
                <w:ilvl w:val="0"/>
                <w:numId w:val="24"/>
              </w:numPr>
              <w:ind w:left="357" w:hanging="357"/>
              <w:contextualSpacing/>
              <w:rPr>
                <w:rFonts w:cs="Arial"/>
                <w:szCs w:val="22"/>
                <w:lang w:val="en-US"/>
              </w:rPr>
            </w:pPr>
            <w:r w:rsidRPr="006F5CDA">
              <w:rPr>
                <w:rFonts w:cs="Arial"/>
                <w:szCs w:val="22"/>
                <w:lang w:val="en-US"/>
              </w:rPr>
              <w:t>Information we collect for statistical analyses</w:t>
            </w:r>
          </w:p>
          <w:p w14:paraId="28C0AB38" w14:textId="77777777" w:rsidR="006F5CDA" w:rsidRPr="006F5CDA" w:rsidRDefault="006F5CDA" w:rsidP="006F5CDA">
            <w:pPr>
              <w:numPr>
                <w:ilvl w:val="0"/>
                <w:numId w:val="24"/>
              </w:numPr>
              <w:contextualSpacing/>
              <w:rPr>
                <w:rFonts w:cs="Arial"/>
                <w:szCs w:val="22"/>
                <w:lang w:val="en-US"/>
              </w:rPr>
            </w:pPr>
            <w:r w:rsidRPr="006F5CDA">
              <w:rPr>
                <w:rFonts w:cs="Arial"/>
                <w:szCs w:val="22"/>
                <w:lang w:val="en-US"/>
              </w:rPr>
              <w:t>Information to remember who you are when you visit us again and to store your preferences</w:t>
            </w:r>
          </w:p>
          <w:p w14:paraId="0275449C" w14:textId="77777777" w:rsidR="006F5CDA" w:rsidRPr="006F5CDA" w:rsidRDefault="006F5CDA" w:rsidP="006F5CDA">
            <w:pPr>
              <w:numPr>
                <w:ilvl w:val="0"/>
                <w:numId w:val="24"/>
              </w:numPr>
              <w:contextualSpacing/>
              <w:rPr>
                <w:rFonts w:cs="Arial"/>
                <w:szCs w:val="22"/>
                <w:lang w:val="en-US"/>
              </w:rPr>
            </w:pPr>
            <w:r w:rsidRPr="006F5CDA">
              <w:rPr>
                <w:rFonts w:cs="Arial"/>
                <w:szCs w:val="22"/>
                <w:lang w:val="en-US"/>
              </w:rPr>
              <w:t>Information needed for marketing and advertising purposes</w:t>
            </w:r>
          </w:p>
          <w:p w14:paraId="67D5D02A" w14:textId="77777777" w:rsidR="006F5CDA" w:rsidRPr="006F5CDA" w:rsidRDefault="006F5CDA" w:rsidP="00F5338B">
            <w:pPr>
              <w:ind w:left="360"/>
              <w:contextualSpacing/>
              <w:rPr>
                <w:rFonts w:cs="Arial"/>
                <w:szCs w:val="22"/>
                <w:lang w:val="en-US"/>
              </w:rPr>
            </w:pPr>
          </w:p>
        </w:tc>
      </w:tr>
    </w:tbl>
    <w:p w14:paraId="5B3B1A03" w14:textId="77777777" w:rsidR="006F5CDA" w:rsidRPr="006F5CDA" w:rsidRDefault="006F5CDA" w:rsidP="006F5CDA">
      <w:pPr>
        <w:rPr>
          <w:lang w:val="en-US"/>
        </w:rPr>
      </w:pPr>
    </w:p>
    <w:p w14:paraId="64584D6C" w14:textId="378A6D26" w:rsidR="006F5CDA" w:rsidRPr="006F5CDA" w:rsidRDefault="00B9455C" w:rsidP="00593EB5">
      <w:pPr>
        <w:keepNext/>
        <w:keepLines/>
        <w:ind w:left="720" w:right="-108" w:hanging="720"/>
        <w:jc w:val="both"/>
        <w:outlineLvl w:val="1"/>
        <w:rPr>
          <w:rFonts w:eastAsia="Arial" w:cs="Arial"/>
          <w:lang w:val="en-US"/>
        </w:rPr>
      </w:pPr>
      <w:r>
        <w:rPr>
          <w:rFonts w:eastAsia="Arial" w:cs="Arial"/>
          <w:lang w:val="en-US"/>
        </w:rPr>
        <w:lastRenderedPageBreak/>
        <w:t>11.3</w:t>
      </w:r>
      <w:r>
        <w:rPr>
          <w:rFonts w:eastAsia="Arial" w:cs="Arial"/>
          <w:lang w:val="en-US"/>
        </w:rPr>
        <w:tab/>
      </w:r>
      <w:r w:rsidR="006F5CDA" w:rsidRPr="006F5CDA">
        <w:rPr>
          <w:rFonts w:eastAsia="Arial" w:cs="Arial"/>
          <w:lang w:val="en-US"/>
        </w:rPr>
        <w:t>The recipients or categories of recipients to whom the personal information may be supplied.</w:t>
      </w:r>
    </w:p>
    <w:p w14:paraId="2A9F0AC4" w14:textId="7778F377" w:rsidR="006F5CDA" w:rsidRPr="006F5CDA" w:rsidRDefault="00593EB5" w:rsidP="00593EB5">
      <w:pPr>
        <w:pStyle w:val="Heading4"/>
        <w:numPr>
          <w:ilvl w:val="0"/>
          <w:numId w:val="0"/>
        </w:numPr>
        <w:ind w:left="1571" w:hanging="720"/>
        <w:jc w:val="both"/>
        <w:rPr>
          <w:lang w:val="en-US"/>
        </w:rPr>
      </w:pPr>
      <w:r>
        <w:rPr>
          <w:lang w:val="en-US"/>
        </w:rPr>
        <w:t>11.3.1</w:t>
      </w:r>
      <w:r>
        <w:rPr>
          <w:lang w:val="en-US"/>
        </w:rPr>
        <w:tab/>
      </w:r>
      <w:r w:rsidR="006F5CDA" w:rsidRPr="006F5CDA">
        <w:rPr>
          <w:lang w:val="en-US"/>
        </w:rPr>
        <w:t xml:space="preserve">We only use service providers we trust, who will keep your personal information secure and confidential, and only use it for the purpose for which we share it with them. We have contracts in place to ensure that they do – whether they are local or abroad. </w:t>
      </w:r>
    </w:p>
    <w:p w14:paraId="47E944BF" w14:textId="609C3159" w:rsidR="00B9455C" w:rsidRDefault="00593EB5" w:rsidP="00593EB5">
      <w:pPr>
        <w:pStyle w:val="Heading4"/>
        <w:numPr>
          <w:ilvl w:val="0"/>
          <w:numId w:val="0"/>
        </w:numPr>
        <w:ind w:left="1571" w:hanging="720"/>
        <w:jc w:val="both"/>
        <w:rPr>
          <w:lang w:val="en-US"/>
        </w:rPr>
      </w:pPr>
      <w:r>
        <w:rPr>
          <w:lang w:val="en-US"/>
        </w:rPr>
        <w:t>11.3.2</w:t>
      </w:r>
      <w:r>
        <w:rPr>
          <w:lang w:val="en-US"/>
        </w:rPr>
        <w:tab/>
      </w:r>
      <w:r w:rsidR="006F5CDA" w:rsidRPr="006F5CDA">
        <w:rPr>
          <w:lang w:val="en-US"/>
        </w:rPr>
        <w:t xml:space="preserve">We use service providers to help us manage and administrate our processing activities so that we can provide our services and products, do research and manage our institution. </w:t>
      </w:r>
    </w:p>
    <w:p w14:paraId="326CD593" w14:textId="5B041D6A" w:rsidR="006F5CDA" w:rsidRPr="006F5CDA" w:rsidRDefault="006F5CDA" w:rsidP="00593EB5">
      <w:pPr>
        <w:ind w:left="1571"/>
        <w:jc w:val="both"/>
        <w:rPr>
          <w:rFonts w:cs="Arial"/>
          <w:szCs w:val="22"/>
          <w:lang w:val="en-US"/>
        </w:rPr>
      </w:pPr>
      <w:r w:rsidRPr="006F5CDA">
        <w:rPr>
          <w:rFonts w:cs="Arial"/>
          <w:szCs w:val="22"/>
          <w:lang w:val="en-US"/>
        </w:rPr>
        <w:t>They may help us to:</w:t>
      </w:r>
    </w:p>
    <w:p w14:paraId="144A301D" w14:textId="37835DFE" w:rsidR="006F5CDA" w:rsidRPr="006F5CDA" w:rsidRDefault="006F5CDA" w:rsidP="00593EB5">
      <w:pPr>
        <w:numPr>
          <w:ilvl w:val="0"/>
          <w:numId w:val="18"/>
        </w:numPr>
        <w:ind w:left="1931"/>
        <w:contextualSpacing/>
        <w:jc w:val="both"/>
        <w:rPr>
          <w:rFonts w:cs="Arial"/>
          <w:szCs w:val="22"/>
          <w:lang w:val="en-US"/>
        </w:rPr>
      </w:pPr>
      <w:r w:rsidRPr="006F5CDA">
        <w:rPr>
          <w:rFonts w:cs="Arial"/>
          <w:szCs w:val="22"/>
          <w:lang w:val="en-US"/>
        </w:rPr>
        <w:t>Communicate with you</w:t>
      </w:r>
    </w:p>
    <w:p w14:paraId="7D24757D" w14:textId="45B9A7CC" w:rsidR="006F5CDA" w:rsidRPr="006F5CDA" w:rsidRDefault="006F5CDA" w:rsidP="00593EB5">
      <w:pPr>
        <w:numPr>
          <w:ilvl w:val="0"/>
          <w:numId w:val="18"/>
        </w:numPr>
        <w:ind w:left="1931"/>
        <w:contextualSpacing/>
        <w:jc w:val="both"/>
        <w:rPr>
          <w:rFonts w:cs="Arial"/>
          <w:szCs w:val="22"/>
          <w:lang w:val="en-US"/>
        </w:rPr>
      </w:pPr>
      <w:r w:rsidRPr="006F5CDA">
        <w:rPr>
          <w:rFonts w:cs="Arial"/>
          <w:szCs w:val="22"/>
          <w:lang w:val="en-US"/>
        </w:rPr>
        <w:t>Deliver teaching and learning services to you</w:t>
      </w:r>
    </w:p>
    <w:p w14:paraId="7ABC3C03" w14:textId="7E6724BB" w:rsidR="006F5CDA" w:rsidRPr="006F5CDA" w:rsidRDefault="006F5CDA" w:rsidP="00593EB5">
      <w:pPr>
        <w:numPr>
          <w:ilvl w:val="0"/>
          <w:numId w:val="18"/>
        </w:numPr>
        <w:ind w:left="1931"/>
        <w:contextualSpacing/>
        <w:jc w:val="both"/>
        <w:rPr>
          <w:rFonts w:cs="Arial"/>
          <w:szCs w:val="22"/>
          <w:lang w:val="en-US"/>
        </w:rPr>
      </w:pPr>
      <w:r w:rsidRPr="006F5CDA">
        <w:rPr>
          <w:rFonts w:cs="Arial"/>
          <w:szCs w:val="22"/>
          <w:lang w:val="en-US"/>
        </w:rPr>
        <w:t>Manage our business, such as IT systems and services, Security and Operational services, Accountants, Professional consultants / advisors</w:t>
      </w:r>
    </w:p>
    <w:p w14:paraId="225725D2" w14:textId="55F92227" w:rsidR="006F5CDA" w:rsidRPr="006F5CDA" w:rsidRDefault="006F5CDA" w:rsidP="00593EB5">
      <w:pPr>
        <w:numPr>
          <w:ilvl w:val="0"/>
          <w:numId w:val="18"/>
        </w:numPr>
        <w:ind w:left="1931"/>
        <w:contextualSpacing/>
        <w:jc w:val="both"/>
        <w:rPr>
          <w:rFonts w:cs="Arial"/>
          <w:szCs w:val="22"/>
          <w:lang w:val="en-US"/>
        </w:rPr>
      </w:pPr>
      <w:r w:rsidRPr="006F5CDA">
        <w:rPr>
          <w:rFonts w:cs="Arial"/>
          <w:szCs w:val="22"/>
          <w:lang w:val="en-US"/>
        </w:rPr>
        <w:t>Monitor the effectiveness of our services</w:t>
      </w:r>
    </w:p>
    <w:p w14:paraId="04529DF8" w14:textId="51A014B3" w:rsidR="006F5CDA" w:rsidRPr="006F5CDA" w:rsidRDefault="006F5CDA" w:rsidP="00593EB5">
      <w:pPr>
        <w:numPr>
          <w:ilvl w:val="0"/>
          <w:numId w:val="18"/>
        </w:numPr>
        <w:ind w:left="1931"/>
        <w:contextualSpacing/>
        <w:jc w:val="both"/>
        <w:rPr>
          <w:rFonts w:cs="Arial"/>
          <w:szCs w:val="22"/>
          <w:lang w:val="en-US"/>
        </w:rPr>
      </w:pPr>
      <w:r w:rsidRPr="006F5CDA">
        <w:rPr>
          <w:rFonts w:cs="Arial"/>
          <w:szCs w:val="22"/>
          <w:lang w:val="en-US"/>
        </w:rPr>
        <w:t>Deliver teaching and learning services</w:t>
      </w:r>
    </w:p>
    <w:p w14:paraId="7082DACE" w14:textId="0546EB67" w:rsidR="006F5CDA" w:rsidRPr="006F5CDA" w:rsidRDefault="006F5CDA" w:rsidP="00593EB5">
      <w:pPr>
        <w:numPr>
          <w:ilvl w:val="0"/>
          <w:numId w:val="18"/>
        </w:numPr>
        <w:ind w:left="1928" w:hanging="357"/>
        <w:contextualSpacing/>
        <w:jc w:val="both"/>
        <w:rPr>
          <w:rFonts w:cs="Arial"/>
          <w:szCs w:val="22"/>
          <w:lang w:val="en-US"/>
        </w:rPr>
      </w:pPr>
      <w:r w:rsidRPr="006F5CDA">
        <w:rPr>
          <w:rFonts w:cs="Arial"/>
          <w:szCs w:val="22"/>
          <w:lang w:val="en-US"/>
        </w:rPr>
        <w:t>Provide counselling services</w:t>
      </w:r>
    </w:p>
    <w:p w14:paraId="6710F503" w14:textId="0CC16FC4" w:rsidR="006F5CDA" w:rsidRPr="006F5CDA" w:rsidRDefault="006F5CDA" w:rsidP="00593EB5">
      <w:pPr>
        <w:numPr>
          <w:ilvl w:val="0"/>
          <w:numId w:val="18"/>
        </w:numPr>
        <w:ind w:left="1928" w:hanging="357"/>
        <w:contextualSpacing/>
        <w:jc w:val="both"/>
        <w:rPr>
          <w:rFonts w:cs="Arial"/>
          <w:szCs w:val="22"/>
          <w:lang w:val="en-US"/>
        </w:rPr>
      </w:pPr>
      <w:r w:rsidRPr="006F5CDA">
        <w:rPr>
          <w:rFonts w:cs="Arial"/>
          <w:szCs w:val="22"/>
          <w:lang w:val="en-US"/>
        </w:rPr>
        <w:t>Manage administration and services related to our employee benefit;</w:t>
      </w:r>
    </w:p>
    <w:p w14:paraId="10946EC0" w14:textId="73E95F28" w:rsidR="006F5CDA" w:rsidRPr="006F5CDA" w:rsidRDefault="006F5CDA" w:rsidP="00593EB5">
      <w:pPr>
        <w:numPr>
          <w:ilvl w:val="0"/>
          <w:numId w:val="18"/>
        </w:numPr>
        <w:ind w:left="1928" w:hanging="357"/>
        <w:contextualSpacing/>
        <w:jc w:val="both"/>
        <w:rPr>
          <w:rFonts w:cs="Arial"/>
          <w:szCs w:val="22"/>
          <w:lang w:val="en-US"/>
        </w:rPr>
      </w:pPr>
      <w:r w:rsidRPr="006F5CDA">
        <w:rPr>
          <w:rFonts w:cs="Arial"/>
          <w:szCs w:val="22"/>
          <w:lang w:val="en-US"/>
        </w:rPr>
        <w:t>Verify your credentials or academic results</w:t>
      </w:r>
    </w:p>
    <w:p w14:paraId="29697C7D" w14:textId="5AF48122" w:rsidR="006F5CDA" w:rsidRPr="006F5CDA" w:rsidRDefault="006F5CDA" w:rsidP="00593EB5">
      <w:pPr>
        <w:numPr>
          <w:ilvl w:val="0"/>
          <w:numId w:val="18"/>
        </w:numPr>
        <w:ind w:left="1928" w:hanging="357"/>
        <w:contextualSpacing/>
        <w:jc w:val="both"/>
        <w:rPr>
          <w:rFonts w:cs="Arial"/>
          <w:szCs w:val="22"/>
          <w:lang w:val="en-US"/>
        </w:rPr>
      </w:pPr>
      <w:r w:rsidRPr="006F5CDA">
        <w:rPr>
          <w:rFonts w:cs="Arial"/>
          <w:szCs w:val="22"/>
          <w:lang w:val="en-US"/>
        </w:rPr>
        <w:t>Evaluate qualification accreditation</w:t>
      </w:r>
    </w:p>
    <w:p w14:paraId="4ED99EDA" w14:textId="710ADC13" w:rsidR="006F5CDA" w:rsidRPr="006F5CDA" w:rsidRDefault="006F5CDA" w:rsidP="00593EB5">
      <w:pPr>
        <w:numPr>
          <w:ilvl w:val="0"/>
          <w:numId w:val="18"/>
        </w:numPr>
        <w:ind w:left="1928" w:hanging="357"/>
        <w:contextualSpacing/>
        <w:jc w:val="both"/>
        <w:rPr>
          <w:rFonts w:cs="Arial"/>
          <w:szCs w:val="22"/>
          <w:lang w:val="en-US"/>
        </w:rPr>
      </w:pPr>
      <w:r w:rsidRPr="006F5CDA">
        <w:rPr>
          <w:rFonts w:cs="Arial"/>
          <w:szCs w:val="22"/>
          <w:lang w:val="en-US"/>
        </w:rPr>
        <w:t>Help with BBBEE analysis, verification and rating services</w:t>
      </w:r>
    </w:p>
    <w:p w14:paraId="0DAFEA10" w14:textId="48A9C63A" w:rsidR="006F5CDA" w:rsidRPr="006F5CDA" w:rsidRDefault="006F5CDA" w:rsidP="00593EB5">
      <w:pPr>
        <w:numPr>
          <w:ilvl w:val="0"/>
          <w:numId w:val="18"/>
        </w:numPr>
        <w:ind w:left="1928" w:hanging="357"/>
        <w:contextualSpacing/>
        <w:jc w:val="both"/>
        <w:rPr>
          <w:rFonts w:cs="Arial"/>
          <w:szCs w:val="22"/>
          <w:lang w:val="en-US"/>
        </w:rPr>
      </w:pPr>
      <w:r w:rsidRPr="006F5CDA">
        <w:rPr>
          <w:rFonts w:cs="Arial"/>
          <w:szCs w:val="22"/>
          <w:lang w:val="en-US"/>
        </w:rPr>
        <w:t>Process tender applications</w:t>
      </w:r>
    </w:p>
    <w:p w14:paraId="30B32BA0" w14:textId="34268CB1" w:rsidR="006F5CDA" w:rsidRPr="006F5CDA" w:rsidRDefault="006F5CDA" w:rsidP="00593EB5">
      <w:pPr>
        <w:numPr>
          <w:ilvl w:val="0"/>
          <w:numId w:val="18"/>
        </w:numPr>
        <w:ind w:left="1928" w:hanging="357"/>
        <w:contextualSpacing/>
        <w:jc w:val="both"/>
        <w:rPr>
          <w:rFonts w:cs="Arial"/>
          <w:szCs w:val="22"/>
          <w:lang w:val="en-US"/>
        </w:rPr>
      </w:pPr>
      <w:r w:rsidRPr="006F5CDA">
        <w:rPr>
          <w:rFonts w:cs="Arial"/>
          <w:szCs w:val="22"/>
          <w:lang w:val="en-US"/>
        </w:rPr>
        <w:t>Conduct independent audits</w:t>
      </w:r>
    </w:p>
    <w:p w14:paraId="649D5B5C" w14:textId="77777777" w:rsidR="006F5CDA" w:rsidRPr="006F5CDA" w:rsidRDefault="006F5CDA" w:rsidP="00593EB5">
      <w:pPr>
        <w:numPr>
          <w:ilvl w:val="0"/>
          <w:numId w:val="18"/>
        </w:numPr>
        <w:ind w:left="1928" w:hanging="357"/>
        <w:contextualSpacing/>
        <w:jc w:val="both"/>
        <w:rPr>
          <w:rFonts w:cs="Arial"/>
          <w:szCs w:val="22"/>
          <w:lang w:val="en-US"/>
        </w:rPr>
      </w:pPr>
      <w:r w:rsidRPr="006F5CDA">
        <w:rPr>
          <w:rFonts w:cs="Arial"/>
          <w:szCs w:val="22"/>
          <w:lang w:val="en-US"/>
        </w:rPr>
        <w:t>Help with support services</w:t>
      </w:r>
    </w:p>
    <w:p w14:paraId="03C6C825" w14:textId="77777777" w:rsidR="006F5CDA" w:rsidRPr="006F5CDA" w:rsidRDefault="006F5CDA" w:rsidP="00593EB5">
      <w:pPr>
        <w:jc w:val="both"/>
        <w:rPr>
          <w:rFonts w:cs="Arial"/>
          <w:szCs w:val="22"/>
          <w:lang w:val="en-US"/>
        </w:rPr>
      </w:pPr>
    </w:p>
    <w:p w14:paraId="7BF8E03F" w14:textId="47D4CE32" w:rsidR="006F5CDA" w:rsidRPr="006F5CDA" w:rsidRDefault="00593EB5" w:rsidP="00593EB5">
      <w:pPr>
        <w:pStyle w:val="Heading4"/>
        <w:numPr>
          <w:ilvl w:val="0"/>
          <w:numId w:val="0"/>
        </w:numPr>
        <w:ind w:left="1571" w:hanging="720"/>
        <w:jc w:val="both"/>
        <w:rPr>
          <w:lang w:val="en-US"/>
        </w:rPr>
      </w:pPr>
      <w:r>
        <w:rPr>
          <w:lang w:val="en-US"/>
        </w:rPr>
        <w:t>11.3.3</w:t>
      </w:r>
      <w:r>
        <w:rPr>
          <w:lang w:val="en-US"/>
        </w:rPr>
        <w:tab/>
      </w:r>
      <w:r w:rsidR="006F5CDA" w:rsidRPr="006F5CDA">
        <w:rPr>
          <w:lang w:val="en-US"/>
        </w:rPr>
        <w:t>Sometimes we are required by law to share information with a governmental, public or regulatory body responsible for administering, or tasked with giving effect to, legislation, such as the Department of Higher Education and Training or the South African Police Service</w:t>
      </w:r>
      <w:r w:rsidR="00C745CF">
        <w:rPr>
          <w:lang w:val="en-US"/>
        </w:rPr>
        <w:t>s</w:t>
      </w:r>
      <w:r w:rsidR="006F5CDA" w:rsidRPr="006F5CDA">
        <w:rPr>
          <w:lang w:val="en-US"/>
        </w:rPr>
        <w:t>. These laws include, amongst others, the:</w:t>
      </w:r>
    </w:p>
    <w:p w14:paraId="15BFC28E" w14:textId="77777777" w:rsidR="006F5CDA" w:rsidRPr="006F5CDA" w:rsidRDefault="006F5CDA" w:rsidP="00593EB5">
      <w:pPr>
        <w:numPr>
          <w:ilvl w:val="0"/>
          <w:numId w:val="19"/>
        </w:numPr>
        <w:ind w:left="1928" w:hanging="357"/>
        <w:contextualSpacing/>
        <w:jc w:val="both"/>
        <w:rPr>
          <w:rFonts w:cs="Arial"/>
          <w:szCs w:val="22"/>
          <w:lang w:val="en-US"/>
        </w:rPr>
      </w:pPr>
      <w:r w:rsidRPr="006F5CDA">
        <w:rPr>
          <w:rFonts w:cs="Arial"/>
          <w:szCs w:val="22"/>
          <w:lang w:val="en-US"/>
        </w:rPr>
        <w:t>Higher Education Act 101 of 1997</w:t>
      </w:r>
    </w:p>
    <w:p w14:paraId="78978A30" w14:textId="77777777" w:rsidR="006F5CDA" w:rsidRPr="006F5CDA" w:rsidRDefault="006F5CDA" w:rsidP="00593EB5">
      <w:pPr>
        <w:numPr>
          <w:ilvl w:val="0"/>
          <w:numId w:val="19"/>
        </w:numPr>
        <w:ind w:left="1928" w:hanging="357"/>
        <w:contextualSpacing/>
        <w:jc w:val="both"/>
        <w:rPr>
          <w:rFonts w:cs="Arial"/>
          <w:szCs w:val="22"/>
          <w:lang w:val="en-US"/>
        </w:rPr>
      </w:pPr>
      <w:r w:rsidRPr="006F5CDA">
        <w:rPr>
          <w:rFonts w:cs="Arial"/>
          <w:szCs w:val="22"/>
          <w:lang w:val="en-US"/>
        </w:rPr>
        <w:t>Engineering Profession Act 46 of 2000</w:t>
      </w:r>
    </w:p>
    <w:p w14:paraId="689D5403" w14:textId="77777777" w:rsidR="006F5CDA" w:rsidRPr="006F5CDA" w:rsidRDefault="006F5CDA" w:rsidP="00593EB5">
      <w:pPr>
        <w:numPr>
          <w:ilvl w:val="0"/>
          <w:numId w:val="19"/>
        </w:numPr>
        <w:ind w:left="1928" w:hanging="357"/>
        <w:contextualSpacing/>
        <w:jc w:val="both"/>
        <w:rPr>
          <w:rFonts w:cs="Arial"/>
          <w:szCs w:val="22"/>
          <w:lang w:val="en-US"/>
        </w:rPr>
      </w:pPr>
      <w:r w:rsidRPr="006F5CDA">
        <w:rPr>
          <w:rFonts w:cs="Arial"/>
          <w:szCs w:val="22"/>
          <w:lang w:val="en-US"/>
        </w:rPr>
        <w:t>Health Professions Act 54 of 1974</w:t>
      </w:r>
    </w:p>
    <w:p w14:paraId="76ACEB9A" w14:textId="77777777" w:rsidR="006F5CDA" w:rsidRPr="006F5CDA" w:rsidRDefault="006F5CDA" w:rsidP="00593EB5">
      <w:pPr>
        <w:numPr>
          <w:ilvl w:val="0"/>
          <w:numId w:val="19"/>
        </w:numPr>
        <w:ind w:left="1928" w:hanging="357"/>
        <w:contextualSpacing/>
        <w:jc w:val="both"/>
        <w:rPr>
          <w:rFonts w:cs="Arial"/>
          <w:szCs w:val="22"/>
          <w:lang w:val="en-US"/>
        </w:rPr>
      </w:pPr>
      <w:r w:rsidRPr="006F5CDA">
        <w:rPr>
          <w:rFonts w:cs="Arial"/>
          <w:szCs w:val="22"/>
          <w:lang w:val="en-US"/>
        </w:rPr>
        <w:lastRenderedPageBreak/>
        <w:t>Ethical Rules of Conduct for Health Professionals registered under the Health Professions Act, 1974</w:t>
      </w:r>
    </w:p>
    <w:p w14:paraId="62D75E17" w14:textId="77777777" w:rsidR="006F5CDA" w:rsidRPr="006F5CDA" w:rsidRDefault="006F5CDA" w:rsidP="00593EB5">
      <w:pPr>
        <w:numPr>
          <w:ilvl w:val="0"/>
          <w:numId w:val="19"/>
        </w:numPr>
        <w:ind w:left="1928" w:hanging="357"/>
        <w:contextualSpacing/>
        <w:jc w:val="both"/>
        <w:rPr>
          <w:rFonts w:cs="Arial"/>
          <w:szCs w:val="22"/>
          <w:lang w:val="en-US"/>
        </w:rPr>
      </w:pPr>
      <w:r w:rsidRPr="006F5CDA">
        <w:rPr>
          <w:rFonts w:cs="Arial"/>
          <w:szCs w:val="22"/>
          <w:lang w:val="en-US"/>
        </w:rPr>
        <w:t>National Qualifications Framework Act 67 of 2008</w:t>
      </w:r>
    </w:p>
    <w:p w14:paraId="7B418EF7" w14:textId="77777777" w:rsidR="006F5CDA" w:rsidRPr="006F5CDA" w:rsidRDefault="006F5CDA" w:rsidP="00593EB5">
      <w:pPr>
        <w:numPr>
          <w:ilvl w:val="0"/>
          <w:numId w:val="19"/>
        </w:numPr>
        <w:ind w:left="1928" w:hanging="357"/>
        <w:contextualSpacing/>
        <w:jc w:val="both"/>
        <w:rPr>
          <w:rFonts w:cs="Arial"/>
          <w:szCs w:val="22"/>
          <w:lang w:val="en-US"/>
        </w:rPr>
      </w:pPr>
      <w:r w:rsidRPr="006F5CDA">
        <w:rPr>
          <w:rFonts w:cs="Arial"/>
          <w:szCs w:val="22"/>
          <w:lang w:val="en-US"/>
        </w:rPr>
        <w:t>Prevention and Combating of Corrupt Activities Act of 2004</w:t>
      </w:r>
    </w:p>
    <w:p w14:paraId="1D16882D" w14:textId="77777777" w:rsidR="006F5CDA" w:rsidRPr="006F5CDA" w:rsidRDefault="006F5CDA" w:rsidP="00593EB5">
      <w:pPr>
        <w:numPr>
          <w:ilvl w:val="0"/>
          <w:numId w:val="19"/>
        </w:numPr>
        <w:ind w:left="1928" w:hanging="357"/>
        <w:contextualSpacing/>
        <w:jc w:val="both"/>
        <w:rPr>
          <w:rFonts w:cs="Arial"/>
          <w:szCs w:val="22"/>
          <w:lang w:val="en-US"/>
        </w:rPr>
      </w:pPr>
      <w:r w:rsidRPr="006F5CDA">
        <w:rPr>
          <w:rFonts w:cs="Arial"/>
          <w:szCs w:val="22"/>
          <w:lang w:val="en-US"/>
        </w:rPr>
        <w:t>Drugs and Drug Trafficking Act of 1982</w:t>
      </w:r>
    </w:p>
    <w:p w14:paraId="0472F64D" w14:textId="77777777" w:rsidR="006F5CDA" w:rsidRPr="006F5CDA" w:rsidRDefault="006F5CDA" w:rsidP="00593EB5">
      <w:pPr>
        <w:numPr>
          <w:ilvl w:val="0"/>
          <w:numId w:val="19"/>
        </w:numPr>
        <w:ind w:left="1928" w:hanging="357"/>
        <w:contextualSpacing/>
        <w:jc w:val="both"/>
        <w:rPr>
          <w:rFonts w:cs="Arial"/>
          <w:szCs w:val="22"/>
          <w:lang w:val="en-US"/>
        </w:rPr>
      </w:pPr>
      <w:r w:rsidRPr="006F5CDA">
        <w:rPr>
          <w:rFonts w:cs="Arial"/>
          <w:szCs w:val="22"/>
          <w:lang w:val="en-US"/>
        </w:rPr>
        <w:t>Sexual Offences and Related Matters Act No 32 of 2007</w:t>
      </w:r>
    </w:p>
    <w:p w14:paraId="495F942E" w14:textId="77777777" w:rsidR="006F5CDA" w:rsidRPr="006F5CDA" w:rsidRDefault="006F5CDA" w:rsidP="00593EB5">
      <w:pPr>
        <w:jc w:val="both"/>
        <w:rPr>
          <w:rFonts w:cs="Arial"/>
          <w:szCs w:val="22"/>
          <w:lang w:val="en-US"/>
        </w:rPr>
      </w:pPr>
    </w:p>
    <w:p w14:paraId="72C488FE" w14:textId="68F3DBD7" w:rsidR="006F5CDA" w:rsidRPr="006F5CDA" w:rsidRDefault="00593EB5" w:rsidP="00593EB5">
      <w:pPr>
        <w:pStyle w:val="Heading4"/>
        <w:numPr>
          <w:ilvl w:val="0"/>
          <w:numId w:val="0"/>
        </w:numPr>
        <w:ind w:left="1571" w:hanging="720"/>
        <w:jc w:val="both"/>
        <w:rPr>
          <w:lang w:val="en-US"/>
        </w:rPr>
      </w:pPr>
      <w:r>
        <w:rPr>
          <w:lang w:val="en-US"/>
        </w:rPr>
        <w:t>11.3.4</w:t>
      </w:r>
      <w:r>
        <w:rPr>
          <w:lang w:val="en-US"/>
        </w:rPr>
        <w:tab/>
      </w:r>
      <w:r w:rsidR="006F5CDA" w:rsidRPr="006F5CDA">
        <w:rPr>
          <w:lang w:val="en-US"/>
        </w:rPr>
        <w:t xml:space="preserve">We are a research-intensive University and may also share personal information with other research partners or collaborating Universities. The type of personal information we share will depend on the collaboration and research projects we undertake. We will ensure that before we share such information that we have a lawful basis enabling us to do so and that we enter into the appropriate agreements with them to provide adequate safeguards. </w:t>
      </w:r>
    </w:p>
    <w:p w14:paraId="78C861C5" w14:textId="6DF20E43" w:rsidR="006F5CDA" w:rsidRPr="006F5CDA" w:rsidRDefault="00593EB5" w:rsidP="00593EB5">
      <w:pPr>
        <w:pStyle w:val="Heading4"/>
        <w:numPr>
          <w:ilvl w:val="0"/>
          <w:numId w:val="0"/>
        </w:numPr>
        <w:ind w:left="1571" w:hanging="720"/>
        <w:jc w:val="both"/>
        <w:rPr>
          <w:lang w:val="en-US"/>
        </w:rPr>
      </w:pPr>
      <w:r>
        <w:rPr>
          <w:lang w:val="en-US"/>
        </w:rPr>
        <w:t>11.3.5</w:t>
      </w:r>
      <w:r>
        <w:rPr>
          <w:lang w:val="en-US"/>
        </w:rPr>
        <w:tab/>
      </w:r>
      <w:r w:rsidR="006F5CDA" w:rsidRPr="006F5CDA">
        <w:rPr>
          <w:lang w:val="en-US"/>
        </w:rPr>
        <w:t>Where these entities are situated outside of the borders of South Africa, we will deal with them as set out in 11.4 below.</w:t>
      </w:r>
    </w:p>
    <w:p w14:paraId="3A5BB92E" w14:textId="77777777" w:rsidR="006F5CDA" w:rsidRPr="006F5CDA" w:rsidRDefault="006F5CDA" w:rsidP="00593EB5">
      <w:pPr>
        <w:jc w:val="both"/>
        <w:rPr>
          <w:rFonts w:cs="Arial"/>
          <w:szCs w:val="22"/>
          <w:lang w:val="en-US"/>
        </w:rPr>
      </w:pPr>
    </w:p>
    <w:p w14:paraId="6BDBE1DD" w14:textId="4D0931D4" w:rsidR="006F5CDA" w:rsidRPr="006F5CDA" w:rsidRDefault="00B9455C" w:rsidP="00593EB5">
      <w:pPr>
        <w:keepNext/>
        <w:keepLines/>
        <w:ind w:right="-108"/>
        <w:jc w:val="both"/>
        <w:outlineLvl w:val="1"/>
        <w:rPr>
          <w:rFonts w:eastAsia="Arial" w:cs="Arial"/>
          <w:lang w:val="en-US"/>
        </w:rPr>
      </w:pPr>
      <w:r>
        <w:rPr>
          <w:rFonts w:eastAsia="Arial" w:cs="Arial"/>
          <w:lang w:val="en-US"/>
        </w:rPr>
        <w:t>11.4</w:t>
      </w:r>
      <w:r>
        <w:rPr>
          <w:rFonts w:eastAsia="Arial" w:cs="Arial"/>
          <w:lang w:val="en-US"/>
        </w:rPr>
        <w:tab/>
      </w:r>
      <w:r w:rsidR="006F5CDA" w:rsidRPr="006F5CDA">
        <w:rPr>
          <w:rFonts w:eastAsia="Arial" w:cs="Arial"/>
          <w:lang w:val="en-US"/>
        </w:rPr>
        <w:t>Planned transborder flows of personal information</w:t>
      </w:r>
    </w:p>
    <w:p w14:paraId="6D74D86A" w14:textId="77777777" w:rsidR="006F5CDA" w:rsidRPr="006F5CDA" w:rsidRDefault="006F5CDA" w:rsidP="00593EB5">
      <w:pPr>
        <w:jc w:val="both"/>
        <w:rPr>
          <w:rFonts w:cs="Arial"/>
          <w:szCs w:val="22"/>
          <w:lang w:val="en-US"/>
        </w:rPr>
      </w:pPr>
      <w:r w:rsidRPr="006F5CDA">
        <w:rPr>
          <w:rFonts w:cs="Arial"/>
          <w:szCs w:val="22"/>
          <w:lang w:val="en-US"/>
        </w:rPr>
        <w:t xml:space="preserve">Some of the service providers, research partners or collaborating universities that we may share personal information with, are located in other countries. </w:t>
      </w:r>
    </w:p>
    <w:p w14:paraId="369F4189" w14:textId="77777777" w:rsidR="006F5CDA" w:rsidRPr="006F5CDA" w:rsidRDefault="006F5CDA" w:rsidP="00593EB5">
      <w:pPr>
        <w:jc w:val="both"/>
        <w:rPr>
          <w:rFonts w:cs="Arial"/>
          <w:szCs w:val="22"/>
          <w:lang w:val="en-US"/>
        </w:rPr>
      </w:pPr>
      <w:r w:rsidRPr="006F5CDA">
        <w:rPr>
          <w:rFonts w:cs="Arial"/>
          <w:szCs w:val="22"/>
          <w:lang w:val="en-US"/>
        </w:rPr>
        <w:t>These countries may not have the same levels of protection of personal information as South Africa, in which case these parties must undertake to protect your personal information to the same level that we do, keep it confidential, and only use it for the purpose we share it with them.  We provide for appropriate safeguards by means of contracts with them.</w:t>
      </w:r>
    </w:p>
    <w:p w14:paraId="16A1F552" w14:textId="77777777" w:rsidR="006F5CDA" w:rsidRPr="006F5CDA" w:rsidRDefault="006F5CDA" w:rsidP="00593EB5">
      <w:pPr>
        <w:jc w:val="both"/>
        <w:rPr>
          <w:rFonts w:cs="Arial"/>
          <w:szCs w:val="22"/>
          <w:lang w:val="en-US"/>
        </w:rPr>
      </w:pPr>
      <w:r w:rsidRPr="006F5CDA">
        <w:rPr>
          <w:rFonts w:cs="Arial"/>
          <w:szCs w:val="22"/>
          <w:lang w:val="en-US"/>
        </w:rPr>
        <w:t xml:space="preserve">We ensure that before we share information transborder that we are lawfully able to do so. Where necessary and applicable, your consent will be obtained. </w:t>
      </w:r>
    </w:p>
    <w:p w14:paraId="5E4D0861" w14:textId="77777777" w:rsidR="006F5CDA" w:rsidRPr="006F5CDA" w:rsidRDefault="006F5CDA" w:rsidP="00593EB5">
      <w:pPr>
        <w:jc w:val="both"/>
        <w:rPr>
          <w:rFonts w:cs="Arial"/>
          <w:szCs w:val="22"/>
          <w:lang w:val="en-US"/>
        </w:rPr>
      </w:pPr>
    </w:p>
    <w:p w14:paraId="4C4756EA" w14:textId="4E3644DB" w:rsidR="006F5CDA" w:rsidRPr="006F5CDA" w:rsidRDefault="00B9455C" w:rsidP="00593EB5">
      <w:pPr>
        <w:keepNext/>
        <w:keepLines/>
        <w:ind w:right="-108"/>
        <w:jc w:val="both"/>
        <w:outlineLvl w:val="1"/>
        <w:rPr>
          <w:rFonts w:eastAsia="Arial" w:cs="Arial"/>
          <w:lang w:val="en-US"/>
        </w:rPr>
      </w:pPr>
      <w:r>
        <w:rPr>
          <w:rFonts w:eastAsia="Arial" w:cs="Arial"/>
          <w:lang w:val="en-US"/>
        </w:rPr>
        <w:t>11.5</w:t>
      </w:r>
      <w:r>
        <w:rPr>
          <w:rFonts w:eastAsia="Arial" w:cs="Arial"/>
          <w:lang w:val="en-US"/>
        </w:rPr>
        <w:tab/>
      </w:r>
      <w:r w:rsidR="006F5CDA" w:rsidRPr="006F5CDA">
        <w:rPr>
          <w:rFonts w:eastAsia="Arial" w:cs="Arial"/>
          <w:lang w:val="en-US"/>
        </w:rPr>
        <w:t>General description of information security measures to be implemented by the responsible party to ensure the confidentiality, integrity and availability of the information.</w:t>
      </w:r>
    </w:p>
    <w:p w14:paraId="67DE3B80" w14:textId="2004B110" w:rsidR="006F5CDA" w:rsidRPr="006F5CDA" w:rsidRDefault="00B9455C" w:rsidP="00593EB5">
      <w:pPr>
        <w:keepNext/>
        <w:keepLines/>
        <w:ind w:left="1440" w:hanging="720"/>
        <w:jc w:val="both"/>
        <w:outlineLvl w:val="3"/>
        <w:rPr>
          <w:rFonts w:eastAsia="Arial" w:cs="Arial"/>
          <w:lang w:val="en-US"/>
        </w:rPr>
      </w:pPr>
      <w:r>
        <w:rPr>
          <w:rFonts w:eastAsia="Arial" w:cs="Arial"/>
          <w:lang w:val="en-US"/>
        </w:rPr>
        <w:t>11.5.1</w:t>
      </w:r>
      <w:r>
        <w:rPr>
          <w:rFonts w:eastAsia="Arial" w:cs="Arial"/>
          <w:lang w:val="en-US"/>
        </w:rPr>
        <w:tab/>
      </w:r>
      <w:r w:rsidR="006F5CDA" w:rsidRPr="006F5CDA">
        <w:rPr>
          <w:rFonts w:eastAsia="Arial" w:cs="Arial"/>
          <w:lang w:val="en-US"/>
        </w:rPr>
        <w:t xml:space="preserve">We continuously work to establish, maintain and monitor appropriate and reasonable technical and </w:t>
      </w:r>
      <w:proofErr w:type="spellStart"/>
      <w:r w:rsidR="006F5CDA" w:rsidRPr="006F5CDA">
        <w:rPr>
          <w:rFonts w:eastAsia="Arial" w:cs="Arial"/>
          <w:lang w:val="en-US"/>
        </w:rPr>
        <w:t>organisational</w:t>
      </w:r>
      <w:proofErr w:type="spellEnd"/>
      <w:r w:rsidR="006F5CDA" w:rsidRPr="006F5CDA">
        <w:rPr>
          <w:rFonts w:eastAsia="Arial" w:cs="Arial"/>
          <w:lang w:val="en-US"/>
        </w:rPr>
        <w:t xml:space="preserve"> measures to prevent your personal information from being:</w:t>
      </w:r>
    </w:p>
    <w:p w14:paraId="539D9E4D" w14:textId="77777777" w:rsidR="006F5CDA" w:rsidRPr="006F5CDA" w:rsidRDefault="006F5CDA" w:rsidP="00593EB5">
      <w:pPr>
        <w:numPr>
          <w:ilvl w:val="0"/>
          <w:numId w:val="17"/>
        </w:numPr>
        <w:contextualSpacing/>
        <w:jc w:val="both"/>
        <w:rPr>
          <w:rFonts w:cs="Arial"/>
          <w:szCs w:val="22"/>
          <w:lang w:val="en-US"/>
        </w:rPr>
      </w:pPr>
      <w:r w:rsidRPr="006F5CDA">
        <w:rPr>
          <w:rFonts w:cs="Arial"/>
          <w:szCs w:val="22"/>
          <w:lang w:val="en-US"/>
        </w:rPr>
        <w:t>Lost</w:t>
      </w:r>
    </w:p>
    <w:p w14:paraId="60CED307" w14:textId="77777777" w:rsidR="006F5CDA" w:rsidRPr="006F5CDA" w:rsidRDefault="006F5CDA" w:rsidP="00593EB5">
      <w:pPr>
        <w:numPr>
          <w:ilvl w:val="0"/>
          <w:numId w:val="17"/>
        </w:numPr>
        <w:contextualSpacing/>
        <w:jc w:val="both"/>
        <w:rPr>
          <w:rFonts w:cs="Arial"/>
          <w:szCs w:val="22"/>
          <w:lang w:val="en-US"/>
        </w:rPr>
      </w:pPr>
      <w:r w:rsidRPr="006F5CDA">
        <w:rPr>
          <w:rFonts w:cs="Arial"/>
          <w:szCs w:val="22"/>
          <w:lang w:val="en-US"/>
        </w:rPr>
        <w:lastRenderedPageBreak/>
        <w:t>Misused</w:t>
      </w:r>
    </w:p>
    <w:p w14:paraId="79829253" w14:textId="77777777" w:rsidR="006F5CDA" w:rsidRPr="006F5CDA" w:rsidRDefault="006F5CDA" w:rsidP="00593EB5">
      <w:pPr>
        <w:numPr>
          <w:ilvl w:val="0"/>
          <w:numId w:val="17"/>
        </w:numPr>
        <w:contextualSpacing/>
        <w:jc w:val="both"/>
        <w:rPr>
          <w:rFonts w:cs="Arial"/>
          <w:szCs w:val="22"/>
          <w:lang w:val="en-US"/>
        </w:rPr>
      </w:pPr>
      <w:r w:rsidRPr="006F5CDA">
        <w:rPr>
          <w:rFonts w:cs="Arial"/>
          <w:szCs w:val="22"/>
          <w:lang w:val="en-US"/>
        </w:rPr>
        <w:t xml:space="preserve">Accessed or processed without </w:t>
      </w:r>
      <w:proofErr w:type="spellStart"/>
      <w:r w:rsidRPr="006F5CDA">
        <w:rPr>
          <w:rFonts w:cs="Arial"/>
          <w:szCs w:val="22"/>
          <w:lang w:val="en-US"/>
        </w:rPr>
        <w:t>authorisation</w:t>
      </w:r>
      <w:proofErr w:type="spellEnd"/>
    </w:p>
    <w:p w14:paraId="213471BD" w14:textId="77777777" w:rsidR="006F5CDA" w:rsidRPr="006F5CDA" w:rsidRDefault="006F5CDA" w:rsidP="00593EB5">
      <w:pPr>
        <w:numPr>
          <w:ilvl w:val="0"/>
          <w:numId w:val="17"/>
        </w:numPr>
        <w:contextualSpacing/>
        <w:jc w:val="both"/>
        <w:rPr>
          <w:rFonts w:cs="Arial"/>
          <w:szCs w:val="22"/>
          <w:lang w:val="en-US"/>
        </w:rPr>
      </w:pPr>
      <w:r w:rsidRPr="006F5CDA">
        <w:rPr>
          <w:rFonts w:cs="Arial"/>
          <w:szCs w:val="22"/>
          <w:lang w:val="en-US"/>
        </w:rPr>
        <w:t>Altered</w:t>
      </w:r>
    </w:p>
    <w:p w14:paraId="73FC359A" w14:textId="77777777" w:rsidR="006F5CDA" w:rsidRPr="006F5CDA" w:rsidRDefault="006F5CDA" w:rsidP="00593EB5">
      <w:pPr>
        <w:numPr>
          <w:ilvl w:val="0"/>
          <w:numId w:val="17"/>
        </w:numPr>
        <w:contextualSpacing/>
        <w:jc w:val="both"/>
        <w:rPr>
          <w:rFonts w:cs="Arial"/>
          <w:szCs w:val="22"/>
          <w:lang w:val="en-US"/>
        </w:rPr>
      </w:pPr>
      <w:r w:rsidRPr="006F5CDA">
        <w:rPr>
          <w:rFonts w:cs="Arial"/>
          <w:szCs w:val="22"/>
          <w:lang w:val="en-US"/>
        </w:rPr>
        <w:t>Destroyed</w:t>
      </w:r>
    </w:p>
    <w:p w14:paraId="2DA13BE6" w14:textId="77777777" w:rsidR="006F5CDA" w:rsidRPr="006F5CDA" w:rsidRDefault="006F5CDA" w:rsidP="00593EB5">
      <w:pPr>
        <w:ind w:left="851"/>
        <w:jc w:val="both"/>
        <w:rPr>
          <w:rFonts w:cs="Arial"/>
          <w:szCs w:val="22"/>
          <w:lang w:val="en-US"/>
        </w:rPr>
      </w:pPr>
      <w:r w:rsidRPr="006F5CDA">
        <w:rPr>
          <w:rFonts w:cs="Arial"/>
          <w:szCs w:val="22"/>
          <w:lang w:val="en-US"/>
        </w:rPr>
        <w:t xml:space="preserve">We will let you know of any breaches that may affect your personal information. If something should happen, we have taken steps to </w:t>
      </w:r>
      <w:proofErr w:type="spellStart"/>
      <w:r w:rsidRPr="006F5CDA">
        <w:rPr>
          <w:rFonts w:cs="Arial"/>
          <w:szCs w:val="22"/>
          <w:lang w:val="en-US"/>
        </w:rPr>
        <w:t>minimise</w:t>
      </w:r>
      <w:proofErr w:type="spellEnd"/>
      <w:r w:rsidRPr="006F5CDA">
        <w:rPr>
          <w:rFonts w:cs="Arial"/>
          <w:szCs w:val="22"/>
          <w:lang w:val="en-US"/>
        </w:rPr>
        <w:t xml:space="preserve"> the threat to your privacy, and we will let you know if your personal information has been compromised. We will also let you know how you can help </w:t>
      </w:r>
      <w:proofErr w:type="spellStart"/>
      <w:r w:rsidRPr="006F5CDA">
        <w:rPr>
          <w:rFonts w:cs="Arial"/>
          <w:szCs w:val="22"/>
          <w:lang w:val="en-US"/>
        </w:rPr>
        <w:t>minimise</w:t>
      </w:r>
      <w:proofErr w:type="spellEnd"/>
      <w:r w:rsidRPr="006F5CDA">
        <w:rPr>
          <w:rFonts w:cs="Arial"/>
          <w:szCs w:val="22"/>
          <w:lang w:val="en-US"/>
        </w:rPr>
        <w:t xml:space="preserve"> the impact. </w:t>
      </w:r>
    </w:p>
    <w:p w14:paraId="1D83B036" w14:textId="1D8EE2F3" w:rsidR="006F5CDA" w:rsidRPr="006F5CDA" w:rsidRDefault="00B9455C" w:rsidP="00593EB5">
      <w:pPr>
        <w:keepNext/>
        <w:keepLines/>
        <w:ind w:left="851"/>
        <w:jc w:val="both"/>
        <w:outlineLvl w:val="3"/>
        <w:rPr>
          <w:rFonts w:eastAsia="Arial" w:cs="Arial"/>
          <w:lang w:val="en-US"/>
        </w:rPr>
      </w:pPr>
      <w:r>
        <w:rPr>
          <w:rFonts w:eastAsia="Arial" w:cs="Arial"/>
          <w:lang w:val="en-US"/>
        </w:rPr>
        <w:t>11.5.2</w:t>
      </w:r>
      <w:r>
        <w:rPr>
          <w:rFonts w:eastAsia="Arial" w:cs="Arial"/>
          <w:lang w:val="en-US"/>
        </w:rPr>
        <w:tab/>
      </w:r>
      <w:r w:rsidR="006F5CDA" w:rsidRPr="006F5CDA">
        <w:rPr>
          <w:rFonts w:eastAsia="Arial" w:cs="Arial"/>
          <w:lang w:val="en-US"/>
        </w:rPr>
        <w:t>Reasonable measures taken by UP include, amongst others:</w:t>
      </w:r>
    </w:p>
    <w:p w14:paraId="600BD04C" w14:textId="0EB19330" w:rsidR="006F5CDA" w:rsidRPr="006F5CDA" w:rsidRDefault="006F5CDA" w:rsidP="00593EB5">
      <w:pPr>
        <w:numPr>
          <w:ilvl w:val="0"/>
          <w:numId w:val="16"/>
        </w:numPr>
        <w:contextualSpacing/>
        <w:jc w:val="both"/>
        <w:rPr>
          <w:rFonts w:cs="Arial"/>
          <w:szCs w:val="22"/>
          <w:lang w:val="en-US"/>
        </w:rPr>
      </w:pPr>
      <w:r w:rsidRPr="006F5CDA">
        <w:rPr>
          <w:rFonts w:cs="Arial"/>
          <w:szCs w:val="22"/>
          <w:lang w:val="en-US"/>
        </w:rPr>
        <w:t>access control</w:t>
      </w:r>
    </w:p>
    <w:p w14:paraId="4042D4CB" w14:textId="4D6840AC" w:rsidR="006F5CDA" w:rsidRPr="006F5CDA" w:rsidRDefault="006F5CDA" w:rsidP="00593EB5">
      <w:pPr>
        <w:numPr>
          <w:ilvl w:val="0"/>
          <w:numId w:val="16"/>
        </w:numPr>
        <w:contextualSpacing/>
        <w:jc w:val="both"/>
        <w:rPr>
          <w:rFonts w:cs="Arial"/>
          <w:szCs w:val="22"/>
          <w:lang w:val="en-US"/>
        </w:rPr>
      </w:pPr>
      <w:r w:rsidRPr="006F5CDA">
        <w:rPr>
          <w:rFonts w:cs="Arial"/>
          <w:szCs w:val="22"/>
          <w:lang w:val="en-US"/>
        </w:rPr>
        <w:t>authentication</w:t>
      </w:r>
    </w:p>
    <w:p w14:paraId="5EEA39C6" w14:textId="3385F514" w:rsidR="006F5CDA" w:rsidRPr="006F5CDA" w:rsidRDefault="006F5CDA" w:rsidP="00593EB5">
      <w:pPr>
        <w:numPr>
          <w:ilvl w:val="0"/>
          <w:numId w:val="16"/>
        </w:numPr>
        <w:contextualSpacing/>
        <w:jc w:val="both"/>
        <w:rPr>
          <w:rFonts w:cs="Arial"/>
          <w:szCs w:val="22"/>
          <w:lang w:val="en-US"/>
        </w:rPr>
      </w:pPr>
      <w:r w:rsidRPr="006F5CDA">
        <w:rPr>
          <w:rFonts w:cs="Arial"/>
          <w:szCs w:val="22"/>
          <w:lang w:val="en-US"/>
        </w:rPr>
        <w:t>data encryption</w:t>
      </w:r>
    </w:p>
    <w:p w14:paraId="5AB74C73" w14:textId="3517DE00" w:rsidR="006F5CDA" w:rsidRPr="006F5CDA" w:rsidRDefault="006F5CDA" w:rsidP="00593EB5">
      <w:pPr>
        <w:numPr>
          <w:ilvl w:val="0"/>
          <w:numId w:val="16"/>
        </w:numPr>
        <w:contextualSpacing/>
        <w:jc w:val="both"/>
        <w:rPr>
          <w:rFonts w:cs="Arial"/>
          <w:szCs w:val="22"/>
          <w:lang w:val="en-US"/>
        </w:rPr>
      </w:pPr>
      <w:r w:rsidRPr="006F5CDA">
        <w:rPr>
          <w:rFonts w:cs="Arial"/>
          <w:szCs w:val="22"/>
          <w:lang w:val="en-US"/>
        </w:rPr>
        <w:t>anti-virus and anti-malware solutions</w:t>
      </w:r>
    </w:p>
    <w:p w14:paraId="44FCCAB8" w14:textId="6FAC88C1" w:rsidR="006F5CDA" w:rsidRPr="006F5CDA" w:rsidRDefault="006F5CDA" w:rsidP="00593EB5">
      <w:pPr>
        <w:numPr>
          <w:ilvl w:val="0"/>
          <w:numId w:val="16"/>
        </w:numPr>
        <w:contextualSpacing/>
        <w:jc w:val="both"/>
        <w:rPr>
          <w:rFonts w:cs="Arial"/>
          <w:szCs w:val="22"/>
          <w:lang w:val="en-US"/>
        </w:rPr>
      </w:pPr>
      <w:r w:rsidRPr="006F5CDA">
        <w:rPr>
          <w:rFonts w:cs="Arial"/>
          <w:szCs w:val="22"/>
          <w:lang w:val="en-US"/>
        </w:rPr>
        <w:t>data backups and IT disaster recovery good practices</w:t>
      </w:r>
    </w:p>
    <w:p w14:paraId="30F9C0BF" w14:textId="49073D63" w:rsidR="006F5CDA" w:rsidRPr="006F5CDA" w:rsidRDefault="006F5CDA" w:rsidP="00593EB5">
      <w:pPr>
        <w:numPr>
          <w:ilvl w:val="0"/>
          <w:numId w:val="16"/>
        </w:numPr>
        <w:contextualSpacing/>
        <w:jc w:val="both"/>
        <w:rPr>
          <w:rFonts w:cs="Arial"/>
          <w:szCs w:val="22"/>
          <w:lang w:val="en-US"/>
        </w:rPr>
      </w:pPr>
      <w:r w:rsidRPr="006F5CDA">
        <w:rPr>
          <w:rFonts w:cs="Arial"/>
          <w:szCs w:val="22"/>
          <w:lang w:val="en-US"/>
        </w:rPr>
        <w:t>business and service continuity</w:t>
      </w:r>
    </w:p>
    <w:p w14:paraId="7864394C" w14:textId="35CAE0BF" w:rsidR="006F5CDA" w:rsidRPr="006F5CDA" w:rsidRDefault="006F5CDA" w:rsidP="00593EB5">
      <w:pPr>
        <w:numPr>
          <w:ilvl w:val="0"/>
          <w:numId w:val="16"/>
        </w:numPr>
        <w:contextualSpacing/>
        <w:jc w:val="both"/>
        <w:rPr>
          <w:rFonts w:cs="Arial"/>
          <w:szCs w:val="22"/>
          <w:lang w:val="en-US"/>
        </w:rPr>
      </w:pPr>
      <w:r w:rsidRPr="006F5CDA">
        <w:rPr>
          <w:rFonts w:cs="Arial"/>
          <w:szCs w:val="22"/>
          <w:lang w:val="en-US"/>
        </w:rPr>
        <w:t>robust monitoring, auditing and reporting capabilities</w:t>
      </w:r>
    </w:p>
    <w:p w14:paraId="37F7179D" w14:textId="431CDACD" w:rsidR="006F5CDA" w:rsidRPr="006F5CDA" w:rsidRDefault="006F5CDA" w:rsidP="00593EB5">
      <w:pPr>
        <w:numPr>
          <w:ilvl w:val="0"/>
          <w:numId w:val="16"/>
        </w:numPr>
        <w:contextualSpacing/>
        <w:jc w:val="both"/>
        <w:rPr>
          <w:rFonts w:cs="Arial"/>
          <w:szCs w:val="22"/>
          <w:lang w:val="en-US"/>
        </w:rPr>
      </w:pPr>
      <w:r w:rsidRPr="006F5CDA">
        <w:rPr>
          <w:rFonts w:cs="Arial"/>
          <w:szCs w:val="22"/>
          <w:lang w:val="en-US"/>
        </w:rPr>
        <w:t>conduct risk assessments</w:t>
      </w:r>
    </w:p>
    <w:p w14:paraId="1D51B762" w14:textId="4502B507" w:rsidR="006F5CDA" w:rsidRPr="006F5CDA" w:rsidRDefault="006F5CDA" w:rsidP="00593EB5">
      <w:pPr>
        <w:numPr>
          <w:ilvl w:val="0"/>
          <w:numId w:val="16"/>
        </w:numPr>
        <w:contextualSpacing/>
        <w:jc w:val="both"/>
        <w:rPr>
          <w:rFonts w:cs="Arial"/>
          <w:szCs w:val="22"/>
          <w:lang w:val="en-US"/>
        </w:rPr>
      </w:pPr>
      <w:r w:rsidRPr="006F5CDA">
        <w:rPr>
          <w:rFonts w:cs="Arial"/>
          <w:szCs w:val="22"/>
          <w:lang w:val="en-US"/>
        </w:rPr>
        <w:t>enter into appropriate agreements</w:t>
      </w:r>
    </w:p>
    <w:p w14:paraId="62F4D9CE" w14:textId="13E79D1F" w:rsidR="006F5CDA" w:rsidRPr="006F5CDA" w:rsidRDefault="006F5CDA" w:rsidP="00593EB5">
      <w:pPr>
        <w:numPr>
          <w:ilvl w:val="0"/>
          <w:numId w:val="16"/>
        </w:numPr>
        <w:contextualSpacing/>
        <w:jc w:val="both"/>
        <w:rPr>
          <w:rFonts w:cs="Arial"/>
          <w:szCs w:val="22"/>
          <w:lang w:val="en-US"/>
        </w:rPr>
      </w:pPr>
      <w:r w:rsidRPr="006F5CDA">
        <w:rPr>
          <w:rFonts w:cs="Arial"/>
          <w:szCs w:val="22"/>
          <w:lang w:val="en-US"/>
        </w:rPr>
        <w:t>develop guidance, policies and procedures to follow for good information security management</w:t>
      </w:r>
    </w:p>
    <w:p w14:paraId="66549E4F" w14:textId="77777777" w:rsidR="006F5CDA" w:rsidRPr="006F5CDA" w:rsidRDefault="006F5CDA" w:rsidP="00593EB5">
      <w:pPr>
        <w:numPr>
          <w:ilvl w:val="0"/>
          <w:numId w:val="16"/>
        </w:numPr>
        <w:contextualSpacing/>
        <w:jc w:val="both"/>
        <w:rPr>
          <w:rFonts w:cs="Arial"/>
          <w:szCs w:val="22"/>
          <w:lang w:val="en-US"/>
        </w:rPr>
      </w:pPr>
      <w:r w:rsidRPr="006F5CDA">
        <w:rPr>
          <w:rFonts w:cs="Arial"/>
          <w:szCs w:val="22"/>
          <w:lang w:val="en-US"/>
        </w:rPr>
        <w:t xml:space="preserve">training and awareness campaigns to educate and empower users. </w:t>
      </w:r>
    </w:p>
    <w:p w14:paraId="574A1ACF" w14:textId="77777777" w:rsidR="006F5CDA" w:rsidRPr="006F5CDA" w:rsidRDefault="006F5CDA" w:rsidP="00593EB5">
      <w:pPr>
        <w:ind w:left="360" w:hanging="360"/>
        <w:jc w:val="both"/>
        <w:rPr>
          <w:rFonts w:eastAsiaTheme="majorEastAsia" w:cstheme="majorBidi"/>
          <w:color w:val="000000" w:themeColor="text1"/>
          <w:szCs w:val="26"/>
        </w:rPr>
      </w:pPr>
    </w:p>
    <w:p w14:paraId="5A5D30F3" w14:textId="56559060" w:rsidR="002F5137" w:rsidRDefault="002F5137" w:rsidP="00593EB5">
      <w:pPr>
        <w:pStyle w:val="Heading1"/>
        <w:numPr>
          <w:ilvl w:val="0"/>
          <w:numId w:val="0"/>
        </w:numPr>
        <w:ind w:left="357" w:hanging="357"/>
        <w:jc w:val="both"/>
      </w:pPr>
      <w:bookmarkStart w:id="927" w:name="_Toc170985845"/>
      <w:r>
        <w:t>12.</w:t>
      </w:r>
      <w:r>
        <w:tab/>
        <w:t>UPDATING OF THE MANUAL</w:t>
      </w:r>
      <w:bookmarkEnd w:id="927"/>
    </w:p>
    <w:p w14:paraId="1661409D" w14:textId="30D04489" w:rsidR="002F5137" w:rsidRDefault="002F5137" w:rsidP="00593EB5">
      <w:pPr>
        <w:jc w:val="both"/>
      </w:pPr>
      <w:r>
        <w:t xml:space="preserve">The University will, if necessary, update </w:t>
      </w:r>
      <w:r w:rsidR="00D66A58">
        <w:t xml:space="preserve">and publish </w:t>
      </w:r>
      <w:r>
        <w:t>this Manual</w:t>
      </w:r>
      <w:r w:rsidR="00D66A58">
        <w:t xml:space="preserve"> annually</w:t>
      </w:r>
      <w:r>
        <w:t>.</w:t>
      </w:r>
    </w:p>
    <w:p w14:paraId="469F65B9" w14:textId="77777777" w:rsidR="002507A6" w:rsidRPr="0056598A" w:rsidRDefault="002507A6" w:rsidP="00593EB5">
      <w:pPr>
        <w:jc w:val="both"/>
      </w:pPr>
      <w:bookmarkStart w:id="928" w:name="_Toc102467096"/>
      <w:bookmarkStart w:id="929" w:name="_Toc102467242"/>
      <w:bookmarkStart w:id="930" w:name="_Toc102467097"/>
      <w:bookmarkStart w:id="931" w:name="_Toc102467243"/>
      <w:bookmarkStart w:id="932" w:name="_Toc102467098"/>
      <w:bookmarkStart w:id="933" w:name="_Toc102467244"/>
      <w:bookmarkStart w:id="934" w:name="_Toc102467099"/>
      <w:bookmarkStart w:id="935" w:name="_Toc102467245"/>
      <w:bookmarkStart w:id="936" w:name="_Toc100240028"/>
      <w:bookmarkStart w:id="937" w:name="_Toc102467100"/>
      <w:bookmarkStart w:id="938" w:name="_Toc102467246"/>
      <w:bookmarkStart w:id="939" w:name="_Toc100240029"/>
      <w:bookmarkStart w:id="940" w:name="_Toc102467101"/>
      <w:bookmarkStart w:id="941" w:name="_Toc102467247"/>
      <w:bookmarkStart w:id="942" w:name="_Toc100240030"/>
      <w:bookmarkStart w:id="943" w:name="_Toc102467102"/>
      <w:bookmarkStart w:id="944" w:name="_Toc102467248"/>
      <w:bookmarkStart w:id="945" w:name="_Toc100240031"/>
      <w:bookmarkStart w:id="946" w:name="_Toc102467103"/>
      <w:bookmarkStart w:id="947" w:name="_Toc102467249"/>
      <w:bookmarkStart w:id="948" w:name="_Toc100240032"/>
      <w:bookmarkStart w:id="949" w:name="_Toc102467104"/>
      <w:bookmarkStart w:id="950" w:name="_Toc102467250"/>
      <w:bookmarkStart w:id="951" w:name="_Toc100240033"/>
      <w:bookmarkStart w:id="952" w:name="_Toc102467105"/>
      <w:bookmarkStart w:id="953" w:name="_Toc102467251"/>
      <w:bookmarkStart w:id="954" w:name="_Toc100240034"/>
      <w:bookmarkStart w:id="955" w:name="_Toc102467106"/>
      <w:bookmarkStart w:id="956" w:name="_Toc102467252"/>
      <w:bookmarkStart w:id="957" w:name="_Toc100240035"/>
      <w:bookmarkStart w:id="958" w:name="_Toc102467107"/>
      <w:bookmarkStart w:id="959" w:name="_Toc102467253"/>
      <w:bookmarkStart w:id="960" w:name="_Toc100240036"/>
      <w:bookmarkStart w:id="961" w:name="_Toc102467108"/>
      <w:bookmarkStart w:id="962" w:name="_Toc102467254"/>
      <w:bookmarkStart w:id="963" w:name="_Toc100240037"/>
      <w:bookmarkStart w:id="964" w:name="_Toc102467109"/>
      <w:bookmarkStart w:id="965" w:name="_Toc102467255"/>
      <w:bookmarkStart w:id="966" w:name="_Toc100240038"/>
      <w:bookmarkStart w:id="967" w:name="_Toc102467110"/>
      <w:bookmarkStart w:id="968" w:name="_Toc102467256"/>
      <w:bookmarkStart w:id="969" w:name="_Toc100240039"/>
      <w:bookmarkStart w:id="970" w:name="_Toc102467111"/>
      <w:bookmarkStart w:id="971" w:name="_Toc102467257"/>
      <w:bookmarkStart w:id="972" w:name="_Toc100240040"/>
      <w:bookmarkStart w:id="973" w:name="_Toc102467112"/>
      <w:bookmarkStart w:id="974" w:name="_Toc102467258"/>
      <w:bookmarkStart w:id="975" w:name="_Toc100240041"/>
      <w:bookmarkStart w:id="976" w:name="_Toc102467113"/>
      <w:bookmarkStart w:id="977" w:name="_Toc102467259"/>
      <w:bookmarkStart w:id="978" w:name="_Toc100240042"/>
      <w:bookmarkStart w:id="979" w:name="_Toc102467114"/>
      <w:bookmarkStart w:id="980" w:name="_Toc102467260"/>
      <w:bookmarkStart w:id="981" w:name="_Toc100240043"/>
      <w:bookmarkStart w:id="982" w:name="_Toc102467115"/>
      <w:bookmarkStart w:id="983" w:name="_Toc102467261"/>
      <w:bookmarkStart w:id="984" w:name="_Toc100240044"/>
      <w:bookmarkStart w:id="985" w:name="_Toc102467116"/>
      <w:bookmarkStart w:id="986" w:name="_Toc102467262"/>
      <w:bookmarkStart w:id="987" w:name="_Toc100240045"/>
      <w:bookmarkStart w:id="988" w:name="_Toc102467117"/>
      <w:bookmarkStart w:id="989" w:name="_Toc102467263"/>
      <w:bookmarkStart w:id="990" w:name="_Toc100240046"/>
      <w:bookmarkStart w:id="991" w:name="_Toc102467118"/>
      <w:bookmarkStart w:id="992" w:name="_Toc102467264"/>
      <w:bookmarkStart w:id="993" w:name="_Toc100240047"/>
      <w:bookmarkStart w:id="994" w:name="_Toc102467119"/>
      <w:bookmarkStart w:id="995" w:name="_Toc102467265"/>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sectPr w:rsidR="002507A6" w:rsidRPr="0056598A" w:rsidSect="0023716B">
      <w:footerReference w:type="even" r:id="rId23"/>
      <w:footerReference w:type="default" r:id="rId24"/>
      <w:headerReference w:type="first" r:id="rId25"/>
      <w:pgSz w:w="11906" w:h="16838" w:code="9"/>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083B1" w14:textId="77777777" w:rsidR="003E565A" w:rsidRDefault="003E565A" w:rsidP="004733A8">
      <w:r>
        <w:separator/>
      </w:r>
    </w:p>
  </w:endnote>
  <w:endnote w:type="continuationSeparator" w:id="0">
    <w:p w14:paraId="762B5858" w14:textId="77777777" w:rsidR="003E565A" w:rsidRDefault="003E565A" w:rsidP="004733A8">
      <w:r>
        <w:continuationSeparator/>
      </w:r>
    </w:p>
  </w:endnote>
  <w:endnote w:type="continuationNotice" w:id="1">
    <w:p w14:paraId="43A6351D" w14:textId="77777777" w:rsidR="003E565A" w:rsidRDefault="003E565A" w:rsidP="004733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Open Sans">
    <w:altName w:val="Segoe UI"/>
    <w:panose1 w:val="00000000000000000000"/>
    <w:charset w:val="00"/>
    <w:family w:val="auto"/>
    <w:pitch w:val="variable"/>
    <w:sig w:usb0="E00002FF" w:usb1="4000201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F3371" w14:textId="77777777" w:rsidR="00593EB5" w:rsidRDefault="00593EB5" w:rsidP="004733A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FC54E77" w14:textId="77777777" w:rsidR="00593EB5" w:rsidRDefault="00593EB5" w:rsidP="004733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8811B" w14:textId="252081B1" w:rsidR="00593EB5" w:rsidRDefault="003E565A" w:rsidP="00D60951">
    <w:pPr>
      <w:tabs>
        <w:tab w:val="center" w:pos="4513"/>
        <w:tab w:val="right" w:pos="9026"/>
      </w:tabs>
      <w:spacing w:before="240" w:after="240" w:line="276" w:lineRule="auto"/>
      <w:jc w:val="center"/>
      <w:rPr>
        <w:rFonts w:eastAsia="Times New Roman" w:cs="Arial"/>
        <w:sz w:val="20"/>
        <w:szCs w:val="20"/>
        <w:lang w:val="en-ZA"/>
      </w:rPr>
    </w:pPr>
    <w:r>
      <w:rPr>
        <w:rFonts w:eastAsia="Times New Roman" w:cs="Arial"/>
        <w:sz w:val="20"/>
        <w:szCs w:val="20"/>
        <w:lang w:val="en-ZA"/>
      </w:rPr>
      <w:pict w14:anchorId="75426EFB">
        <v:rect id="_x0000_i1026" style="width:481.6pt;height:1.5pt;mso-position-vertical:absolute" o:hralign="center" o:hrstd="t" o:hrnoshade="t" o:hr="t" fillcolor="black" stroked="f"/>
      </w:pict>
    </w:r>
  </w:p>
  <w:p w14:paraId="29C34F28" w14:textId="77777777" w:rsidR="00593EB5" w:rsidRPr="00A831B3" w:rsidRDefault="00593EB5" w:rsidP="00D60951">
    <w:pPr>
      <w:tabs>
        <w:tab w:val="left" w:pos="3120"/>
        <w:tab w:val="center" w:pos="4513"/>
        <w:tab w:val="right" w:pos="9026"/>
      </w:tabs>
      <w:spacing w:after="200" w:line="276" w:lineRule="auto"/>
      <w:jc w:val="right"/>
      <w:rPr>
        <w:rFonts w:eastAsia="Times New Roman" w:cs="Arial"/>
        <w:noProof/>
        <w:sz w:val="20"/>
        <w:szCs w:val="20"/>
        <w:lang w:val="en-ZA"/>
      </w:rPr>
    </w:pPr>
    <w:r w:rsidRPr="00A831B3">
      <w:rPr>
        <w:rFonts w:eastAsia="Times New Roman" w:cs="Arial"/>
        <w:sz w:val="20"/>
        <w:szCs w:val="20"/>
        <w:lang w:val="en-ZA"/>
      </w:rPr>
      <w:tab/>
    </w:r>
    <w:r w:rsidRPr="00A831B3">
      <w:rPr>
        <w:rFonts w:eastAsia="Times New Roman" w:cs="Arial"/>
        <w:sz w:val="20"/>
        <w:szCs w:val="20"/>
        <w:lang w:val="en-ZA"/>
      </w:rPr>
      <w:fldChar w:fldCharType="begin"/>
    </w:r>
    <w:r w:rsidRPr="00A831B3">
      <w:rPr>
        <w:rFonts w:eastAsia="Times New Roman" w:cs="Arial"/>
        <w:sz w:val="20"/>
        <w:szCs w:val="20"/>
        <w:lang w:val="en-ZA"/>
      </w:rPr>
      <w:instrText xml:space="preserve"> PAGE   \* MERGEFORMAT </w:instrText>
    </w:r>
    <w:r w:rsidRPr="00A831B3">
      <w:rPr>
        <w:rFonts w:eastAsia="Times New Roman" w:cs="Arial"/>
        <w:sz w:val="20"/>
        <w:szCs w:val="20"/>
        <w:lang w:val="en-ZA"/>
      </w:rPr>
      <w:fldChar w:fldCharType="separate"/>
    </w:r>
    <w:r>
      <w:rPr>
        <w:rFonts w:eastAsia="Times New Roman" w:cs="Arial"/>
        <w:sz w:val="20"/>
        <w:szCs w:val="20"/>
        <w:lang w:val="en-ZA"/>
      </w:rPr>
      <w:t>2</w:t>
    </w:r>
    <w:r w:rsidRPr="00A831B3">
      <w:rPr>
        <w:rFonts w:eastAsia="Times New Roman" w:cs="Arial"/>
        <w:noProof/>
        <w:sz w:val="20"/>
        <w:szCs w:val="20"/>
        <w:lang w:val="en-Z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682DF" w14:textId="77777777" w:rsidR="003E565A" w:rsidRDefault="003E565A" w:rsidP="004733A8">
      <w:r>
        <w:separator/>
      </w:r>
    </w:p>
  </w:footnote>
  <w:footnote w:type="continuationSeparator" w:id="0">
    <w:p w14:paraId="7E1B866A" w14:textId="77777777" w:rsidR="003E565A" w:rsidRDefault="003E565A" w:rsidP="004733A8">
      <w:r>
        <w:continuationSeparator/>
      </w:r>
    </w:p>
  </w:footnote>
  <w:footnote w:type="continuationNotice" w:id="1">
    <w:p w14:paraId="0D240ECC" w14:textId="77777777" w:rsidR="003E565A" w:rsidRDefault="003E565A" w:rsidP="004733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194A3" w14:textId="27D53DA8" w:rsidR="00593EB5" w:rsidRDefault="00593EB5" w:rsidP="005D7080">
    <w:pPr>
      <w:pStyle w:val="Header"/>
      <w:jc w:val="center"/>
    </w:pPr>
    <w:r>
      <w:rPr>
        <w:noProof/>
      </w:rPr>
      <w:drawing>
        <wp:inline distT="0" distB="0" distL="0" distR="0" wp14:anchorId="3AAB2B4D" wp14:editId="27F82B58">
          <wp:extent cx="994410" cy="9944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_Logo_Portrait_CMYK_flat.jpg"/>
                  <pic:cNvPicPr/>
                </pic:nvPicPr>
                <pic:blipFill>
                  <a:blip r:embed="rId1">
                    <a:extLst>
                      <a:ext uri="{28A0092B-C50C-407E-A947-70E740481C1C}">
                        <a14:useLocalDpi xmlns:a14="http://schemas.microsoft.com/office/drawing/2010/main" val="0"/>
                      </a:ext>
                    </a:extLst>
                  </a:blip>
                  <a:stretch>
                    <a:fillRect/>
                  </a:stretch>
                </pic:blipFill>
                <pic:spPr>
                  <a:xfrm>
                    <a:off x="0" y="0"/>
                    <a:ext cx="994410" cy="9944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68E340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087DFA"/>
    <w:multiLevelType w:val="hybridMultilevel"/>
    <w:tmpl w:val="4CF02108"/>
    <w:lvl w:ilvl="0" w:tplc="0C848132">
      <w:start w:val="11"/>
      <w:numFmt w:val="bullet"/>
      <w:lvlText w:val="-"/>
      <w:lvlJc w:val="left"/>
      <w:pPr>
        <w:ind w:left="1800" w:hanging="360"/>
      </w:pPr>
      <w:rPr>
        <w:rFonts w:ascii="Calibri" w:eastAsiaTheme="minorHAnsi" w:hAnsi="Calibri" w:cs="Calibri"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2" w15:restartNumberingAfterBreak="0">
    <w:nsid w:val="08EE3D29"/>
    <w:multiLevelType w:val="multilevel"/>
    <w:tmpl w:val="A88C9524"/>
    <w:lvl w:ilvl="0">
      <w:start w:val="1"/>
      <w:numFmt w:val="decimal"/>
      <w:pStyle w:val="Title"/>
      <w:lvlText w:val=""/>
      <w:lvlJc w:val="left"/>
      <w:pPr>
        <w:ind w:left="360" w:hanging="360"/>
      </w:pPr>
    </w:lvl>
    <w:lvl w:ilvl="1">
      <w:start w:val="1"/>
      <w:numFmt w:val="decimal"/>
      <w:pStyle w:val="Heading1"/>
      <w:lvlText w:val="%2."/>
      <w:lvlJc w:val="left"/>
      <w:pPr>
        <w:ind w:left="720" w:hanging="360"/>
      </w:pPr>
      <w:rPr>
        <w:b/>
        <w:bCs w:val="0"/>
      </w:rPr>
    </w:lvl>
    <w:lvl w:ilvl="2">
      <w:start w:val="1"/>
      <w:numFmt w:val="decimal"/>
      <w:pStyle w:val="Heading2"/>
      <w:lvlText w:val="%2.%3."/>
      <w:lvlJc w:val="left"/>
      <w:pPr>
        <w:ind w:left="1080" w:hanging="360"/>
      </w:pPr>
      <w:rPr>
        <w:rFonts w:ascii="Arial" w:hAnsi="Arial" w:cs="Arial" w:hint="default"/>
        <w:sz w:val="22"/>
        <w:szCs w:val="22"/>
      </w:rPr>
    </w:lvl>
    <w:lvl w:ilvl="3">
      <w:start w:val="1"/>
      <w:numFmt w:val="decimal"/>
      <w:pStyle w:val="Heading4"/>
      <w:lvlText w:val="%2.%3.%4."/>
      <w:lvlJc w:val="left"/>
      <w:pPr>
        <w:ind w:left="786" w:hanging="360"/>
      </w:pPr>
      <w:rPr>
        <w:rFonts w:ascii="Arial" w:hAnsi="Arial" w:cs="Arial" w:hint="default"/>
        <w:b w:val="0"/>
        <w:bCs w:val="0"/>
        <w:color w:val="000000" w:themeColor="text1"/>
      </w:rPr>
    </w:lvl>
    <w:lvl w:ilvl="4">
      <w:start w:val="1"/>
      <w:numFmt w:val="decimal"/>
      <w:pStyle w:val="Fourthlevelparagraph"/>
      <w:lvlText w:val="%2.%3.%4.%5"/>
      <w:lvlJc w:val="left"/>
      <w:pPr>
        <w:ind w:left="1800" w:hanging="360"/>
      </w:p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30723F"/>
    <w:multiLevelType w:val="hybridMultilevel"/>
    <w:tmpl w:val="57385554"/>
    <w:lvl w:ilvl="0" w:tplc="D1B0E40A">
      <w:start w:val="1"/>
      <w:numFmt w:val="decimal"/>
      <w:lvlText w:val="%1."/>
      <w:lvlJc w:val="left"/>
      <w:pPr>
        <w:ind w:left="3232" w:hanging="192"/>
        <w:jc w:val="right"/>
      </w:pPr>
      <w:rPr>
        <w:rFonts w:ascii="Arial" w:eastAsia="Arial" w:hAnsi="Arial" w:cs="Arial" w:hint="default"/>
        <w:i/>
        <w:iCs/>
        <w:color w:val="231F20"/>
        <w:w w:val="96"/>
        <w:sz w:val="18"/>
        <w:szCs w:val="18"/>
        <w:lang w:val="en-US" w:eastAsia="en-US" w:bidi="ar-SA"/>
      </w:rPr>
    </w:lvl>
    <w:lvl w:ilvl="1" w:tplc="F40287D0">
      <w:numFmt w:val="bullet"/>
      <w:lvlText w:val="•"/>
      <w:lvlJc w:val="left"/>
      <w:pPr>
        <w:ind w:left="3954" w:hanging="192"/>
      </w:pPr>
      <w:rPr>
        <w:rFonts w:hint="default"/>
        <w:lang w:val="en-US" w:eastAsia="en-US" w:bidi="ar-SA"/>
      </w:rPr>
    </w:lvl>
    <w:lvl w:ilvl="2" w:tplc="D3A4D3B2">
      <w:numFmt w:val="bullet"/>
      <w:lvlText w:val="•"/>
      <w:lvlJc w:val="left"/>
      <w:pPr>
        <w:ind w:left="4669" w:hanging="192"/>
      </w:pPr>
      <w:rPr>
        <w:rFonts w:hint="default"/>
        <w:lang w:val="en-US" w:eastAsia="en-US" w:bidi="ar-SA"/>
      </w:rPr>
    </w:lvl>
    <w:lvl w:ilvl="3" w:tplc="D9A2AC34">
      <w:numFmt w:val="bullet"/>
      <w:lvlText w:val="•"/>
      <w:lvlJc w:val="left"/>
      <w:pPr>
        <w:ind w:left="5383" w:hanging="192"/>
      </w:pPr>
      <w:rPr>
        <w:rFonts w:hint="default"/>
        <w:lang w:val="en-US" w:eastAsia="en-US" w:bidi="ar-SA"/>
      </w:rPr>
    </w:lvl>
    <w:lvl w:ilvl="4" w:tplc="EEB67712">
      <w:numFmt w:val="bullet"/>
      <w:lvlText w:val="•"/>
      <w:lvlJc w:val="left"/>
      <w:pPr>
        <w:ind w:left="6098" w:hanging="192"/>
      </w:pPr>
      <w:rPr>
        <w:rFonts w:hint="default"/>
        <w:lang w:val="en-US" w:eastAsia="en-US" w:bidi="ar-SA"/>
      </w:rPr>
    </w:lvl>
    <w:lvl w:ilvl="5" w:tplc="4CCA7854">
      <w:numFmt w:val="bullet"/>
      <w:lvlText w:val="•"/>
      <w:lvlJc w:val="left"/>
      <w:pPr>
        <w:ind w:left="6812" w:hanging="192"/>
      </w:pPr>
      <w:rPr>
        <w:rFonts w:hint="default"/>
        <w:lang w:val="en-US" w:eastAsia="en-US" w:bidi="ar-SA"/>
      </w:rPr>
    </w:lvl>
    <w:lvl w:ilvl="6" w:tplc="93F2196A">
      <w:numFmt w:val="bullet"/>
      <w:lvlText w:val="•"/>
      <w:lvlJc w:val="left"/>
      <w:pPr>
        <w:ind w:left="7527" w:hanging="192"/>
      </w:pPr>
      <w:rPr>
        <w:rFonts w:hint="default"/>
        <w:lang w:val="en-US" w:eastAsia="en-US" w:bidi="ar-SA"/>
      </w:rPr>
    </w:lvl>
    <w:lvl w:ilvl="7" w:tplc="7B6EC306">
      <w:numFmt w:val="bullet"/>
      <w:lvlText w:val="•"/>
      <w:lvlJc w:val="left"/>
      <w:pPr>
        <w:ind w:left="8241" w:hanging="192"/>
      </w:pPr>
      <w:rPr>
        <w:rFonts w:hint="default"/>
        <w:lang w:val="en-US" w:eastAsia="en-US" w:bidi="ar-SA"/>
      </w:rPr>
    </w:lvl>
    <w:lvl w:ilvl="8" w:tplc="54B07D1A">
      <w:numFmt w:val="bullet"/>
      <w:lvlText w:val="•"/>
      <w:lvlJc w:val="left"/>
      <w:pPr>
        <w:ind w:left="8956" w:hanging="192"/>
      </w:pPr>
      <w:rPr>
        <w:rFonts w:hint="default"/>
        <w:lang w:val="en-US" w:eastAsia="en-US" w:bidi="ar-SA"/>
      </w:rPr>
    </w:lvl>
  </w:abstractNum>
  <w:abstractNum w:abstractNumId="4" w15:restartNumberingAfterBreak="0">
    <w:nsid w:val="0FAD01E3"/>
    <w:multiLevelType w:val="hybridMultilevel"/>
    <w:tmpl w:val="EF5E8F0C"/>
    <w:lvl w:ilvl="0" w:tplc="0C848132">
      <w:start w:val="11"/>
      <w:numFmt w:val="bullet"/>
      <w:lvlText w:val="-"/>
      <w:lvlJc w:val="left"/>
      <w:pPr>
        <w:ind w:left="360" w:hanging="360"/>
      </w:pPr>
      <w:rPr>
        <w:rFonts w:ascii="Calibri" w:eastAsiaTheme="minorHAnsi" w:hAnsi="Calibri" w:cs="Calibri"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126909CF"/>
    <w:multiLevelType w:val="hybridMultilevel"/>
    <w:tmpl w:val="1B0CEE6C"/>
    <w:lvl w:ilvl="0" w:tplc="0C848132">
      <w:start w:val="11"/>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BDF7F68"/>
    <w:multiLevelType w:val="hybridMultilevel"/>
    <w:tmpl w:val="F6D6FF68"/>
    <w:lvl w:ilvl="0" w:tplc="EA86D4AC">
      <w:numFmt w:val="bullet"/>
      <w:lvlText w:val="•"/>
      <w:lvlJc w:val="left"/>
      <w:pPr>
        <w:ind w:left="711" w:hanging="578"/>
      </w:pPr>
      <w:rPr>
        <w:rFonts w:ascii="Tahoma" w:eastAsia="Tahoma" w:hAnsi="Tahoma" w:cs="Tahoma" w:hint="default"/>
        <w:color w:val="231F20"/>
        <w:w w:val="82"/>
        <w:sz w:val="16"/>
        <w:szCs w:val="16"/>
        <w:lang w:val="en-US" w:eastAsia="en-US" w:bidi="ar-SA"/>
      </w:rPr>
    </w:lvl>
    <w:lvl w:ilvl="1" w:tplc="5CF831A4">
      <w:numFmt w:val="bullet"/>
      <w:lvlText w:val="•"/>
      <w:lvlJc w:val="left"/>
      <w:pPr>
        <w:ind w:left="1178" w:hanging="578"/>
      </w:pPr>
      <w:rPr>
        <w:rFonts w:hint="default"/>
        <w:lang w:val="en-US" w:eastAsia="en-US" w:bidi="ar-SA"/>
      </w:rPr>
    </w:lvl>
    <w:lvl w:ilvl="2" w:tplc="CB50526A">
      <w:numFmt w:val="bullet"/>
      <w:lvlText w:val="•"/>
      <w:lvlJc w:val="left"/>
      <w:pPr>
        <w:ind w:left="1636" w:hanging="578"/>
      </w:pPr>
      <w:rPr>
        <w:rFonts w:hint="default"/>
        <w:lang w:val="en-US" w:eastAsia="en-US" w:bidi="ar-SA"/>
      </w:rPr>
    </w:lvl>
    <w:lvl w:ilvl="3" w:tplc="029EB118">
      <w:numFmt w:val="bullet"/>
      <w:lvlText w:val="•"/>
      <w:lvlJc w:val="left"/>
      <w:pPr>
        <w:ind w:left="2094" w:hanging="578"/>
      </w:pPr>
      <w:rPr>
        <w:rFonts w:hint="default"/>
        <w:lang w:val="en-US" w:eastAsia="en-US" w:bidi="ar-SA"/>
      </w:rPr>
    </w:lvl>
    <w:lvl w:ilvl="4" w:tplc="905EC7F4">
      <w:numFmt w:val="bullet"/>
      <w:lvlText w:val="•"/>
      <w:lvlJc w:val="left"/>
      <w:pPr>
        <w:ind w:left="2552" w:hanging="578"/>
      </w:pPr>
      <w:rPr>
        <w:rFonts w:hint="default"/>
        <w:lang w:val="en-US" w:eastAsia="en-US" w:bidi="ar-SA"/>
      </w:rPr>
    </w:lvl>
    <w:lvl w:ilvl="5" w:tplc="9A02DAD4">
      <w:numFmt w:val="bullet"/>
      <w:lvlText w:val="•"/>
      <w:lvlJc w:val="left"/>
      <w:pPr>
        <w:ind w:left="3010" w:hanging="578"/>
      </w:pPr>
      <w:rPr>
        <w:rFonts w:hint="default"/>
        <w:lang w:val="en-US" w:eastAsia="en-US" w:bidi="ar-SA"/>
      </w:rPr>
    </w:lvl>
    <w:lvl w:ilvl="6" w:tplc="84089B5C">
      <w:numFmt w:val="bullet"/>
      <w:lvlText w:val="•"/>
      <w:lvlJc w:val="left"/>
      <w:pPr>
        <w:ind w:left="3468" w:hanging="578"/>
      </w:pPr>
      <w:rPr>
        <w:rFonts w:hint="default"/>
        <w:lang w:val="en-US" w:eastAsia="en-US" w:bidi="ar-SA"/>
      </w:rPr>
    </w:lvl>
    <w:lvl w:ilvl="7" w:tplc="92962700">
      <w:numFmt w:val="bullet"/>
      <w:lvlText w:val="•"/>
      <w:lvlJc w:val="left"/>
      <w:pPr>
        <w:ind w:left="3926" w:hanging="578"/>
      </w:pPr>
      <w:rPr>
        <w:rFonts w:hint="default"/>
        <w:lang w:val="en-US" w:eastAsia="en-US" w:bidi="ar-SA"/>
      </w:rPr>
    </w:lvl>
    <w:lvl w:ilvl="8" w:tplc="81EE1AA4">
      <w:numFmt w:val="bullet"/>
      <w:lvlText w:val="•"/>
      <w:lvlJc w:val="left"/>
      <w:pPr>
        <w:ind w:left="4384" w:hanging="578"/>
      </w:pPr>
      <w:rPr>
        <w:rFonts w:hint="default"/>
        <w:lang w:val="en-US" w:eastAsia="en-US" w:bidi="ar-SA"/>
      </w:rPr>
    </w:lvl>
  </w:abstractNum>
  <w:abstractNum w:abstractNumId="7" w15:restartNumberingAfterBreak="0">
    <w:nsid w:val="1C3A013E"/>
    <w:multiLevelType w:val="hybridMultilevel"/>
    <w:tmpl w:val="489275BA"/>
    <w:lvl w:ilvl="0" w:tplc="00484026">
      <w:start w:val="1"/>
      <w:numFmt w:val="bullet"/>
      <w:pStyle w:val="bulletsbody"/>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B02C94"/>
    <w:multiLevelType w:val="hybridMultilevel"/>
    <w:tmpl w:val="EA044E64"/>
    <w:lvl w:ilvl="0" w:tplc="0C848132">
      <w:start w:val="11"/>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224F7943"/>
    <w:multiLevelType w:val="hybridMultilevel"/>
    <w:tmpl w:val="8474C5B4"/>
    <w:lvl w:ilvl="0" w:tplc="0C848132">
      <w:start w:val="11"/>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58347A1"/>
    <w:multiLevelType w:val="multilevel"/>
    <w:tmpl w:val="1CAC7852"/>
    <w:lvl w:ilvl="0">
      <w:start w:val="1"/>
      <w:numFmt w:val="upperLetter"/>
      <w:lvlText w:val="%1."/>
      <w:lvlJc w:val="left"/>
      <w:pPr>
        <w:ind w:left="0" w:firstLine="0"/>
      </w:pPr>
      <w:rPr>
        <w:rFonts w:hint="default"/>
      </w:rPr>
    </w:lvl>
    <w:lvl w:ilvl="1">
      <w:start w:val="1"/>
      <w:numFmt w:val="decimal"/>
      <w:lvlText w:val="%2."/>
      <w:lvlJc w:val="left"/>
      <w:pPr>
        <w:ind w:left="624" w:hanging="624"/>
      </w:pPr>
      <w:rPr>
        <w:rFonts w:hint="default"/>
      </w:rPr>
    </w:lvl>
    <w:lvl w:ilvl="2">
      <w:start w:val="1"/>
      <w:numFmt w:val="decimal"/>
      <w:pStyle w:val="Heading3"/>
      <w:lvlText w:val="%2.%3."/>
      <w:lvlJc w:val="left"/>
      <w:pPr>
        <w:ind w:left="0" w:firstLine="0"/>
      </w:pPr>
      <w:rPr>
        <w:rFonts w:hint="default"/>
      </w:rPr>
    </w:lvl>
    <w:lvl w:ilvl="3">
      <w:start w:val="1"/>
      <w:numFmt w:val="decimal"/>
      <w:lvlText w:val="%2.%4.1"/>
      <w:lvlJc w:val="left"/>
      <w:pPr>
        <w:ind w:left="2665" w:hanging="1758"/>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suff w:val="space"/>
      <w:lvlText w:val="(%9)"/>
      <w:lvlJc w:val="left"/>
      <w:pPr>
        <w:ind w:left="5760" w:firstLine="0"/>
      </w:pPr>
      <w:rPr>
        <w:rFonts w:hint="default"/>
      </w:rPr>
    </w:lvl>
  </w:abstractNum>
  <w:abstractNum w:abstractNumId="11" w15:restartNumberingAfterBreak="0">
    <w:nsid w:val="2CF03AEB"/>
    <w:multiLevelType w:val="hybridMultilevel"/>
    <w:tmpl w:val="10804A2E"/>
    <w:lvl w:ilvl="0" w:tplc="56D456F2">
      <w:numFmt w:val="bullet"/>
      <w:lvlText w:val="•"/>
      <w:lvlJc w:val="left"/>
      <w:pPr>
        <w:ind w:left="711" w:hanging="578"/>
      </w:pPr>
      <w:rPr>
        <w:rFonts w:ascii="Tahoma" w:eastAsia="Tahoma" w:hAnsi="Tahoma" w:cs="Tahoma" w:hint="default"/>
        <w:color w:val="231F20"/>
        <w:w w:val="82"/>
        <w:sz w:val="16"/>
        <w:szCs w:val="16"/>
        <w:lang w:val="en-US" w:eastAsia="en-US" w:bidi="ar-SA"/>
      </w:rPr>
    </w:lvl>
    <w:lvl w:ilvl="1" w:tplc="E9C83EA2">
      <w:numFmt w:val="bullet"/>
      <w:lvlText w:val="•"/>
      <w:lvlJc w:val="left"/>
      <w:pPr>
        <w:ind w:left="1178" w:hanging="578"/>
      </w:pPr>
      <w:rPr>
        <w:rFonts w:hint="default"/>
        <w:lang w:val="en-US" w:eastAsia="en-US" w:bidi="ar-SA"/>
      </w:rPr>
    </w:lvl>
    <w:lvl w:ilvl="2" w:tplc="4F2A7068">
      <w:numFmt w:val="bullet"/>
      <w:lvlText w:val="•"/>
      <w:lvlJc w:val="left"/>
      <w:pPr>
        <w:ind w:left="1636" w:hanging="578"/>
      </w:pPr>
      <w:rPr>
        <w:rFonts w:hint="default"/>
        <w:lang w:val="en-US" w:eastAsia="en-US" w:bidi="ar-SA"/>
      </w:rPr>
    </w:lvl>
    <w:lvl w:ilvl="3" w:tplc="D63A01A6">
      <w:numFmt w:val="bullet"/>
      <w:lvlText w:val="•"/>
      <w:lvlJc w:val="left"/>
      <w:pPr>
        <w:ind w:left="2094" w:hanging="578"/>
      </w:pPr>
      <w:rPr>
        <w:rFonts w:hint="default"/>
        <w:lang w:val="en-US" w:eastAsia="en-US" w:bidi="ar-SA"/>
      </w:rPr>
    </w:lvl>
    <w:lvl w:ilvl="4" w:tplc="B65A13F2">
      <w:numFmt w:val="bullet"/>
      <w:lvlText w:val="•"/>
      <w:lvlJc w:val="left"/>
      <w:pPr>
        <w:ind w:left="2552" w:hanging="578"/>
      </w:pPr>
      <w:rPr>
        <w:rFonts w:hint="default"/>
        <w:lang w:val="en-US" w:eastAsia="en-US" w:bidi="ar-SA"/>
      </w:rPr>
    </w:lvl>
    <w:lvl w:ilvl="5" w:tplc="8B1646A2">
      <w:numFmt w:val="bullet"/>
      <w:lvlText w:val="•"/>
      <w:lvlJc w:val="left"/>
      <w:pPr>
        <w:ind w:left="3010" w:hanging="578"/>
      </w:pPr>
      <w:rPr>
        <w:rFonts w:hint="default"/>
        <w:lang w:val="en-US" w:eastAsia="en-US" w:bidi="ar-SA"/>
      </w:rPr>
    </w:lvl>
    <w:lvl w:ilvl="6" w:tplc="1FCAEBBC">
      <w:numFmt w:val="bullet"/>
      <w:lvlText w:val="•"/>
      <w:lvlJc w:val="left"/>
      <w:pPr>
        <w:ind w:left="3468" w:hanging="578"/>
      </w:pPr>
      <w:rPr>
        <w:rFonts w:hint="default"/>
        <w:lang w:val="en-US" w:eastAsia="en-US" w:bidi="ar-SA"/>
      </w:rPr>
    </w:lvl>
    <w:lvl w:ilvl="7" w:tplc="395863EE">
      <w:numFmt w:val="bullet"/>
      <w:lvlText w:val="•"/>
      <w:lvlJc w:val="left"/>
      <w:pPr>
        <w:ind w:left="3926" w:hanging="578"/>
      </w:pPr>
      <w:rPr>
        <w:rFonts w:hint="default"/>
        <w:lang w:val="en-US" w:eastAsia="en-US" w:bidi="ar-SA"/>
      </w:rPr>
    </w:lvl>
    <w:lvl w:ilvl="8" w:tplc="F5BAA0E6">
      <w:numFmt w:val="bullet"/>
      <w:lvlText w:val="•"/>
      <w:lvlJc w:val="left"/>
      <w:pPr>
        <w:ind w:left="4384" w:hanging="578"/>
      </w:pPr>
      <w:rPr>
        <w:rFonts w:hint="default"/>
        <w:lang w:val="en-US" w:eastAsia="en-US" w:bidi="ar-SA"/>
      </w:rPr>
    </w:lvl>
  </w:abstractNum>
  <w:abstractNum w:abstractNumId="12" w15:restartNumberingAfterBreak="0">
    <w:nsid w:val="33771142"/>
    <w:multiLevelType w:val="hybridMultilevel"/>
    <w:tmpl w:val="87263102"/>
    <w:lvl w:ilvl="0" w:tplc="0C848132">
      <w:start w:val="11"/>
      <w:numFmt w:val="bullet"/>
      <w:lvlText w:val="-"/>
      <w:lvlJc w:val="left"/>
      <w:pPr>
        <w:ind w:left="1080" w:hanging="360"/>
      </w:pPr>
      <w:rPr>
        <w:rFonts w:ascii="Calibri" w:eastAsiaTheme="minorHAnsi" w:hAnsi="Calibri" w:cs="Calibr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3" w15:restartNumberingAfterBreak="0">
    <w:nsid w:val="41EE05BA"/>
    <w:multiLevelType w:val="hybridMultilevel"/>
    <w:tmpl w:val="BBBCC9C4"/>
    <w:lvl w:ilvl="0" w:tplc="0C848132">
      <w:start w:val="11"/>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43920DB3"/>
    <w:multiLevelType w:val="hybridMultilevel"/>
    <w:tmpl w:val="5B228C6A"/>
    <w:lvl w:ilvl="0" w:tplc="3BD017E0">
      <w:numFmt w:val="bullet"/>
      <w:lvlText w:val="•"/>
      <w:lvlJc w:val="left"/>
      <w:pPr>
        <w:ind w:left="711" w:hanging="578"/>
      </w:pPr>
      <w:rPr>
        <w:rFonts w:ascii="Tahoma" w:eastAsia="Tahoma" w:hAnsi="Tahoma" w:cs="Tahoma" w:hint="default"/>
        <w:color w:val="231F20"/>
        <w:w w:val="82"/>
        <w:sz w:val="16"/>
        <w:szCs w:val="16"/>
        <w:lang w:val="en-US" w:eastAsia="en-US" w:bidi="ar-SA"/>
      </w:rPr>
    </w:lvl>
    <w:lvl w:ilvl="1" w:tplc="38B25110">
      <w:numFmt w:val="bullet"/>
      <w:lvlText w:val="•"/>
      <w:lvlJc w:val="left"/>
      <w:pPr>
        <w:ind w:left="1178" w:hanging="578"/>
      </w:pPr>
      <w:rPr>
        <w:rFonts w:hint="default"/>
        <w:lang w:val="en-US" w:eastAsia="en-US" w:bidi="ar-SA"/>
      </w:rPr>
    </w:lvl>
    <w:lvl w:ilvl="2" w:tplc="5FA49CF0">
      <w:numFmt w:val="bullet"/>
      <w:lvlText w:val="•"/>
      <w:lvlJc w:val="left"/>
      <w:pPr>
        <w:ind w:left="1636" w:hanging="578"/>
      </w:pPr>
      <w:rPr>
        <w:rFonts w:hint="default"/>
        <w:lang w:val="en-US" w:eastAsia="en-US" w:bidi="ar-SA"/>
      </w:rPr>
    </w:lvl>
    <w:lvl w:ilvl="3" w:tplc="28909024">
      <w:numFmt w:val="bullet"/>
      <w:lvlText w:val="•"/>
      <w:lvlJc w:val="left"/>
      <w:pPr>
        <w:ind w:left="2094" w:hanging="578"/>
      </w:pPr>
      <w:rPr>
        <w:rFonts w:hint="default"/>
        <w:lang w:val="en-US" w:eastAsia="en-US" w:bidi="ar-SA"/>
      </w:rPr>
    </w:lvl>
    <w:lvl w:ilvl="4" w:tplc="28886DA8">
      <w:numFmt w:val="bullet"/>
      <w:lvlText w:val="•"/>
      <w:lvlJc w:val="left"/>
      <w:pPr>
        <w:ind w:left="2552" w:hanging="578"/>
      </w:pPr>
      <w:rPr>
        <w:rFonts w:hint="default"/>
        <w:lang w:val="en-US" w:eastAsia="en-US" w:bidi="ar-SA"/>
      </w:rPr>
    </w:lvl>
    <w:lvl w:ilvl="5" w:tplc="2B34F05E">
      <w:numFmt w:val="bullet"/>
      <w:lvlText w:val="•"/>
      <w:lvlJc w:val="left"/>
      <w:pPr>
        <w:ind w:left="3010" w:hanging="578"/>
      </w:pPr>
      <w:rPr>
        <w:rFonts w:hint="default"/>
        <w:lang w:val="en-US" w:eastAsia="en-US" w:bidi="ar-SA"/>
      </w:rPr>
    </w:lvl>
    <w:lvl w:ilvl="6" w:tplc="EA2C4142">
      <w:numFmt w:val="bullet"/>
      <w:lvlText w:val="•"/>
      <w:lvlJc w:val="left"/>
      <w:pPr>
        <w:ind w:left="3468" w:hanging="578"/>
      </w:pPr>
      <w:rPr>
        <w:rFonts w:hint="default"/>
        <w:lang w:val="en-US" w:eastAsia="en-US" w:bidi="ar-SA"/>
      </w:rPr>
    </w:lvl>
    <w:lvl w:ilvl="7" w:tplc="F57407DA">
      <w:numFmt w:val="bullet"/>
      <w:lvlText w:val="•"/>
      <w:lvlJc w:val="left"/>
      <w:pPr>
        <w:ind w:left="3926" w:hanging="578"/>
      </w:pPr>
      <w:rPr>
        <w:rFonts w:hint="default"/>
        <w:lang w:val="en-US" w:eastAsia="en-US" w:bidi="ar-SA"/>
      </w:rPr>
    </w:lvl>
    <w:lvl w:ilvl="8" w:tplc="81A03C8E">
      <w:numFmt w:val="bullet"/>
      <w:lvlText w:val="•"/>
      <w:lvlJc w:val="left"/>
      <w:pPr>
        <w:ind w:left="4384" w:hanging="578"/>
      </w:pPr>
      <w:rPr>
        <w:rFonts w:hint="default"/>
        <w:lang w:val="en-US" w:eastAsia="en-US" w:bidi="ar-SA"/>
      </w:rPr>
    </w:lvl>
  </w:abstractNum>
  <w:abstractNum w:abstractNumId="15" w15:restartNumberingAfterBreak="0">
    <w:nsid w:val="44E41ED0"/>
    <w:multiLevelType w:val="hybridMultilevel"/>
    <w:tmpl w:val="98C8AB9A"/>
    <w:lvl w:ilvl="0" w:tplc="0C848132">
      <w:start w:val="11"/>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4B98389B"/>
    <w:multiLevelType w:val="hybridMultilevel"/>
    <w:tmpl w:val="82881DEE"/>
    <w:lvl w:ilvl="0" w:tplc="A0EAA4FA">
      <w:start w:val="1"/>
      <w:numFmt w:val="decimal"/>
      <w:lvlText w:val="%1."/>
      <w:lvlJc w:val="left"/>
      <w:pPr>
        <w:ind w:left="659" w:hanging="306"/>
      </w:pPr>
      <w:rPr>
        <w:rFonts w:ascii="Arial" w:eastAsia="Arial" w:hAnsi="Arial" w:cs="Arial" w:hint="default"/>
        <w:i/>
        <w:iCs/>
        <w:color w:val="231F20"/>
        <w:w w:val="96"/>
        <w:sz w:val="18"/>
        <w:szCs w:val="18"/>
        <w:lang w:val="en-US" w:eastAsia="en-US" w:bidi="ar-SA"/>
      </w:rPr>
    </w:lvl>
    <w:lvl w:ilvl="1" w:tplc="7DDA93F6">
      <w:numFmt w:val="bullet"/>
      <w:lvlText w:val="•"/>
      <w:lvlJc w:val="left"/>
      <w:pPr>
        <w:ind w:left="1195" w:hanging="162"/>
      </w:pPr>
      <w:rPr>
        <w:rFonts w:ascii="Arial" w:eastAsia="Arial" w:hAnsi="Arial" w:cs="Arial" w:hint="default"/>
        <w:i/>
        <w:iCs/>
        <w:color w:val="231F20"/>
        <w:w w:val="107"/>
        <w:sz w:val="18"/>
        <w:szCs w:val="18"/>
        <w:lang w:val="en-US" w:eastAsia="en-US" w:bidi="ar-SA"/>
      </w:rPr>
    </w:lvl>
    <w:lvl w:ilvl="2" w:tplc="C0E819C6">
      <w:numFmt w:val="bullet"/>
      <w:lvlText w:val="•"/>
      <w:lvlJc w:val="left"/>
      <w:pPr>
        <w:ind w:left="2220" w:hanging="162"/>
      </w:pPr>
      <w:rPr>
        <w:rFonts w:hint="default"/>
        <w:lang w:val="en-US" w:eastAsia="en-US" w:bidi="ar-SA"/>
      </w:rPr>
    </w:lvl>
    <w:lvl w:ilvl="3" w:tplc="2860456A">
      <w:numFmt w:val="bullet"/>
      <w:lvlText w:val="•"/>
      <w:lvlJc w:val="left"/>
      <w:pPr>
        <w:ind w:left="3241" w:hanging="162"/>
      </w:pPr>
      <w:rPr>
        <w:rFonts w:hint="default"/>
        <w:lang w:val="en-US" w:eastAsia="en-US" w:bidi="ar-SA"/>
      </w:rPr>
    </w:lvl>
    <w:lvl w:ilvl="4" w:tplc="6F2A2B20">
      <w:numFmt w:val="bullet"/>
      <w:lvlText w:val="•"/>
      <w:lvlJc w:val="left"/>
      <w:pPr>
        <w:ind w:left="4261" w:hanging="162"/>
      </w:pPr>
      <w:rPr>
        <w:rFonts w:hint="default"/>
        <w:lang w:val="en-US" w:eastAsia="en-US" w:bidi="ar-SA"/>
      </w:rPr>
    </w:lvl>
    <w:lvl w:ilvl="5" w:tplc="BD782298">
      <w:numFmt w:val="bullet"/>
      <w:lvlText w:val="•"/>
      <w:lvlJc w:val="left"/>
      <w:pPr>
        <w:ind w:left="5282" w:hanging="162"/>
      </w:pPr>
      <w:rPr>
        <w:rFonts w:hint="default"/>
        <w:lang w:val="en-US" w:eastAsia="en-US" w:bidi="ar-SA"/>
      </w:rPr>
    </w:lvl>
    <w:lvl w:ilvl="6" w:tplc="A888F20C">
      <w:numFmt w:val="bullet"/>
      <w:lvlText w:val="•"/>
      <w:lvlJc w:val="left"/>
      <w:pPr>
        <w:ind w:left="6303" w:hanging="162"/>
      </w:pPr>
      <w:rPr>
        <w:rFonts w:hint="default"/>
        <w:lang w:val="en-US" w:eastAsia="en-US" w:bidi="ar-SA"/>
      </w:rPr>
    </w:lvl>
    <w:lvl w:ilvl="7" w:tplc="756054D8">
      <w:numFmt w:val="bullet"/>
      <w:lvlText w:val="•"/>
      <w:lvlJc w:val="left"/>
      <w:pPr>
        <w:ind w:left="7323" w:hanging="162"/>
      </w:pPr>
      <w:rPr>
        <w:rFonts w:hint="default"/>
        <w:lang w:val="en-US" w:eastAsia="en-US" w:bidi="ar-SA"/>
      </w:rPr>
    </w:lvl>
    <w:lvl w:ilvl="8" w:tplc="4FE0C6BA">
      <w:numFmt w:val="bullet"/>
      <w:lvlText w:val="•"/>
      <w:lvlJc w:val="left"/>
      <w:pPr>
        <w:ind w:left="8344" w:hanging="162"/>
      </w:pPr>
      <w:rPr>
        <w:rFonts w:hint="default"/>
        <w:lang w:val="en-US" w:eastAsia="en-US" w:bidi="ar-SA"/>
      </w:rPr>
    </w:lvl>
  </w:abstractNum>
  <w:abstractNum w:abstractNumId="17" w15:restartNumberingAfterBreak="0">
    <w:nsid w:val="4E11174B"/>
    <w:multiLevelType w:val="hybridMultilevel"/>
    <w:tmpl w:val="A956F4D6"/>
    <w:lvl w:ilvl="0" w:tplc="0C848132">
      <w:start w:val="11"/>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4EC80E53"/>
    <w:multiLevelType w:val="hybridMultilevel"/>
    <w:tmpl w:val="5A0CF5BC"/>
    <w:lvl w:ilvl="0" w:tplc="0C848132">
      <w:start w:val="11"/>
      <w:numFmt w:val="bullet"/>
      <w:lvlText w:val="-"/>
      <w:lvlJc w:val="left"/>
      <w:pPr>
        <w:ind w:left="1931" w:hanging="360"/>
      </w:pPr>
      <w:rPr>
        <w:rFonts w:ascii="Calibri" w:eastAsiaTheme="minorHAnsi" w:hAnsi="Calibri" w:cs="Calibri" w:hint="default"/>
      </w:rPr>
    </w:lvl>
    <w:lvl w:ilvl="1" w:tplc="1C090003" w:tentative="1">
      <w:start w:val="1"/>
      <w:numFmt w:val="bullet"/>
      <w:lvlText w:val="o"/>
      <w:lvlJc w:val="left"/>
      <w:pPr>
        <w:ind w:left="2651" w:hanging="360"/>
      </w:pPr>
      <w:rPr>
        <w:rFonts w:ascii="Courier New" w:hAnsi="Courier New" w:cs="Courier New" w:hint="default"/>
      </w:rPr>
    </w:lvl>
    <w:lvl w:ilvl="2" w:tplc="1C090005" w:tentative="1">
      <w:start w:val="1"/>
      <w:numFmt w:val="bullet"/>
      <w:lvlText w:val=""/>
      <w:lvlJc w:val="left"/>
      <w:pPr>
        <w:ind w:left="3371" w:hanging="360"/>
      </w:pPr>
      <w:rPr>
        <w:rFonts w:ascii="Wingdings" w:hAnsi="Wingdings" w:hint="default"/>
      </w:rPr>
    </w:lvl>
    <w:lvl w:ilvl="3" w:tplc="1C090001" w:tentative="1">
      <w:start w:val="1"/>
      <w:numFmt w:val="bullet"/>
      <w:lvlText w:val=""/>
      <w:lvlJc w:val="left"/>
      <w:pPr>
        <w:ind w:left="4091" w:hanging="360"/>
      </w:pPr>
      <w:rPr>
        <w:rFonts w:ascii="Symbol" w:hAnsi="Symbol" w:hint="default"/>
      </w:rPr>
    </w:lvl>
    <w:lvl w:ilvl="4" w:tplc="1C090003" w:tentative="1">
      <w:start w:val="1"/>
      <w:numFmt w:val="bullet"/>
      <w:lvlText w:val="o"/>
      <w:lvlJc w:val="left"/>
      <w:pPr>
        <w:ind w:left="4811" w:hanging="360"/>
      </w:pPr>
      <w:rPr>
        <w:rFonts w:ascii="Courier New" w:hAnsi="Courier New" w:cs="Courier New" w:hint="default"/>
      </w:rPr>
    </w:lvl>
    <w:lvl w:ilvl="5" w:tplc="1C090005" w:tentative="1">
      <w:start w:val="1"/>
      <w:numFmt w:val="bullet"/>
      <w:lvlText w:val=""/>
      <w:lvlJc w:val="left"/>
      <w:pPr>
        <w:ind w:left="5531" w:hanging="360"/>
      </w:pPr>
      <w:rPr>
        <w:rFonts w:ascii="Wingdings" w:hAnsi="Wingdings" w:hint="default"/>
      </w:rPr>
    </w:lvl>
    <w:lvl w:ilvl="6" w:tplc="1C090001" w:tentative="1">
      <w:start w:val="1"/>
      <w:numFmt w:val="bullet"/>
      <w:lvlText w:val=""/>
      <w:lvlJc w:val="left"/>
      <w:pPr>
        <w:ind w:left="6251" w:hanging="360"/>
      </w:pPr>
      <w:rPr>
        <w:rFonts w:ascii="Symbol" w:hAnsi="Symbol" w:hint="default"/>
      </w:rPr>
    </w:lvl>
    <w:lvl w:ilvl="7" w:tplc="1C090003" w:tentative="1">
      <w:start w:val="1"/>
      <w:numFmt w:val="bullet"/>
      <w:lvlText w:val="o"/>
      <w:lvlJc w:val="left"/>
      <w:pPr>
        <w:ind w:left="6971" w:hanging="360"/>
      </w:pPr>
      <w:rPr>
        <w:rFonts w:ascii="Courier New" w:hAnsi="Courier New" w:cs="Courier New" w:hint="default"/>
      </w:rPr>
    </w:lvl>
    <w:lvl w:ilvl="8" w:tplc="1C090005" w:tentative="1">
      <w:start w:val="1"/>
      <w:numFmt w:val="bullet"/>
      <w:lvlText w:val=""/>
      <w:lvlJc w:val="left"/>
      <w:pPr>
        <w:ind w:left="7691" w:hanging="360"/>
      </w:pPr>
      <w:rPr>
        <w:rFonts w:ascii="Wingdings" w:hAnsi="Wingdings" w:hint="default"/>
      </w:rPr>
    </w:lvl>
  </w:abstractNum>
  <w:abstractNum w:abstractNumId="19" w15:restartNumberingAfterBreak="0">
    <w:nsid w:val="4F3F6889"/>
    <w:multiLevelType w:val="hybridMultilevel"/>
    <w:tmpl w:val="2970FE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63DF2D61"/>
    <w:multiLevelType w:val="hybridMultilevel"/>
    <w:tmpl w:val="5866A0AC"/>
    <w:lvl w:ilvl="0" w:tplc="0C848132">
      <w:start w:val="11"/>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6A10357D"/>
    <w:multiLevelType w:val="hybridMultilevel"/>
    <w:tmpl w:val="78FCBBA4"/>
    <w:lvl w:ilvl="0" w:tplc="0C848132">
      <w:start w:val="11"/>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6B9C114C"/>
    <w:multiLevelType w:val="hybridMultilevel"/>
    <w:tmpl w:val="9484F088"/>
    <w:lvl w:ilvl="0" w:tplc="D5D6F910">
      <w:start w:val="1"/>
      <w:numFmt w:val="decimal"/>
      <w:pStyle w:val="ListParagraph"/>
      <w:lvlText w:val="4.%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72E21176"/>
    <w:multiLevelType w:val="hybridMultilevel"/>
    <w:tmpl w:val="283015F4"/>
    <w:lvl w:ilvl="0" w:tplc="D688E11E">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79C67097"/>
    <w:multiLevelType w:val="hybridMultilevel"/>
    <w:tmpl w:val="56DA4984"/>
    <w:lvl w:ilvl="0" w:tplc="E33644EA">
      <w:numFmt w:val="bullet"/>
      <w:lvlText w:val="•"/>
      <w:lvlJc w:val="left"/>
      <w:pPr>
        <w:ind w:left="711" w:hanging="578"/>
      </w:pPr>
      <w:rPr>
        <w:rFonts w:ascii="Tahoma" w:eastAsia="Tahoma" w:hAnsi="Tahoma" w:cs="Tahoma" w:hint="default"/>
        <w:color w:val="231F20"/>
        <w:w w:val="82"/>
        <w:sz w:val="16"/>
        <w:szCs w:val="16"/>
        <w:lang w:val="en-US" w:eastAsia="en-US" w:bidi="ar-SA"/>
      </w:rPr>
    </w:lvl>
    <w:lvl w:ilvl="1" w:tplc="12687ADA">
      <w:numFmt w:val="bullet"/>
      <w:lvlText w:val="•"/>
      <w:lvlJc w:val="left"/>
      <w:pPr>
        <w:ind w:left="1178" w:hanging="578"/>
      </w:pPr>
      <w:rPr>
        <w:rFonts w:hint="default"/>
        <w:lang w:val="en-US" w:eastAsia="en-US" w:bidi="ar-SA"/>
      </w:rPr>
    </w:lvl>
    <w:lvl w:ilvl="2" w:tplc="6256DB38">
      <w:numFmt w:val="bullet"/>
      <w:lvlText w:val="•"/>
      <w:lvlJc w:val="left"/>
      <w:pPr>
        <w:ind w:left="1636" w:hanging="578"/>
      </w:pPr>
      <w:rPr>
        <w:rFonts w:hint="default"/>
        <w:lang w:val="en-US" w:eastAsia="en-US" w:bidi="ar-SA"/>
      </w:rPr>
    </w:lvl>
    <w:lvl w:ilvl="3" w:tplc="760289E6">
      <w:numFmt w:val="bullet"/>
      <w:lvlText w:val="•"/>
      <w:lvlJc w:val="left"/>
      <w:pPr>
        <w:ind w:left="2094" w:hanging="578"/>
      </w:pPr>
      <w:rPr>
        <w:rFonts w:hint="default"/>
        <w:lang w:val="en-US" w:eastAsia="en-US" w:bidi="ar-SA"/>
      </w:rPr>
    </w:lvl>
    <w:lvl w:ilvl="4" w:tplc="CD90CA76">
      <w:numFmt w:val="bullet"/>
      <w:lvlText w:val="•"/>
      <w:lvlJc w:val="left"/>
      <w:pPr>
        <w:ind w:left="2552" w:hanging="578"/>
      </w:pPr>
      <w:rPr>
        <w:rFonts w:hint="default"/>
        <w:lang w:val="en-US" w:eastAsia="en-US" w:bidi="ar-SA"/>
      </w:rPr>
    </w:lvl>
    <w:lvl w:ilvl="5" w:tplc="A844D7D2">
      <w:numFmt w:val="bullet"/>
      <w:lvlText w:val="•"/>
      <w:lvlJc w:val="left"/>
      <w:pPr>
        <w:ind w:left="3010" w:hanging="578"/>
      </w:pPr>
      <w:rPr>
        <w:rFonts w:hint="default"/>
        <w:lang w:val="en-US" w:eastAsia="en-US" w:bidi="ar-SA"/>
      </w:rPr>
    </w:lvl>
    <w:lvl w:ilvl="6" w:tplc="55C26CCA">
      <w:numFmt w:val="bullet"/>
      <w:lvlText w:val="•"/>
      <w:lvlJc w:val="left"/>
      <w:pPr>
        <w:ind w:left="3468" w:hanging="578"/>
      </w:pPr>
      <w:rPr>
        <w:rFonts w:hint="default"/>
        <w:lang w:val="en-US" w:eastAsia="en-US" w:bidi="ar-SA"/>
      </w:rPr>
    </w:lvl>
    <w:lvl w:ilvl="7" w:tplc="05968AA8">
      <w:numFmt w:val="bullet"/>
      <w:lvlText w:val="•"/>
      <w:lvlJc w:val="left"/>
      <w:pPr>
        <w:ind w:left="3926" w:hanging="578"/>
      </w:pPr>
      <w:rPr>
        <w:rFonts w:hint="default"/>
        <w:lang w:val="en-US" w:eastAsia="en-US" w:bidi="ar-SA"/>
      </w:rPr>
    </w:lvl>
    <w:lvl w:ilvl="8" w:tplc="E5B2633E">
      <w:numFmt w:val="bullet"/>
      <w:lvlText w:val="•"/>
      <w:lvlJc w:val="left"/>
      <w:pPr>
        <w:ind w:left="4384" w:hanging="578"/>
      </w:pPr>
      <w:rPr>
        <w:rFonts w:hint="default"/>
        <w:lang w:val="en-US" w:eastAsia="en-US" w:bidi="ar-SA"/>
      </w:rPr>
    </w:lvl>
  </w:abstractNum>
  <w:abstractNum w:abstractNumId="25" w15:restartNumberingAfterBreak="0">
    <w:nsid w:val="7CA06170"/>
    <w:multiLevelType w:val="hybridMultilevel"/>
    <w:tmpl w:val="9BF47DA0"/>
    <w:lvl w:ilvl="0" w:tplc="0C848132">
      <w:start w:val="11"/>
      <w:numFmt w:val="bullet"/>
      <w:lvlText w:val="-"/>
      <w:lvlJc w:val="left"/>
      <w:pPr>
        <w:ind w:left="2160" w:hanging="360"/>
      </w:pPr>
      <w:rPr>
        <w:rFonts w:ascii="Calibri" w:eastAsiaTheme="minorHAnsi" w:hAnsi="Calibri" w:cs="Calibri"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abstractNumId w:val="0"/>
  </w:num>
  <w:num w:numId="2">
    <w:abstractNumId w:val="7"/>
  </w:num>
  <w:num w:numId="3">
    <w:abstractNumId w:val="2"/>
  </w:num>
  <w:num w:numId="4">
    <w:abstractNumId w:val="22"/>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4"/>
  </w:num>
  <w:num w:numId="8">
    <w:abstractNumId w:val="11"/>
  </w:num>
  <w:num w:numId="9">
    <w:abstractNumId w:val="6"/>
  </w:num>
  <w:num w:numId="10">
    <w:abstractNumId w:val="24"/>
  </w:num>
  <w:num w:numId="11">
    <w:abstractNumId w:val="16"/>
  </w:num>
  <w:num w:numId="12">
    <w:abstractNumId w:val="19"/>
  </w:num>
  <w:num w:numId="13">
    <w:abstractNumId w:val="13"/>
  </w:num>
  <w:num w:numId="14">
    <w:abstractNumId w:val="21"/>
  </w:num>
  <w:num w:numId="15">
    <w:abstractNumId w:val="4"/>
  </w:num>
  <w:num w:numId="16">
    <w:abstractNumId w:val="25"/>
  </w:num>
  <w:num w:numId="17">
    <w:abstractNumId w:val="18"/>
  </w:num>
  <w:num w:numId="18">
    <w:abstractNumId w:val="12"/>
  </w:num>
  <w:num w:numId="19">
    <w:abstractNumId w:val="1"/>
  </w:num>
  <w:num w:numId="20">
    <w:abstractNumId w:val="8"/>
  </w:num>
  <w:num w:numId="21">
    <w:abstractNumId w:val="20"/>
  </w:num>
  <w:num w:numId="22">
    <w:abstractNumId w:val="9"/>
  </w:num>
  <w:num w:numId="23">
    <w:abstractNumId w:val="15"/>
  </w:num>
  <w:num w:numId="24">
    <w:abstractNumId w:val="17"/>
  </w:num>
  <w:num w:numId="25">
    <w:abstractNumId w:val="5"/>
  </w:num>
  <w:num w:numId="26">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1MTQ0sDAwMjQzMDdT0lEKTi0uzszPAykwqwUAtoDqoywAAAA="/>
  </w:docVars>
  <w:rsids>
    <w:rsidRoot w:val="00D77CFA"/>
    <w:rsid w:val="0000287A"/>
    <w:rsid w:val="00004D56"/>
    <w:rsid w:val="0000596F"/>
    <w:rsid w:val="0000644E"/>
    <w:rsid w:val="000127A1"/>
    <w:rsid w:val="000138D5"/>
    <w:rsid w:val="000166A1"/>
    <w:rsid w:val="000168D1"/>
    <w:rsid w:val="0001754C"/>
    <w:rsid w:val="000229CE"/>
    <w:rsid w:val="0002455F"/>
    <w:rsid w:val="00026CCA"/>
    <w:rsid w:val="00027784"/>
    <w:rsid w:val="00033FE2"/>
    <w:rsid w:val="000342D7"/>
    <w:rsid w:val="00034580"/>
    <w:rsid w:val="00041100"/>
    <w:rsid w:val="000452D3"/>
    <w:rsid w:val="000459AC"/>
    <w:rsid w:val="00046326"/>
    <w:rsid w:val="000471A7"/>
    <w:rsid w:val="0004721B"/>
    <w:rsid w:val="000478BA"/>
    <w:rsid w:val="00052386"/>
    <w:rsid w:val="00057FB6"/>
    <w:rsid w:val="0006080D"/>
    <w:rsid w:val="00062FB2"/>
    <w:rsid w:val="00067B02"/>
    <w:rsid w:val="000730E0"/>
    <w:rsid w:val="000730EC"/>
    <w:rsid w:val="00073557"/>
    <w:rsid w:val="000756C8"/>
    <w:rsid w:val="00080344"/>
    <w:rsid w:val="0008194C"/>
    <w:rsid w:val="00091588"/>
    <w:rsid w:val="0009235D"/>
    <w:rsid w:val="00093BCA"/>
    <w:rsid w:val="000959CD"/>
    <w:rsid w:val="00095E7E"/>
    <w:rsid w:val="000A2E48"/>
    <w:rsid w:val="000A4C84"/>
    <w:rsid w:val="000B56E6"/>
    <w:rsid w:val="000C2420"/>
    <w:rsid w:val="000C493A"/>
    <w:rsid w:val="000C6EFF"/>
    <w:rsid w:val="000D2275"/>
    <w:rsid w:val="000D229E"/>
    <w:rsid w:val="000D32EB"/>
    <w:rsid w:val="000D34CC"/>
    <w:rsid w:val="000D3FB7"/>
    <w:rsid w:val="000D4E97"/>
    <w:rsid w:val="000D7FBD"/>
    <w:rsid w:val="000E0C40"/>
    <w:rsid w:val="000E3BF6"/>
    <w:rsid w:val="000E560F"/>
    <w:rsid w:val="000F0583"/>
    <w:rsid w:val="000F232F"/>
    <w:rsid w:val="000F3AF0"/>
    <w:rsid w:val="000F55E5"/>
    <w:rsid w:val="000F73D9"/>
    <w:rsid w:val="000F749D"/>
    <w:rsid w:val="00102FC8"/>
    <w:rsid w:val="001032FC"/>
    <w:rsid w:val="00115F8E"/>
    <w:rsid w:val="00116C7A"/>
    <w:rsid w:val="00121010"/>
    <w:rsid w:val="00121125"/>
    <w:rsid w:val="00123E06"/>
    <w:rsid w:val="00126B4B"/>
    <w:rsid w:val="00134ADE"/>
    <w:rsid w:val="00134B99"/>
    <w:rsid w:val="00136C7C"/>
    <w:rsid w:val="00140780"/>
    <w:rsid w:val="00141E05"/>
    <w:rsid w:val="0014264D"/>
    <w:rsid w:val="0014384F"/>
    <w:rsid w:val="00145E72"/>
    <w:rsid w:val="00155978"/>
    <w:rsid w:val="00173BE5"/>
    <w:rsid w:val="0017488A"/>
    <w:rsid w:val="0017564B"/>
    <w:rsid w:val="001762EE"/>
    <w:rsid w:val="00182E76"/>
    <w:rsid w:val="00184522"/>
    <w:rsid w:val="00185541"/>
    <w:rsid w:val="00187023"/>
    <w:rsid w:val="0018779E"/>
    <w:rsid w:val="001919B6"/>
    <w:rsid w:val="00192F1F"/>
    <w:rsid w:val="00195B8A"/>
    <w:rsid w:val="00197D6C"/>
    <w:rsid w:val="001A11C9"/>
    <w:rsid w:val="001A1223"/>
    <w:rsid w:val="001A17B9"/>
    <w:rsid w:val="001A1829"/>
    <w:rsid w:val="001A1B62"/>
    <w:rsid w:val="001A2261"/>
    <w:rsid w:val="001A30B3"/>
    <w:rsid w:val="001A3D77"/>
    <w:rsid w:val="001B0E51"/>
    <w:rsid w:val="001B155A"/>
    <w:rsid w:val="001B3E1A"/>
    <w:rsid w:val="001B5C15"/>
    <w:rsid w:val="001C05B4"/>
    <w:rsid w:val="001C1C96"/>
    <w:rsid w:val="001C3F8A"/>
    <w:rsid w:val="001C5016"/>
    <w:rsid w:val="001C6B06"/>
    <w:rsid w:val="001E2D31"/>
    <w:rsid w:val="001F129A"/>
    <w:rsid w:val="001F14F8"/>
    <w:rsid w:val="001F16AB"/>
    <w:rsid w:val="001F3BCE"/>
    <w:rsid w:val="0020097A"/>
    <w:rsid w:val="00200985"/>
    <w:rsid w:val="00200C9B"/>
    <w:rsid w:val="00205707"/>
    <w:rsid w:val="00205D1E"/>
    <w:rsid w:val="0021188D"/>
    <w:rsid w:val="0021422F"/>
    <w:rsid w:val="00215007"/>
    <w:rsid w:val="00221175"/>
    <w:rsid w:val="00221279"/>
    <w:rsid w:val="00224B9F"/>
    <w:rsid w:val="002251AC"/>
    <w:rsid w:val="002269E1"/>
    <w:rsid w:val="00236093"/>
    <w:rsid w:val="0023716B"/>
    <w:rsid w:val="00237CA4"/>
    <w:rsid w:val="00242DF8"/>
    <w:rsid w:val="00243599"/>
    <w:rsid w:val="00244B41"/>
    <w:rsid w:val="00244ED2"/>
    <w:rsid w:val="002507A6"/>
    <w:rsid w:val="00255000"/>
    <w:rsid w:val="002559B6"/>
    <w:rsid w:val="00260446"/>
    <w:rsid w:val="002617EB"/>
    <w:rsid w:val="002665ED"/>
    <w:rsid w:val="00266927"/>
    <w:rsid w:val="002727A2"/>
    <w:rsid w:val="002728C6"/>
    <w:rsid w:val="002817FB"/>
    <w:rsid w:val="00284E48"/>
    <w:rsid w:val="00292CA7"/>
    <w:rsid w:val="00293A42"/>
    <w:rsid w:val="002957FD"/>
    <w:rsid w:val="00295F75"/>
    <w:rsid w:val="002A2D25"/>
    <w:rsid w:val="002A7E89"/>
    <w:rsid w:val="002B244E"/>
    <w:rsid w:val="002B3451"/>
    <w:rsid w:val="002B6D8F"/>
    <w:rsid w:val="002C1AE7"/>
    <w:rsid w:val="002C2117"/>
    <w:rsid w:val="002D59E5"/>
    <w:rsid w:val="002E32DD"/>
    <w:rsid w:val="002E3909"/>
    <w:rsid w:val="002E48EF"/>
    <w:rsid w:val="002E6171"/>
    <w:rsid w:val="002E6917"/>
    <w:rsid w:val="002F4DC0"/>
    <w:rsid w:val="002F5137"/>
    <w:rsid w:val="00300297"/>
    <w:rsid w:val="00302D48"/>
    <w:rsid w:val="00304A10"/>
    <w:rsid w:val="00305669"/>
    <w:rsid w:val="00306594"/>
    <w:rsid w:val="00306D55"/>
    <w:rsid w:val="00307789"/>
    <w:rsid w:val="0031251E"/>
    <w:rsid w:val="00313BF8"/>
    <w:rsid w:val="00315EA1"/>
    <w:rsid w:val="0031686B"/>
    <w:rsid w:val="00321E0B"/>
    <w:rsid w:val="003278E1"/>
    <w:rsid w:val="003307BF"/>
    <w:rsid w:val="0033261A"/>
    <w:rsid w:val="00332EAE"/>
    <w:rsid w:val="00335C6D"/>
    <w:rsid w:val="00335D6F"/>
    <w:rsid w:val="00336CB3"/>
    <w:rsid w:val="00340F68"/>
    <w:rsid w:val="003419D8"/>
    <w:rsid w:val="0034207E"/>
    <w:rsid w:val="00342CC8"/>
    <w:rsid w:val="00350B42"/>
    <w:rsid w:val="00352A03"/>
    <w:rsid w:val="00353F4D"/>
    <w:rsid w:val="0035508D"/>
    <w:rsid w:val="003557EF"/>
    <w:rsid w:val="003575D9"/>
    <w:rsid w:val="003613EE"/>
    <w:rsid w:val="003645B7"/>
    <w:rsid w:val="00364F7D"/>
    <w:rsid w:val="003653EC"/>
    <w:rsid w:val="00366CA4"/>
    <w:rsid w:val="00374003"/>
    <w:rsid w:val="003746A7"/>
    <w:rsid w:val="00377771"/>
    <w:rsid w:val="003840AC"/>
    <w:rsid w:val="00385AC7"/>
    <w:rsid w:val="00385D61"/>
    <w:rsid w:val="00386697"/>
    <w:rsid w:val="00391C52"/>
    <w:rsid w:val="00392140"/>
    <w:rsid w:val="0039331D"/>
    <w:rsid w:val="00393654"/>
    <w:rsid w:val="003941EF"/>
    <w:rsid w:val="00396990"/>
    <w:rsid w:val="003972DF"/>
    <w:rsid w:val="003A38EC"/>
    <w:rsid w:val="003A601D"/>
    <w:rsid w:val="003B0FB7"/>
    <w:rsid w:val="003B2141"/>
    <w:rsid w:val="003C01F3"/>
    <w:rsid w:val="003C0D83"/>
    <w:rsid w:val="003C1139"/>
    <w:rsid w:val="003C438E"/>
    <w:rsid w:val="003C4C7F"/>
    <w:rsid w:val="003C515C"/>
    <w:rsid w:val="003D5858"/>
    <w:rsid w:val="003E06A9"/>
    <w:rsid w:val="003E40BB"/>
    <w:rsid w:val="003E565A"/>
    <w:rsid w:val="003F1997"/>
    <w:rsid w:val="003F3FDB"/>
    <w:rsid w:val="003F4C79"/>
    <w:rsid w:val="003F56FF"/>
    <w:rsid w:val="003F6664"/>
    <w:rsid w:val="003F7567"/>
    <w:rsid w:val="00404A35"/>
    <w:rsid w:val="00406615"/>
    <w:rsid w:val="00412401"/>
    <w:rsid w:val="0041616C"/>
    <w:rsid w:val="00416729"/>
    <w:rsid w:val="0041707C"/>
    <w:rsid w:val="00417AA6"/>
    <w:rsid w:val="00420159"/>
    <w:rsid w:val="00420F84"/>
    <w:rsid w:val="00421B20"/>
    <w:rsid w:val="00422343"/>
    <w:rsid w:val="004224C2"/>
    <w:rsid w:val="004246F2"/>
    <w:rsid w:val="00426A85"/>
    <w:rsid w:val="00426F2F"/>
    <w:rsid w:val="00431B96"/>
    <w:rsid w:val="00431FDF"/>
    <w:rsid w:val="00435497"/>
    <w:rsid w:val="00436E2D"/>
    <w:rsid w:val="004413BB"/>
    <w:rsid w:val="00442DF4"/>
    <w:rsid w:val="00446214"/>
    <w:rsid w:val="00454845"/>
    <w:rsid w:val="0046084F"/>
    <w:rsid w:val="0046204D"/>
    <w:rsid w:val="00464698"/>
    <w:rsid w:val="00465632"/>
    <w:rsid w:val="00466448"/>
    <w:rsid w:val="00470758"/>
    <w:rsid w:val="00472461"/>
    <w:rsid w:val="0047294D"/>
    <w:rsid w:val="004733A8"/>
    <w:rsid w:val="00475D1C"/>
    <w:rsid w:val="0047693B"/>
    <w:rsid w:val="004851BB"/>
    <w:rsid w:val="00485437"/>
    <w:rsid w:val="00486919"/>
    <w:rsid w:val="0049060A"/>
    <w:rsid w:val="0049508A"/>
    <w:rsid w:val="004A20CD"/>
    <w:rsid w:val="004A2721"/>
    <w:rsid w:val="004A41E1"/>
    <w:rsid w:val="004B04C5"/>
    <w:rsid w:val="004B160A"/>
    <w:rsid w:val="004B3A21"/>
    <w:rsid w:val="004C0A2F"/>
    <w:rsid w:val="004C2159"/>
    <w:rsid w:val="004C53A4"/>
    <w:rsid w:val="004C5447"/>
    <w:rsid w:val="004C5DFD"/>
    <w:rsid w:val="004C795F"/>
    <w:rsid w:val="004C7C3F"/>
    <w:rsid w:val="004D08D7"/>
    <w:rsid w:val="004D0A98"/>
    <w:rsid w:val="004D2ABC"/>
    <w:rsid w:val="004D65C8"/>
    <w:rsid w:val="004E174A"/>
    <w:rsid w:val="004E2198"/>
    <w:rsid w:val="004E291F"/>
    <w:rsid w:val="004E3CF8"/>
    <w:rsid w:val="004E55B2"/>
    <w:rsid w:val="004E5D55"/>
    <w:rsid w:val="004E7BF3"/>
    <w:rsid w:val="004F066B"/>
    <w:rsid w:val="004F1F7D"/>
    <w:rsid w:val="004F3BDB"/>
    <w:rsid w:val="00501387"/>
    <w:rsid w:val="005037CA"/>
    <w:rsid w:val="005039C8"/>
    <w:rsid w:val="00503EED"/>
    <w:rsid w:val="00504685"/>
    <w:rsid w:val="00505BAC"/>
    <w:rsid w:val="005123D3"/>
    <w:rsid w:val="00512689"/>
    <w:rsid w:val="00512698"/>
    <w:rsid w:val="00514E5C"/>
    <w:rsid w:val="00517B31"/>
    <w:rsid w:val="00517ECC"/>
    <w:rsid w:val="005204A3"/>
    <w:rsid w:val="00520978"/>
    <w:rsid w:val="005220E9"/>
    <w:rsid w:val="0052583F"/>
    <w:rsid w:val="0052676F"/>
    <w:rsid w:val="005279D7"/>
    <w:rsid w:val="00527CF0"/>
    <w:rsid w:val="00527F52"/>
    <w:rsid w:val="00530428"/>
    <w:rsid w:val="00530508"/>
    <w:rsid w:val="0053057A"/>
    <w:rsid w:val="005326D2"/>
    <w:rsid w:val="00533400"/>
    <w:rsid w:val="00534FAC"/>
    <w:rsid w:val="00535AE7"/>
    <w:rsid w:val="00536C48"/>
    <w:rsid w:val="005376DD"/>
    <w:rsid w:val="00537A9C"/>
    <w:rsid w:val="00540010"/>
    <w:rsid w:val="0054543E"/>
    <w:rsid w:val="00546775"/>
    <w:rsid w:val="005469CA"/>
    <w:rsid w:val="00550BB4"/>
    <w:rsid w:val="00552BAA"/>
    <w:rsid w:val="00552EB0"/>
    <w:rsid w:val="00553602"/>
    <w:rsid w:val="00554CC0"/>
    <w:rsid w:val="00555E9F"/>
    <w:rsid w:val="00556B79"/>
    <w:rsid w:val="00563FB9"/>
    <w:rsid w:val="0056598A"/>
    <w:rsid w:val="00565B78"/>
    <w:rsid w:val="0057046B"/>
    <w:rsid w:val="005739B2"/>
    <w:rsid w:val="0057512B"/>
    <w:rsid w:val="005755C5"/>
    <w:rsid w:val="005759CB"/>
    <w:rsid w:val="00583B01"/>
    <w:rsid w:val="00590211"/>
    <w:rsid w:val="00591768"/>
    <w:rsid w:val="00592B2C"/>
    <w:rsid w:val="005938B0"/>
    <w:rsid w:val="00593D10"/>
    <w:rsid w:val="00593EB5"/>
    <w:rsid w:val="00594661"/>
    <w:rsid w:val="00595C06"/>
    <w:rsid w:val="0059704F"/>
    <w:rsid w:val="005974E2"/>
    <w:rsid w:val="005A0310"/>
    <w:rsid w:val="005A04A2"/>
    <w:rsid w:val="005A07D8"/>
    <w:rsid w:val="005A286E"/>
    <w:rsid w:val="005A3500"/>
    <w:rsid w:val="005A3CC8"/>
    <w:rsid w:val="005A3D4B"/>
    <w:rsid w:val="005A4BAC"/>
    <w:rsid w:val="005A4FE2"/>
    <w:rsid w:val="005B2FB7"/>
    <w:rsid w:val="005B576E"/>
    <w:rsid w:val="005B5913"/>
    <w:rsid w:val="005B5B0A"/>
    <w:rsid w:val="005C5E24"/>
    <w:rsid w:val="005C7A5B"/>
    <w:rsid w:val="005D004F"/>
    <w:rsid w:val="005D2AB0"/>
    <w:rsid w:val="005D4E3E"/>
    <w:rsid w:val="005D54E7"/>
    <w:rsid w:val="005D6DF0"/>
    <w:rsid w:val="005D6DF4"/>
    <w:rsid w:val="005D7080"/>
    <w:rsid w:val="005E0C2B"/>
    <w:rsid w:val="005E2547"/>
    <w:rsid w:val="005E30DD"/>
    <w:rsid w:val="005E364C"/>
    <w:rsid w:val="005E384D"/>
    <w:rsid w:val="005E4436"/>
    <w:rsid w:val="005E4B77"/>
    <w:rsid w:val="005F4B81"/>
    <w:rsid w:val="005F763B"/>
    <w:rsid w:val="00601178"/>
    <w:rsid w:val="00603EC6"/>
    <w:rsid w:val="00605606"/>
    <w:rsid w:val="006143BB"/>
    <w:rsid w:val="00615753"/>
    <w:rsid w:val="00617D5C"/>
    <w:rsid w:val="006235AE"/>
    <w:rsid w:val="0062757F"/>
    <w:rsid w:val="006324E0"/>
    <w:rsid w:val="00632BC2"/>
    <w:rsid w:val="00636314"/>
    <w:rsid w:val="00637910"/>
    <w:rsid w:val="0064516B"/>
    <w:rsid w:val="00645BCF"/>
    <w:rsid w:val="00651D01"/>
    <w:rsid w:val="00652E0E"/>
    <w:rsid w:val="00660EA2"/>
    <w:rsid w:val="00665BC9"/>
    <w:rsid w:val="006665E9"/>
    <w:rsid w:val="006804C5"/>
    <w:rsid w:val="006878B1"/>
    <w:rsid w:val="00691E47"/>
    <w:rsid w:val="006958CB"/>
    <w:rsid w:val="006974CE"/>
    <w:rsid w:val="006A0F8A"/>
    <w:rsid w:val="006A2EA7"/>
    <w:rsid w:val="006B10AF"/>
    <w:rsid w:val="006B3FBE"/>
    <w:rsid w:val="006B4075"/>
    <w:rsid w:val="006B52C2"/>
    <w:rsid w:val="006B70D1"/>
    <w:rsid w:val="006C4384"/>
    <w:rsid w:val="006C6F47"/>
    <w:rsid w:val="006C75B8"/>
    <w:rsid w:val="006D0BE4"/>
    <w:rsid w:val="006D118C"/>
    <w:rsid w:val="006D1696"/>
    <w:rsid w:val="006D3D76"/>
    <w:rsid w:val="006D477D"/>
    <w:rsid w:val="006E00C8"/>
    <w:rsid w:val="006E18A7"/>
    <w:rsid w:val="006E3233"/>
    <w:rsid w:val="006E4352"/>
    <w:rsid w:val="006E645B"/>
    <w:rsid w:val="006E6BD0"/>
    <w:rsid w:val="006E70F7"/>
    <w:rsid w:val="006E734E"/>
    <w:rsid w:val="006F03D7"/>
    <w:rsid w:val="006F3319"/>
    <w:rsid w:val="006F438F"/>
    <w:rsid w:val="006F5CDA"/>
    <w:rsid w:val="006F7F28"/>
    <w:rsid w:val="00705A32"/>
    <w:rsid w:val="007108A6"/>
    <w:rsid w:val="007114B2"/>
    <w:rsid w:val="007119E6"/>
    <w:rsid w:val="0071771A"/>
    <w:rsid w:val="00721FD4"/>
    <w:rsid w:val="00722F99"/>
    <w:rsid w:val="007272EB"/>
    <w:rsid w:val="00731531"/>
    <w:rsid w:val="00733CBE"/>
    <w:rsid w:val="00735239"/>
    <w:rsid w:val="00740330"/>
    <w:rsid w:val="007406D4"/>
    <w:rsid w:val="0074374C"/>
    <w:rsid w:val="0074731E"/>
    <w:rsid w:val="00747FAE"/>
    <w:rsid w:val="00753C41"/>
    <w:rsid w:val="007624E0"/>
    <w:rsid w:val="00767C0A"/>
    <w:rsid w:val="00771F34"/>
    <w:rsid w:val="00777A1A"/>
    <w:rsid w:val="007809B3"/>
    <w:rsid w:val="00781648"/>
    <w:rsid w:val="00784685"/>
    <w:rsid w:val="00784926"/>
    <w:rsid w:val="00785365"/>
    <w:rsid w:val="0078697B"/>
    <w:rsid w:val="0079061A"/>
    <w:rsid w:val="007917F0"/>
    <w:rsid w:val="00791C07"/>
    <w:rsid w:val="00794EEA"/>
    <w:rsid w:val="00795C76"/>
    <w:rsid w:val="007A471C"/>
    <w:rsid w:val="007A479D"/>
    <w:rsid w:val="007A5887"/>
    <w:rsid w:val="007B094E"/>
    <w:rsid w:val="007C1CAE"/>
    <w:rsid w:val="007C51C3"/>
    <w:rsid w:val="007C58EA"/>
    <w:rsid w:val="007D043B"/>
    <w:rsid w:val="007E3C10"/>
    <w:rsid w:val="007E6027"/>
    <w:rsid w:val="007E763C"/>
    <w:rsid w:val="007E7FDB"/>
    <w:rsid w:val="007F1AD9"/>
    <w:rsid w:val="007F216C"/>
    <w:rsid w:val="007F2AC5"/>
    <w:rsid w:val="007F3236"/>
    <w:rsid w:val="007F65CC"/>
    <w:rsid w:val="00803FF7"/>
    <w:rsid w:val="00805763"/>
    <w:rsid w:val="00812C0F"/>
    <w:rsid w:val="008133CD"/>
    <w:rsid w:val="00817C1D"/>
    <w:rsid w:val="008265CE"/>
    <w:rsid w:val="00827312"/>
    <w:rsid w:val="008318CB"/>
    <w:rsid w:val="00833C7B"/>
    <w:rsid w:val="00833DEC"/>
    <w:rsid w:val="00837891"/>
    <w:rsid w:val="00856104"/>
    <w:rsid w:val="00876425"/>
    <w:rsid w:val="00876691"/>
    <w:rsid w:val="00880F92"/>
    <w:rsid w:val="00881CD4"/>
    <w:rsid w:val="00887776"/>
    <w:rsid w:val="00887A39"/>
    <w:rsid w:val="008936DB"/>
    <w:rsid w:val="00893A14"/>
    <w:rsid w:val="00893D57"/>
    <w:rsid w:val="00893D84"/>
    <w:rsid w:val="008A0A04"/>
    <w:rsid w:val="008A2380"/>
    <w:rsid w:val="008A45D6"/>
    <w:rsid w:val="008A71D1"/>
    <w:rsid w:val="008B241C"/>
    <w:rsid w:val="008B3BE6"/>
    <w:rsid w:val="008B6E1F"/>
    <w:rsid w:val="008C768C"/>
    <w:rsid w:val="008D2BE7"/>
    <w:rsid w:val="008D3913"/>
    <w:rsid w:val="008D4873"/>
    <w:rsid w:val="008D528E"/>
    <w:rsid w:val="008D5909"/>
    <w:rsid w:val="008E0B72"/>
    <w:rsid w:val="008E125E"/>
    <w:rsid w:val="008E3828"/>
    <w:rsid w:val="008E4295"/>
    <w:rsid w:val="008E4357"/>
    <w:rsid w:val="008E64F0"/>
    <w:rsid w:val="008E6605"/>
    <w:rsid w:val="008E669B"/>
    <w:rsid w:val="008E6B15"/>
    <w:rsid w:val="008E7330"/>
    <w:rsid w:val="008F39C5"/>
    <w:rsid w:val="008F5EED"/>
    <w:rsid w:val="008F6342"/>
    <w:rsid w:val="008F67BA"/>
    <w:rsid w:val="008F7C2B"/>
    <w:rsid w:val="00900335"/>
    <w:rsid w:val="00904B59"/>
    <w:rsid w:val="00907150"/>
    <w:rsid w:val="00910774"/>
    <w:rsid w:val="009120EC"/>
    <w:rsid w:val="00912F3E"/>
    <w:rsid w:val="00914363"/>
    <w:rsid w:val="00916C1B"/>
    <w:rsid w:val="00917855"/>
    <w:rsid w:val="009247DD"/>
    <w:rsid w:val="00925EDF"/>
    <w:rsid w:val="009336BA"/>
    <w:rsid w:val="00935E23"/>
    <w:rsid w:val="00937894"/>
    <w:rsid w:val="00941038"/>
    <w:rsid w:val="00945186"/>
    <w:rsid w:val="00971D03"/>
    <w:rsid w:val="00972E8C"/>
    <w:rsid w:val="0097489D"/>
    <w:rsid w:val="00977044"/>
    <w:rsid w:val="00980A50"/>
    <w:rsid w:val="009867C3"/>
    <w:rsid w:val="00990228"/>
    <w:rsid w:val="009902B0"/>
    <w:rsid w:val="00990BD4"/>
    <w:rsid w:val="00990DBD"/>
    <w:rsid w:val="00996F79"/>
    <w:rsid w:val="00997012"/>
    <w:rsid w:val="009978C3"/>
    <w:rsid w:val="00997DD1"/>
    <w:rsid w:val="009A0B29"/>
    <w:rsid w:val="009A1673"/>
    <w:rsid w:val="009A3D87"/>
    <w:rsid w:val="009B6950"/>
    <w:rsid w:val="009B6DA7"/>
    <w:rsid w:val="009B7E3A"/>
    <w:rsid w:val="009C160E"/>
    <w:rsid w:val="009D0750"/>
    <w:rsid w:val="009D150F"/>
    <w:rsid w:val="009D3E19"/>
    <w:rsid w:val="009D4472"/>
    <w:rsid w:val="009D52FC"/>
    <w:rsid w:val="009E0857"/>
    <w:rsid w:val="009E0891"/>
    <w:rsid w:val="009E3F13"/>
    <w:rsid w:val="009F0918"/>
    <w:rsid w:val="009F1113"/>
    <w:rsid w:val="009F2EF6"/>
    <w:rsid w:val="009F321E"/>
    <w:rsid w:val="009F4F49"/>
    <w:rsid w:val="009F60F8"/>
    <w:rsid w:val="00A0170C"/>
    <w:rsid w:val="00A03463"/>
    <w:rsid w:val="00A044C4"/>
    <w:rsid w:val="00A06870"/>
    <w:rsid w:val="00A07087"/>
    <w:rsid w:val="00A11AED"/>
    <w:rsid w:val="00A11BAF"/>
    <w:rsid w:val="00A120EB"/>
    <w:rsid w:val="00A22D70"/>
    <w:rsid w:val="00A22FFF"/>
    <w:rsid w:val="00A24815"/>
    <w:rsid w:val="00A25544"/>
    <w:rsid w:val="00A25C80"/>
    <w:rsid w:val="00A30DD2"/>
    <w:rsid w:val="00A31E10"/>
    <w:rsid w:val="00A33AF6"/>
    <w:rsid w:val="00A34C5A"/>
    <w:rsid w:val="00A34EEC"/>
    <w:rsid w:val="00A41BC4"/>
    <w:rsid w:val="00A43330"/>
    <w:rsid w:val="00A451F0"/>
    <w:rsid w:val="00A54358"/>
    <w:rsid w:val="00A54C18"/>
    <w:rsid w:val="00A55CC6"/>
    <w:rsid w:val="00A621DB"/>
    <w:rsid w:val="00A63329"/>
    <w:rsid w:val="00A638BD"/>
    <w:rsid w:val="00A642EA"/>
    <w:rsid w:val="00A67F75"/>
    <w:rsid w:val="00A709CE"/>
    <w:rsid w:val="00A71572"/>
    <w:rsid w:val="00A7237A"/>
    <w:rsid w:val="00A755D9"/>
    <w:rsid w:val="00A8158A"/>
    <w:rsid w:val="00A82662"/>
    <w:rsid w:val="00A97A36"/>
    <w:rsid w:val="00AA0CCF"/>
    <w:rsid w:val="00AA385E"/>
    <w:rsid w:val="00AA3A2B"/>
    <w:rsid w:val="00AA56E1"/>
    <w:rsid w:val="00AA6046"/>
    <w:rsid w:val="00AA7A56"/>
    <w:rsid w:val="00AB1A62"/>
    <w:rsid w:val="00AB4941"/>
    <w:rsid w:val="00AB5D74"/>
    <w:rsid w:val="00AC453A"/>
    <w:rsid w:val="00AC4EB7"/>
    <w:rsid w:val="00ACAD07"/>
    <w:rsid w:val="00AD5C53"/>
    <w:rsid w:val="00AD6D1E"/>
    <w:rsid w:val="00AE1C0A"/>
    <w:rsid w:val="00AE3C48"/>
    <w:rsid w:val="00AE6891"/>
    <w:rsid w:val="00AF178F"/>
    <w:rsid w:val="00AF1B33"/>
    <w:rsid w:val="00AF27AF"/>
    <w:rsid w:val="00B02684"/>
    <w:rsid w:val="00B03C63"/>
    <w:rsid w:val="00B054CA"/>
    <w:rsid w:val="00B13443"/>
    <w:rsid w:val="00B17642"/>
    <w:rsid w:val="00B17818"/>
    <w:rsid w:val="00B17A85"/>
    <w:rsid w:val="00B2002E"/>
    <w:rsid w:val="00B273E0"/>
    <w:rsid w:val="00B30119"/>
    <w:rsid w:val="00B34D4C"/>
    <w:rsid w:val="00B350C7"/>
    <w:rsid w:val="00B3537F"/>
    <w:rsid w:val="00B354B3"/>
    <w:rsid w:val="00B37920"/>
    <w:rsid w:val="00B37D01"/>
    <w:rsid w:val="00B43F9D"/>
    <w:rsid w:val="00B44BDE"/>
    <w:rsid w:val="00B47E6D"/>
    <w:rsid w:val="00B60FC0"/>
    <w:rsid w:val="00B61CC2"/>
    <w:rsid w:val="00B65EA6"/>
    <w:rsid w:val="00B67083"/>
    <w:rsid w:val="00B67974"/>
    <w:rsid w:val="00B701F8"/>
    <w:rsid w:val="00B7272F"/>
    <w:rsid w:val="00B75CDE"/>
    <w:rsid w:val="00B76632"/>
    <w:rsid w:val="00B8348F"/>
    <w:rsid w:val="00B84304"/>
    <w:rsid w:val="00B87B91"/>
    <w:rsid w:val="00B904A5"/>
    <w:rsid w:val="00B92480"/>
    <w:rsid w:val="00B9455C"/>
    <w:rsid w:val="00B94A0D"/>
    <w:rsid w:val="00BA18AD"/>
    <w:rsid w:val="00BA215D"/>
    <w:rsid w:val="00BA25B4"/>
    <w:rsid w:val="00BA3F1C"/>
    <w:rsid w:val="00BA6946"/>
    <w:rsid w:val="00BB1155"/>
    <w:rsid w:val="00BB1268"/>
    <w:rsid w:val="00BB15CE"/>
    <w:rsid w:val="00BB5330"/>
    <w:rsid w:val="00BB5BDC"/>
    <w:rsid w:val="00BC06FE"/>
    <w:rsid w:val="00BC16AA"/>
    <w:rsid w:val="00BC3393"/>
    <w:rsid w:val="00BC4619"/>
    <w:rsid w:val="00BC590A"/>
    <w:rsid w:val="00BC6775"/>
    <w:rsid w:val="00BD26EC"/>
    <w:rsid w:val="00BD2B82"/>
    <w:rsid w:val="00BD333A"/>
    <w:rsid w:val="00BD4827"/>
    <w:rsid w:val="00BD4B3B"/>
    <w:rsid w:val="00BD5FC5"/>
    <w:rsid w:val="00BD6606"/>
    <w:rsid w:val="00BE0A7D"/>
    <w:rsid w:val="00BE2C9D"/>
    <w:rsid w:val="00BE2EF7"/>
    <w:rsid w:val="00BE3BE4"/>
    <w:rsid w:val="00BE47DB"/>
    <w:rsid w:val="00BE615F"/>
    <w:rsid w:val="00BF01D5"/>
    <w:rsid w:val="00BF21F9"/>
    <w:rsid w:val="00BF4AAB"/>
    <w:rsid w:val="00BF7057"/>
    <w:rsid w:val="00C03AEC"/>
    <w:rsid w:val="00C0401A"/>
    <w:rsid w:val="00C10895"/>
    <w:rsid w:val="00C13105"/>
    <w:rsid w:val="00C16217"/>
    <w:rsid w:val="00C17D60"/>
    <w:rsid w:val="00C208A4"/>
    <w:rsid w:val="00C27180"/>
    <w:rsid w:val="00C31B6E"/>
    <w:rsid w:val="00C33244"/>
    <w:rsid w:val="00C33F6B"/>
    <w:rsid w:val="00C36545"/>
    <w:rsid w:val="00C36CB9"/>
    <w:rsid w:val="00C41BAE"/>
    <w:rsid w:val="00C41FC5"/>
    <w:rsid w:val="00C433EA"/>
    <w:rsid w:val="00C434FB"/>
    <w:rsid w:val="00C444FD"/>
    <w:rsid w:val="00C47C07"/>
    <w:rsid w:val="00C47D2A"/>
    <w:rsid w:val="00C50406"/>
    <w:rsid w:val="00C50734"/>
    <w:rsid w:val="00C51D18"/>
    <w:rsid w:val="00C54738"/>
    <w:rsid w:val="00C56547"/>
    <w:rsid w:val="00C57155"/>
    <w:rsid w:val="00C64DEF"/>
    <w:rsid w:val="00C65C9F"/>
    <w:rsid w:val="00C7090F"/>
    <w:rsid w:val="00C70EE0"/>
    <w:rsid w:val="00C745CF"/>
    <w:rsid w:val="00C76B16"/>
    <w:rsid w:val="00C775F2"/>
    <w:rsid w:val="00C82A7B"/>
    <w:rsid w:val="00C85FE7"/>
    <w:rsid w:val="00C87B97"/>
    <w:rsid w:val="00C94434"/>
    <w:rsid w:val="00C96746"/>
    <w:rsid w:val="00CA160F"/>
    <w:rsid w:val="00CA40D3"/>
    <w:rsid w:val="00CA52AC"/>
    <w:rsid w:val="00CA56FF"/>
    <w:rsid w:val="00CA5EB3"/>
    <w:rsid w:val="00CA6DA3"/>
    <w:rsid w:val="00CB078F"/>
    <w:rsid w:val="00CB1E18"/>
    <w:rsid w:val="00CB4B7F"/>
    <w:rsid w:val="00CC0456"/>
    <w:rsid w:val="00CC16B4"/>
    <w:rsid w:val="00CC16BC"/>
    <w:rsid w:val="00CD10B7"/>
    <w:rsid w:val="00CD3ECD"/>
    <w:rsid w:val="00CD4971"/>
    <w:rsid w:val="00CD4C84"/>
    <w:rsid w:val="00CD52BA"/>
    <w:rsid w:val="00CE436D"/>
    <w:rsid w:val="00CE4703"/>
    <w:rsid w:val="00CE47B5"/>
    <w:rsid w:val="00CE5D53"/>
    <w:rsid w:val="00CF796B"/>
    <w:rsid w:val="00D00544"/>
    <w:rsid w:val="00D02839"/>
    <w:rsid w:val="00D03FF2"/>
    <w:rsid w:val="00D057F7"/>
    <w:rsid w:val="00D073A7"/>
    <w:rsid w:val="00D11BE9"/>
    <w:rsid w:val="00D14EC9"/>
    <w:rsid w:val="00D150BE"/>
    <w:rsid w:val="00D15D84"/>
    <w:rsid w:val="00D16247"/>
    <w:rsid w:val="00D17151"/>
    <w:rsid w:val="00D26717"/>
    <w:rsid w:val="00D27FCF"/>
    <w:rsid w:val="00D33E75"/>
    <w:rsid w:val="00D34A82"/>
    <w:rsid w:val="00D37E38"/>
    <w:rsid w:val="00D42A51"/>
    <w:rsid w:val="00D45909"/>
    <w:rsid w:val="00D472DA"/>
    <w:rsid w:val="00D502B6"/>
    <w:rsid w:val="00D5047B"/>
    <w:rsid w:val="00D51954"/>
    <w:rsid w:val="00D54453"/>
    <w:rsid w:val="00D551BC"/>
    <w:rsid w:val="00D60951"/>
    <w:rsid w:val="00D63B9D"/>
    <w:rsid w:val="00D6518E"/>
    <w:rsid w:val="00D66A58"/>
    <w:rsid w:val="00D70FC6"/>
    <w:rsid w:val="00D712FC"/>
    <w:rsid w:val="00D72C27"/>
    <w:rsid w:val="00D72D97"/>
    <w:rsid w:val="00D72F61"/>
    <w:rsid w:val="00D763A0"/>
    <w:rsid w:val="00D77CFA"/>
    <w:rsid w:val="00D81B2B"/>
    <w:rsid w:val="00D86C7A"/>
    <w:rsid w:val="00D913BF"/>
    <w:rsid w:val="00D95E2A"/>
    <w:rsid w:val="00DA01BC"/>
    <w:rsid w:val="00DA2379"/>
    <w:rsid w:val="00DA2787"/>
    <w:rsid w:val="00DA5CD1"/>
    <w:rsid w:val="00DB249B"/>
    <w:rsid w:val="00DB5F63"/>
    <w:rsid w:val="00DB688A"/>
    <w:rsid w:val="00DD43DA"/>
    <w:rsid w:val="00DD5565"/>
    <w:rsid w:val="00DD6191"/>
    <w:rsid w:val="00DD7511"/>
    <w:rsid w:val="00DE3BCC"/>
    <w:rsid w:val="00DE5FF9"/>
    <w:rsid w:val="00DF0D2F"/>
    <w:rsid w:val="00DF2D95"/>
    <w:rsid w:val="00DF72B3"/>
    <w:rsid w:val="00E0271A"/>
    <w:rsid w:val="00E0599E"/>
    <w:rsid w:val="00E1449F"/>
    <w:rsid w:val="00E14A98"/>
    <w:rsid w:val="00E21CD8"/>
    <w:rsid w:val="00E25554"/>
    <w:rsid w:val="00E261B4"/>
    <w:rsid w:val="00E270BA"/>
    <w:rsid w:val="00E3237B"/>
    <w:rsid w:val="00E32D62"/>
    <w:rsid w:val="00E33821"/>
    <w:rsid w:val="00E366EF"/>
    <w:rsid w:val="00E42FD2"/>
    <w:rsid w:val="00E430C8"/>
    <w:rsid w:val="00E44984"/>
    <w:rsid w:val="00E44BB6"/>
    <w:rsid w:val="00E46221"/>
    <w:rsid w:val="00E5214B"/>
    <w:rsid w:val="00E528E5"/>
    <w:rsid w:val="00E617D6"/>
    <w:rsid w:val="00E61862"/>
    <w:rsid w:val="00E6752D"/>
    <w:rsid w:val="00E7105B"/>
    <w:rsid w:val="00E71818"/>
    <w:rsid w:val="00E72309"/>
    <w:rsid w:val="00E74FB9"/>
    <w:rsid w:val="00E76432"/>
    <w:rsid w:val="00E7647F"/>
    <w:rsid w:val="00E803E1"/>
    <w:rsid w:val="00E80FC0"/>
    <w:rsid w:val="00E8510E"/>
    <w:rsid w:val="00E86355"/>
    <w:rsid w:val="00E86C60"/>
    <w:rsid w:val="00E86D0B"/>
    <w:rsid w:val="00E90165"/>
    <w:rsid w:val="00E92A69"/>
    <w:rsid w:val="00E93FDE"/>
    <w:rsid w:val="00E95853"/>
    <w:rsid w:val="00E97D6D"/>
    <w:rsid w:val="00EA0E9A"/>
    <w:rsid w:val="00EA2594"/>
    <w:rsid w:val="00EA2940"/>
    <w:rsid w:val="00EA4215"/>
    <w:rsid w:val="00EA44C0"/>
    <w:rsid w:val="00EB1E66"/>
    <w:rsid w:val="00EB20DE"/>
    <w:rsid w:val="00EB40B7"/>
    <w:rsid w:val="00EB4C1B"/>
    <w:rsid w:val="00EB6546"/>
    <w:rsid w:val="00EB6785"/>
    <w:rsid w:val="00EB7020"/>
    <w:rsid w:val="00EC05EA"/>
    <w:rsid w:val="00EC29F3"/>
    <w:rsid w:val="00EC2C55"/>
    <w:rsid w:val="00EC362D"/>
    <w:rsid w:val="00EC4C5B"/>
    <w:rsid w:val="00ED28DE"/>
    <w:rsid w:val="00ED3262"/>
    <w:rsid w:val="00ED3CD4"/>
    <w:rsid w:val="00ED4471"/>
    <w:rsid w:val="00ED62D2"/>
    <w:rsid w:val="00ED66D3"/>
    <w:rsid w:val="00ED67F3"/>
    <w:rsid w:val="00EE11A6"/>
    <w:rsid w:val="00EE2EDA"/>
    <w:rsid w:val="00EE3311"/>
    <w:rsid w:val="00EE395C"/>
    <w:rsid w:val="00EE7EAA"/>
    <w:rsid w:val="00EF3348"/>
    <w:rsid w:val="00F00E54"/>
    <w:rsid w:val="00F00F96"/>
    <w:rsid w:val="00F0156F"/>
    <w:rsid w:val="00F01CDA"/>
    <w:rsid w:val="00F01F61"/>
    <w:rsid w:val="00F02149"/>
    <w:rsid w:val="00F02782"/>
    <w:rsid w:val="00F05799"/>
    <w:rsid w:val="00F05C17"/>
    <w:rsid w:val="00F06951"/>
    <w:rsid w:val="00F07291"/>
    <w:rsid w:val="00F11C06"/>
    <w:rsid w:val="00F15828"/>
    <w:rsid w:val="00F2024E"/>
    <w:rsid w:val="00F23135"/>
    <w:rsid w:val="00F23A7D"/>
    <w:rsid w:val="00F24DD5"/>
    <w:rsid w:val="00F300EE"/>
    <w:rsid w:val="00F32F3F"/>
    <w:rsid w:val="00F35747"/>
    <w:rsid w:val="00F45737"/>
    <w:rsid w:val="00F50A0D"/>
    <w:rsid w:val="00F5338B"/>
    <w:rsid w:val="00F535BE"/>
    <w:rsid w:val="00F5483F"/>
    <w:rsid w:val="00F54DFC"/>
    <w:rsid w:val="00F56030"/>
    <w:rsid w:val="00F62289"/>
    <w:rsid w:val="00F64D6A"/>
    <w:rsid w:val="00F653E2"/>
    <w:rsid w:val="00F66F8D"/>
    <w:rsid w:val="00F71ED1"/>
    <w:rsid w:val="00F7670E"/>
    <w:rsid w:val="00F776FD"/>
    <w:rsid w:val="00F8075E"/>
    <w:rsid w:val="00F818E2"/>
    <w:rsid w:val="00F81CA2"/>
    <w:rsid w:val="00F81D59"/>
    <w:rsid w:val="00F833BE"/>
    <w:rsid w:val="00F9216B"/>
    <w:rsid w:val="00F94B13"/>
    <w:rsid w:val="00F9603B"/>
    <w:rsid w:val="00FA0E12"/>
    <w:rsid w:val="00FA45F9"/>
    <w:rsid w:val="00FA49E4"/>
    <w:rsid w:val="00FA60FB"/>
    <w:rsid w:val="00FA7649"/>
    <w:rsid w:val="00FB2612"/>
    <w:rsid w:val="00FB38ED"/>
    <w:rsid w:val="00FB72D0"/>
    <w:rsid w:val="00FB7926"/>
    <w:rsid w:val="00FC2AD5"/>
    <w:rsid w:val="00FC2C0A"/>
    <w:rsid w:val="00FD2318"/>
    <w:rsid w:val="00FD4D92"/>
    <w:rsid w:val="00FD5F17"/>
    <w:rsid w:val="00FE1D16"/>
    <w:rsid w:val="00FE4446"/>
    <w:rsid w:val="00FE5D6F"/>
    <w:rsid w:val="00FE6DAC"/>
    <w:rsid w:val="00FF25C2"/>
    <w:rsid w:val="00FF65CE"/>
    <w:rsid w:val="00FF7628"/>
    <w:rsid w:val="0267FEB9"/>
    <w:rsid w:val="02A88512"/>
    <w:rsid w:val="02B432FD"/>
    <w:rsid w:val="03DC00F4"/>
    <w:rsid w:val="04CEEB6F"/>
    <w:rsid w:val="0577D155"/>
    <w:rsid w:val="05C3E629"/>
    <w:rsid w:val="08AF7217"/>
    <w:rsid w:val="0AB41B15"/>
    <w:rsid w:val="0B8A50F1"/>
    <w:rsid w:val="0C41ECE6"/>
    <w:rsid w:val="12ED26F4"/>
    <w:rsid w:val="13557B73"/>
    <w:rsid w:val="1449DD0C"/>
    <w:rsid w:val="17111785"/>
    <w:rsid w:val="186CB495"/>
    <w:rsid w:val="18786280"/>
    <w:rsid w:val="19592F44"/>
    <w:rsid w:val="1BCB145D"/>
    <w:rsid w:val="1CD6A22A"/>
    <w:rsid w:val="1D4BD3A3"/>
    <w:rsid w:val="21442B71"/>
    <w:rsid w:val="23B710E9"/>
    <w:rsid w:val="265B6493"/>
    <w:rsid w:val="286DBCEC"/>
    <w:rsid w:val="28F24CFA"/>
    <w:rsid w:val="291693A8"/>
    <w:rsid w:val="2B2C182E"/>
    <w:rsid w:val="2BD4E62A"/>
    <w:rsid w:val="2CB9E9FF"/>
    <w:rsid w:val="2CD222C1"/>
    <w:rsid w:val="2DE1B7F6"/>
    <w:rsid w:val="307072D2"/>
    <w:rsid w:val="32DB79FB"/>
    <w:rsid w:val="334CAE52"/>
    <w:rsid w:val="356C8A93"/>
    <w:rsid w:val="35E26FD1"/>
    <w:rsid w:val="38473AF9"/>
    <w:rsid w:val="389FD5CC"/>
    <w:rsid w:val="3931C16B"/>
    <w:rsid w:val="3B6CDB9A"/>
    <w:rsid w:val="3C1C5270"/>
    <w:rsid w:val="3CF89B15"/>
    <w:rsid w:val="3D35CD7D"/>
    <w:rsid w:val="3D46745F"/>
    <w:rsid w:val="3DBE3084"/>
    <w:rsid w:val="3F57A11C"/>
    <w:rsid w:val="3F60E7CB"/>
    <w:rsid w:val="3FE7AE7B"/>
    <w:rsid w:val="4442AEB9"/>
    <w:rsid w:val="452C2A71"/>
    <w:rsid w:val="45EC60ED"/>
    <w:rsid w:val="474AC243"/>
    <w:rsid w:val="482A4A6F"/>
    <w:rsid w:val="48F3C45D"/>
    <w:rsid w:val="4A91D067"/>
    <w:rsid w:val="4AC122D2"/>
    <w:rsid w:val="4B2D7870"/>
    <w:rsid w:val="4CBBCE5F"/>
    <w:rsid w:val="4EB42ED5"/>
    <w:rsid w:val="500C977E"/>
    <w:rsid w:val="515E2C9F"/>
    <w:rsid w:val="522D46C5"/>
    <w:rsid w:val="52A5B887"/>
    <w:rsid w:val="5452DDDA"/>
    <w:rsid w:val="5612FB74"/>
    <w:rsid w:val="5CBAE01B"/>
    <w:rsid w:val="6388905A"/>
    <w:rsid w:val="6498BD50"/>
    <w:rsid w:val="65676ED9"/>
    <w:rsid w:val="658824BF"/>
    <w:rsid w:val="65DEC591"/>
    <w:rsid w:val="66EA4A21"/>
    <w:rsid w:val="6720631E"/>
    <w:rsid w:val="676C9762"/>
    <w:rsid w:val="6E56478E"/>
    <w:rsid w:val="70943110"/>
    <w:rsid w:val="72627F37"/>
    <w:rsid w:val="72FACB77"/>
    <w:rsid w:val="73CBD1D2"/>
    <w:rsid w:val="75C6EABB"/>
    <w:rsid w:val="76C18561"/>
    <w:rsid w:val="7A01FA9F"/>
    <w:rsid w:val="7DD561D3"/>
    <w:rsid w:val="7EC9B492"/>
    <w:rsid w:val="7F21B82D"/>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A02184"/>
  <w15:docId w15:val="{48D9AD0A-3A51-4752-A210-A6FC72D3A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Z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4" w:uiPriority="9" w:qFormat="1"/>
    <w:lsdException w:name="heading 5" w:qFormat="1"/>
    <w:lsdException w:name="heading 7" w:semiHidden="1"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2E8C"/>
    <w:pPr>
      <w:spacing w:after="120" w:line="360" w:lineRule="auto"/>
    </w:pPr>
    <w:rPr>
      <w:rFonts w:ascii="Arial" w:hAnsi="Arial"/>
      <w:sz w:val="22"/>
      <w:lang w:val="en-GB"/>
    </w:rPr>
  </w:style>
  <w:style w:type="paragraph" w:styleId="Heading1">
    <w:name w:val="heading 1"/>
    <w:basedOn w:val="Normal"/>
    <w:next w:val="Heading2"/>
    <w:link w:val="Heading1Char"/>
    <w:uiPriority w:val="9"/>
    <w:qFormat/>
    <w:rsid w:val="00CA5EB3"/>
    <w:pPr>
      <w:keepNext/>
      <w:keepLines/>
      <w:numPr>
        <w:ilvl w:val="1"/>
        <w:numId w:val="3"/>
      </w:numPr>
      <w:spacing w:before="240"/>
      <w:outlineLvl w:val="0"/>
    </w:pPr>
    <w:rPr>
      <w:rFonts w:eastAsia="Arial" w:cs="Arial"/>
      <w:b/>
      <w:caps/>
      <w:color w:val="005BAA"/>
      <w:szCs w:val="22"/>
    </w:rPr>
  </w:style>
  <w:style w:type="paragraph" w:styleId="Heading2">
    <w:name w:val="heading 2"/>
    <w:aliases w:val="Second level numbered paragraph"/>
    <w:basedOn w:val="Normal"/>
    <w:next w:val="Normal"/>
    <w:link w:val="Heading2Char"/>
    <w:uiPriority w:val="9"/>
    <w:unhideWhenUsed/>
    <w:qFormat/>
    <w:rsid w:val="00126B4B"/>
    <w:pPr>
      <w:keepNext/>
      <w:keepLines/>
      <w:numPr>
        <w:ilvl w:val="2"/>
        <w:numId w:val="3"/>
      </w:numPr>
      <w:spacing w:before="240" w:after="240" w:line="240" w:lineRule="auto"/>
      <w:ind w:right="-108"/>
      <w:outlineLvl w:val="1"/>
    </w:pPr>
    <w:rPr>
      <w:rFonts w:eastAsia="Arial" w:cs="Arial"/>
    </w:rPr>
  </w:style>
  <w:style w:type="paragraph" w:styleId="Heading3">
    <w:name w:val="heading 3"/>
    <w:basedOn w:val="Normal"/>
    <w:next w:val="Normal"/>
    <w:pPr>
      <w:keepNext/>
      <w:numPr>
        <w:ilvl w:val="2"/>
        <w:numId w:val="5"/>
      </w:numPr>
      <w:suppressAutoHyphens/>
      <w:spacing w:before="240" w:after="240" w:line="360" w:lineRule="exact"/>
      <w:ind w:right="238"/>
      <w:jc w:val="center"/>
      <w:outlineLvl w:val="2"/>
    </w:pPr>
    <w:rPr>
      <w:spacing w:val="-3"/>
      <w:sz w:val="36"/>
      <w:lang w:val="af-ZA"/>
    </w:rPr>
  </w:style>
  <w:style w:type="paragraph" w:styleId="Heading4">
    <w:name w:val="heading 4"/>
    <w:aliases w:val="Third level numbered paragraph"/>
    <w:basedOn w:val="Normal"/>
    <w:next w:val="Normal"/>
    <w:link w:val="Heading4Char"/>
    <w:uiPriority w:val="9"/>
    <w:unhideWhenUsed/>
    <w:qFormat/>
    <w:rsid w:val="00BA215D"/>
    <w:pPr>
      <w:keepNext/>
      <w:keepLines/>
      <w:numPr>
        <w:ilvl w:val="3"/>
        <w:numId w:val="3"/>
      </w:numPr>
      <w:ind w:left="1069"/>
      <w:outlineLvl w:val="3"/>
    </w:pPr>
    <w:rPr>
      <w:rFonts w:eastAsia="Arial" w:cs="Arial"/>
    </w:rPr>
  </w:style>
  <w:style w:type="paragraph" w:styleId="Heading5">
    <w:name w:val="heading 5"/>
    <w:basedOn w:val="Normal"/>
    <w:next w:val="Normal"/>
    <w:qFormat/>
    <w:pPr>
      <w:numPr>
        <w:ilvl w:val="4"/>
        <w:numId w:val="5"/>
      </w:numPr>
      <w:spacing w:before="240" w:after="60"/>
      <w:outlineLvl w:val="4"/>
    </w:pPr>
    <w:rPr>
      <w:lang w:val="af-ZA"/>
    </w:rPr>
  </w:style>
  <w:style w:type="paragraph" w:styleId="Heading6">
    <w:name w:val="heading 6"/>
    <w:basedOn w:val="Normal"/>
    <w:next w:val="Normal"/>
    <w:pPr>
      <w:numPr>
        <w:ilvl w:val="5"/>
        <w:numId w:val="5"/>
      </w:numPr>
      <w:spacing w:before="240" w:after="60"/>
      <w:outlineLvl w:val="5"/>
    </w:pPr>
    <w:rPr>
      <w:i/>
      <w:lang w:val="af-ZA"/>
    </w:rPr>
  </w:style>
  <w:style w:type="paragraph" w:styleId="Heading7">
    <w:name w:val="heading 7"/>
    <w:basedOn w:val="Normal"/>
    <w:next w:val="Normal"/>
    <w:pPr>
      <w:numPr>
        <w:ilvl w:val="6"/>
        <w:numId w:val="5"/>
      </w:numPr>
      <w:spacing w:before="240" w:after="60"/>
      <w:outlineLvl w:val="6"/>
    </w:pPr>
    <w:rPr>
      <w:lang w:val="af-ZA"/>
    </w:rPr>
  </w:style>
  <w:style w:type="paragraph" w:styleId="Heading8">
    <w:name w:val="heading 8"/>
    <w:basedOn w:val="Normal"/>
    <w:next w:val="Normal"/>
    <w:link w:val="Heading8Char"/>
    <w:uiPriority w:val="9"/>
    <w:unhideWhenUsed/>
    <w:qFormat/>
    <w:rsid w:val="00D763A0"/>
    <w:pPr>
      <w:keepNext/>
      <w:keepLines/>
      <w:numPr>
        <w:ilvl w:val="7"/>
        <w:numId w:val="5"/>
      </w:numPr>
      <w:spacing w:before="40" w:after="0"/>
      <w:outlineLvl w:val="7"/>
    </w:pPr>
  </w:style>
  <w:style w:type="paragraph" w:styleId="Heading9">
    <w:name w:val="heading 9"/>
    <w:basedOn w:val="Normal"/>
    <w:next w:val="Normal"/>
    <w:link w:val="Heading9Char"/>
    <w:uiPriority w:val="9"/>
    <w:unhideWhenUsed/>
    <w:qFormat/>
    <w:rsid w:val="00BC16AA"/>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position w:val="-2"/>
      <w:vertAlign w:val="superscript"/>
    </w:rPr>
  </w:style>
  <w:style w:type="paragraph" w:customStyle="1" w:styleId="Art-fullout">
    <w:name w:val="Art-fullout"/>
    <w:basedOn w:val="Normal"/>
    <w:pPr>
      <w:tabs>
        <w:tab w:val="left" w:pos="-720"/>
      </w:tabs>
    </w:pPr>
    <w:rPr>
      <w:lang w:val="af-ZA"/>
    </w:rPr>
  </w:style>
  <w:style w:type="paragraph" w:customStyle="1" w:styleId="Art-head1">
    <w:name w:val="Art-head1"/>
    <w:basedOn w:val="Normal"/>
    <w:pPr>
      <w:keepNext/>
      <w:keepLines/>
      <w:tabs>
        <w:tab w:val="left" w:pos="227"/>
      </w:tabs>
      <w:suppressAutoHyphens/>
      <w:spacing w:before="240"/>
      <w:ind w:left="227" w:hanging="227"/>
    </w:pPr>
    <w:rPr>
      <w:b/>
      <w:lang w:val="af-ZA"/>
    </w:rPr>
  </w:style>
  <w:style w:type="paragraph" w:customStyle="1" w:styleId="Art-head2">
    <w:name w:val="Art-head2"/>
    <w:basedOn w:val="Normal"/>
    <w:pPr>
      <w:keepNext/>
      <w:keepLines/>
      <w:spacing w:before="180"/>
    </w:pPr>
    <w:rPr>
      <w:b/>
      <w:lang w:val="af-ZA"/>
    </w:rPr>
  </w:style>
  <w:style w:type="paragraph" w:customStyle="1" w:styleId="Art-head3">
    <w:name w:val="Art-head3"/>
    <w:basedOn w:val="Art-head2"/>
    <w:pPr>
      <w:tabs>
        <w:tab w:val="left" w:pos="454"/>
      </w:tabs>
      <w:ind w:left="454" w:hanging="454"/>
    </w:pPr>
    <w:rPr>
      <w:b w:val="0"/>
      <w:i/>
    </w:rPr>
  </w:style>
  <w:style w:type="paragraph" w:customStyle="1" w:styleId="Art-head4">
    <w:name w:val="Art-head4"/>
    <w:basedOn w:val="Normal"/>
    <w:pPr>
      <w:spacing w:before="180"/>
      <w:ind w:left="907" w:hanging="907"/>
    </w:pPr>
    <w:rPr>
      <w:lang w:val="af-ZA"/>
    </w:rPr>
  </w:style>
  <w:style w:type="paragraph" w:customStyle="1" w:styleId="Art-para1quad">
    <w:name w:val="Art-para1quad"/>
    <w:basedOn w:val="Normal"/>
    <w:pPr>
      <w:tabs>
        <w:tab w:val="left" w:pos="-720"/>
      </w:tabs>
      <w:ind w:firstLine="198"/>
    </w:pPr>
    <w:rPr>
      <w:lang w:val="af-ZA"/>
    </w:rPr>
  </w:style>
  <w:style w:type="paragraph" w:customStyle="1" w:styleId="Art-quote">
    <w:name w:val="Art-quote"/>
    <w:basedOn w:val="Normal"/>
    <w:pPr>
      <w:suppressAutoHyphens/>
      <w:spacing w:before="20" w:after="20" w:line="200" w:lineRule="exact"/>
      <w:ind w:left="482"/>
    </w:pPr>
    <w:rPr>
      <w:sz w:val="18"/>
      <w:lang w:val="af-ZA"/>
    </w:rPr>
  </w:style>
  <w:style w:type="paragraph" w:customStyle="1" w:styleId="Art-sumhead1">
    <w:name w:val="Art-sumhead1"/>
    <w:basedOn w:val="Normal"/>
    <w:pPr>
      <w:suppressAutoHyphens/>
      <w:spacing w:before="720" w:line="200" w:lineRule="exact"/>
      <w:jc w:val="center"/>
    </w:pPr>
    <w:rPr>
      <w:b/>
      <w:sz w:val="18"/>
      <w:lang w:val="af-ZA"/>
    </w:rPr>
  </w:style>
  <w:style w:type="paragraph" w:customStyle="1" w:styleId="Art-sumhead2">
    <w:name w:val="Art-sumhead2"/>
    <w:pPr>
      <w:suppressAutoHyphens/>
      <w:spacing w:before="60" w:line="200" w:lineRule="exact"/>
      <w:jc w:val="center"/>
    </w:pPr>
    <w:rPr>
      <w:b/>
      <w:noProof/>
      <w:sz w:val="18"/>
      <w:lang w:val="en-GB" w:eastAsia="en-US"/>
    </w:rPr>
  </w:style>
  <w:style w:type="paragraph" w:customStyle="1" w:styleId="Art-sumtext">
    <w:name w:val="Art-sumtext"/>
    <w:pPr>
      <w:spacing w:before="20" w:line="200" w:lineRule="exact"/>
      <w:jc w:val="both"/>
    </w:pPr>
    <w:rPr>
      <w:noProof/>
      <w:sz w:val="18"/>
      <w:lang w:val="en-GB" w:eastAsia="en-US"/>
    </w:rPr>
  </w:style>
  <w:style w:type="character" w:styleId="EndnoteReference">
    <w:name w:val="endnote reference"/>
    <w:semiHidden/>
    <w:rPr>
      <w:vertAlign w:val="superscript"/>
    </w:rPr>
  </w:style>
  <w:style w:type="paragraph" w:styleId="EndnoteText">
    <w:name w:val="endnote text"/>
    <w:basedOn w:val="Normal"/>
    <w:semiHidden/>
    <w:rPr>
      <w:lang w:val="af-ZA"/>
    </w:rPr>
  </w:style>
  <w:style w:type="paragraph" w:customStyle="1" w:styleId="footnote-00">
    <w:name w:val="footnote-00"/>
    <w:basedOn w:val="Normal"/>
    <w:pPr>
      <w:tabs>
        <w:tab w:val="right" w:pos="198"/>
        <w:tab w:val="left" w:pos="284"/>
      </w:tabs>
      <w:spacing w:line="190" w:lineRule="exact"/>
      <w:ind w:left="284" w:hanging="284"/>
    </w:pPr>
    <w:rPr>
      <w:position w:val="-2"/>
      <w:sz w:val="17"/>
    </w:rPr>
  </w:style>
  <w:style w:type="paragraph" w:styleId="ListBullet">
    <w:name w:val="List Bullet"/>
    <w:basedOn w:val="Normal"/>
    <w:autoRedefine/>
    <w:pPr>
      <w:numPr>
        <w:numId w:val="1"/>
      </w:numPr>
    </w:pPr>
    <w:rPr>
      <w:lang w:val="af-ZA"/>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BalloonText">
    <w:name w:val="Balloon Text"/>
    <w:basedOn w:val="Normal"/>
    <w:semiHidden/>
    <w:rPr>
      <w:rFonts w:cs="Arial"/>
      <w:sz w:val="16"/>
      <w:szCs w:val="16"/>
    </w:rPr>
  </w:style>
  <w:style w:type="paragraph" w:styleId="BodyTextIndent">
    <w:name w:val="Body Text Indent"/>
    <w:basedOn w:val="Normal"/>
    <w:link w:val="BodyTextIndentChar"/>
    <w:pPr>
      <w:ind w:left="720"/>
    </w:pPr>
    <w:rPr>
      <w:rFonts w:ascii="Verdana" w:hAnsi="Verdana"/>
    </w:rPr>
  </w:style>
  <w:style w:type="paragraph" w:styleId="BodyTextIndent2">
    <w:name w:val="Body Text Indent 2"/>
    <w:basedOn w:val="Normal"/>
    <w:link w:val="BodyTextIndent2Char"/>
    <w:pPr>
      <w:ind w:left="720" w:hanging="720"/>
    </w:pPr>
    <w:rPr>
      <w:rFonts w:ascii="Verdana" w:hAnsi="Verdana"/>
    </w:rPr>
  </w:style>
  <w:style w:type="paragraph" w:styleId="BodyText">
    <w:name w:val="Body Text"/>
    <w:basedOn w:val="Normal"/>
    <w:uiPriority w:val="1"/>
    <w:qFormat/>
    <w:pPr>
      <w:jc w:val="center"/>
    </w:pPr>
    <w:rPr>
      <w:rFonts w:ascii="Verdana" w:hAnsi="Verdana"/>
      <w:b/>
    </w:rPr>
  </w:style>
  <w:style w:type="paragraph" w:styleId="Title">
    <w:name w:val="Title"/>
    <w:basedOn w:val="Normal"/>
    <w:next w:val="Normal"/>
    <w:link w:val="TitleChar"/>
    <w:uiPriority w:val="10"/>
    <w:qFormat/>
    <w:rsid w:val="00BC16AA"/>
    <w:pPr>
      <w:numPr>
        <w:numId w:val="3"/>
      </w:numPr>
    </w:pPr>
    <w:rPr>
      <w:rFonts w:ascii="Open Sans" w:hAnsi="Open Sans" w:cs="Open Sans"/>
      <w:b/>
      <w:caps/>
      <w:color w:val="000000" w:themeColor="text1"/>
      <w:sz w:val="44"/>
      <w:szCs w:val="44"/>
    </w:rPr>
  </w:style>
  <w:style w:type="paragraph" w:styleId="BodyText2">
    <w:name w:val="Body Text 2"/>
    <w:basedOn w:val="Normal"/>
    <w:link w:val="BodyText2Char"/>
    <w:rPr>
      <w:rFonts w:ascii="Verdana" w:hAnsi="Verdana"/>
      <w:i/>
      <w:iCs/>
      <w:lang w:val="en-US"/>
    </w:rPr>
  </w:style>
  <w:style w:type="paragraph" w:styleId="BodyTextIndent3">
    <w:name w:val="Body Text Indent 3"/>
    <w:basedOn w:val="Normal"/>
    <w:link w:val="BodyTextIndent3Char"/>
    <w:pPr>
      <w:ind w:left="720" w:hanging="720"/>
    </w:pPr>
    <w:rPr>
      <w:rFonts w:ascii="Verdana" w:hAnsi="Verdana"/>
      <w:i/>
      <w:iCs/>
      <w:lang w:val="en-US"/>
    </w:rPr>
  </w:style>
  <w:style w:type="paragraph" w:styleId="Subtitle">
    <w:name w:val="Subtitle"/>
    <w:basedOn w:val="Normal"/>
    <w:link w:val="SubtitleChar"/>
    <w:qFormat/>
    <w:pPr>
      <w:jc w:val="center"/>
    </w:pPr>
    <w:rPr>
      <w:rFonts w:ascii="Verdana" w:hAnsi="Verdana"/>
      <w:b/>
      <w:bCs/>
      <w:lang w:val="en-US"/>
    </w:rPr>
  </w:style>
  <w:style w:type="paragraph" w:styleId="Header">
    <w:name w:val="header"/>
    <w:basedOn w:val="Normal"/>
    <w:pPr>
      <w:tabs>
        <w:tab w:val="center" w:pos="4153"/>
        <w:tab w:val="right" w:pos="8306"/>
      </w:tabs>
    </w:pPr>
  </w:style>
  <w:style w:type="character" w:styleId="Hyperlink">
    <w:name w:val="Hyperlink"/>
    <w:uiPriority w:val="99"/>
    <w:rsid w:val="00F66F8D"/>
    <w:rPr>
      <w:color w:val="0000FF"/>
      <w:u w:val="single"/>
    </w:rPr>
  </w:style>
  <w:style w:type="paragraph" w:customStyle="1" w:styleId="CharCharChar">
    <w:name w:val="Char Char Char"/>
    <w:basedOn w:val="Normal"/>
    <w:rsid w:val="008A71D1"/>
    <w:pPr>
      <w:spacing w:after="160" w:line="240" w:lineRule="exact"/>
    </w:pPr>
    <w:rPr>
      <w:rFonts w:ascii="Verdana" w:hAnsi="Verdana"/>
    </w:rPr>
  </w:style>
  <w:style w:type="character" w:styleId="FollowedHyperlink">
    <w:name w:val="FollowedHyperlink"/>
    <w:rsid w:val="00E32D62"/>
    <w:rPr>
      <w:color w:val="800080"/>
      <w:u w:val="single"/>
    </w:rPr>
  </w:style>
  <w:style w:type="character" w:customStyle="1" w:styleId="Heading1Char">
    <w:name w:val="Heading 1 Char"/>
    <w:basedOn w:val="DefaultParagraphFont"/>
    <w:link w:val="Heading1"/>
    <w:uiPriority w:val="9"/>
    <w:rsid w:val="00CA5EB3"/>
    <w:rPr>
      <w:rFonts w:ascii="Arial" w:eastAsia="Arial" w:hAnsi="Arial" w:cs="Arial"/>
      <w:b/>
      <w:caps/>
      <w:color w:val="005BAA"/>
      <w:sz w:val="22"/>
      <w:szCs w:val="22"/>
      <w:lang w:val="en-GB"/>
    </w:rPr>
  </w:style>
  <w:style w:type="character" w:customStyle="1" w:styleId="Heading2Char">
    <w:name w:val="Heading 2 Char"/>
    <w:aliases w:val="Second level numbered paragraph Char"/>
    <w:basedOn w:val="DefaultParagraphFont"/>
    <w:link w:val="Heading2"/>
    <w:uiPriority w:val="9"/>
    <w:rsid w:val="00126B4B"/>
    <w:rPr>
      <w:rFonts w:ascii="Arial" w:eastAsia="Arial" w:hAnsi="Arial" w:cs="Arial"/>
      <w:sz w:val="22"/>
      <w:lang w:val="en-GB"/>
    </w:rPr>
  </w:style>
  <w:style w:type="character" w:customStyle="1" w:styleId="FooterChar">
    <w:name w:val="Footer Char"/>
    <w:link w:val="Footer"/>
    <w:uiPriority w:val="99"/>
    <w:rsid w:val="001C05B4"/>
    <w:rPr>
      <w:lang w:eastAsia="en-US"/>
    </w:rPr>
  </w:style>
  <w:style w:type="character" w:customStyle="1" w:styleId="BodyTextIndentChar">
    <w:name w:val="Body Text Indent Char"/>
    <w:link w:val="BodyTextIndent"/>
    <w:rsid w:val="001C05B4"/>
    <w:rPr>
      <w:rFonts w:ascii="Verdana" w:hAnsi="Verdana"/>
      <w:szCs w:val="24"/>
      <w:lang w:eastAsia="en-US"/>
    </w:rPr>
  </w:style>
  <w:style w:type="character" w:customStyle="1" w:styleId="BodyTextIndent2Char">
    <w:name w:val="Body Text Indent 2 Char"/>
    <w:link w:val="BodyTextIndent2"/>
    <w:rsid w:val="001C05B4"/>
    <w:rPr>
      <w:rFonts w:ascii="Verdana" w:hAnsi="Verdana"/>
      <w:szCs w:val="24"/>
      <w:lang w:eastAsia="en-US"/>
    </w:rPr>
  </w:style>
  <w:style w:type="character" w:customStyle="1" w:styleId="TitleChar">
    <w:name w:val="Title Char"/>
    <w:basedOn w:val="DefaultParagraphFont"/>
    <w:link w:val="Title"/>
    <w:uiPriority w:val="10"/>
    <w:rsid w:val="00BC16AA"/>
    <w:rPr>
      <w:rFonts w:ascii="Open Sans" w:hAnsi="Open Sans" w:cs="Open Sans"/>
      <w:b/>
      <w:caps/>
      <w:color w:val="000000" w:themeColor="text1"/>
      <w:sz w:val="44"/>
      <w:szCs w:val="44"/>
      <w:lang w:val="en-GB"/>
    </w:rPr>
  </w:style>
  <w:style w:type="character" w:customStyle="1" w:styleId="BodyText2Char">
    <w:name w:val="Body Text 2 Char"/>
    <w:link w:val="BodyText2"/>
    <w:rsid w:val="001C05B4"/>
    <w:rPr>
      <w:rFonts w:ascii="Verdana" w:hAnsi="Verdana"/>
      <w:i/>
      <w:iCs/>
      <w:lang w:val="en-US" w:eastAsia="en-US"/>
    </w:rPr>
  </w:style>
  <w:style w:type="character" w:customStyle="1" w:styleId="BodyTextIndent3Char">
    <w:name w:val="Body Text Indent 3 Char"/>
    <w:link w:val="BodyTextIndent3"/>
    <w:rsid w:val="001C05B4"/>
    <w:rPr>
      <w:rFonts w:ascii="Verdana" w:hAnsi="Verdana"/>
      <w:i/>
      <w:iCs/>
      <w:lang w:val="en-US" w:eastAsia="en-US"/>
    </w:rPr>
  </w:style>
  <w:style w:type="character" w:customStyle="1" w:styleId="SubtitleChar">
    <w:name w:val="Subtitle Char"/>
    <w:link w:val="Subtitle"/>
    <w:rsid w:val="001C05B4"/>
    <w:rPr>
      <w:rFonts w:ascii="Verdana" w:hAnsi="Verdana"/>
      <w:b/>
      <w:bCs/>
      <w:lang w:val="en-US" w:eastAsia="en-US"/>
    </w:rPr>
  </w:style>
  <w:style w:type="character" w:styleId="CommentReference">
    <w:name w:val="annotation reference"/>
    <w:basedOn w:val="DefaultParagraphFont"/>
    <w:semiHidden/>
    <w:unhideWhenUsed/>
    <w:rsid w:val="007272EB"/>
    <w:rPr>
      <w:sz w:val="16"/>
      <w:szCs w:val="16"/>
    </w:rPr>
  </w:style>
  <w:style w:type="paragraph" w:styleId="CommentText">
    <w:name w:val="annotation text"/>
    <w:basedOn w:val="Normal"/>
    <w:link w:val="CommentTextChar"/>
    <w:unhideWhenUsed/>
    <w:rsid w:val="007272EB"/>
    <w:pPr>
      <w:spacing w:line="240" w:lineRule="auto"/>
    </w:pPr>
  </w:style>
  <w:style w:type="character" w:customStyle="1" w:styleId="CommentTextChar">
    <w:name w:val="Comment Text Char"/>
    <w:basedOn w:val="DefaultParagraphFont"/>
    <w:link w:val="CommentText"/>
    <w:rsid w:val="007272EB"/>
    <w:rPr>
      <w:lang w:eastAsia="en-US"/>
    </w:rPr>
  </w:style>
  <w:style w:type="paragraph" w:styleId="CommentSubject">
    <w:name w:val="annotation subject"/>
    <w:basedOn w:val="CommentText"/>
    <w:next w:val="CommentText"/>
    <w:link w:val="CommentSubjectChar"/>
    <w:semiHidden/>
    <w:unhideWhenUsed/>
    <w:rsid w:val="007272EB"/>
    <w:rPr>
      <w:b/>
      <w:bCs/>
    </w:rPr>
  </w:style>
  <w:style w:type="character" w:customStyle="1" w:styleId="CommentSubjectChar">
    <w:name w:val="Comment Subject Char"/>
    <w:basedOn w:val="CommentTextChar"/>
    <w:link w:val="CommentSubject"/>
    <w:semiHidden/>
    <w:rsid w:val="007272EB"/>
    <w:rPr>
      <w:b/>
      <w:bCs/>
      <w:lang w:eastAsia="en-US"/>
    </w:rPr>
  </w:style>
  <w:style w:type="character" w:styleId="UnresolvedMention">
    <w:name w:val="Unresolved Mention"/>
    <w:basedOn w:val="DefaultParagraphFont"/>
    <w:uiPriority w:val="99"/>
    <w:unhideWhenUsed/>
    <w:rsid w:val="009F2EF6"/>
    <w:rPr>
      <w:color w:val="605E5C"/>
      <w:shd w:val="clear" w:color="auto" w:fill="E1DFDD"/>
    </w:rPr>
  </w:style>
  <w:style w:type="table" w:styleId="TableGrid">
    <w:name w:val="Table Grid"/>
    <w:basedOn w:val="TableNormal"/>
    <w:rsid w:val="009F6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numPr>
        <w:numId w:val="4"/>
      </w:numPr>
      <w:contextualSpacing/>
    </w:pPr>
  </w:style>
  <w:style w:type="character" w:styleId="Emphasis">
    <w:name w:val="Emphasis"/>
    <w:basedOn w:val="DefaultParagraphFont"/>
    <w:rsid w:val="0049508A"/>
    <w:rPr>
      <w:i/>
      <w:iCs/>
    </w:rPr>
  </w:style>
  <w:style w:type="paragraph" w:customStyle="1" w:styleId="bulletsbody">
    <w:name w:val="bullets body"/>
    <w:qFormat/>
    <w:rsid w:val="005E4436"/>
    <w:pPr>
      <w:numPr>
        <w:numId w:val="2"/>
      </w:numPr>
      <w:spacing w:after="120" w:line="288" w:lineRule="auto"/>
    </w:pPr>
    <w:rPr>
      <w:rFonts w:ascii="Arial" w:eastAsiaTheme="majorEastAsia" w:hAnsi="Arial" w:cstheme="majorBidi"/>
      <w:color w:val="000000" w:themeColor="text1"/>
      <w:sz w:val="22"/>
      <w:szCs w:val="26"/>
    </w:rPr>
  </w:style>
  <w:style w:type="paragraph" w:customStyle="1" w:styleId="Tableheading">
    <w:name w:val="Table heading"/>
    <w:basedOn w:val="Normal"/>
    <w:qFormat/>
    <w:rsid w:val="00BC16AA"/>
    <w:pPr>
      <w:spacing w:before="180" w:after="60" w:line="240" w:lineRule="auto"/>
      <w:ind w:left="79"/>
    </w:pPr>
    <w:rPr>
      <w:rFonts w:cs="Arial"/>
      <w:b/>
      <w:color w:val="000000" w:themeColor="text1"/>
      <w:szCs w:val="22"/>
    </w:rPr>
  </w:style>
  <w:style w:type="paragraph" w:customStyle="1" w:styleId="TableText">
    <w:name w:val="Table Text"/>
    <w:basedOn w:val="Normal"/>
    <w:link w:val="TableTextChar"/>
    <w:qFormat/>
    <w:rsid w:val="00BC16AA"/>
    <w:pPr>
      <w:spacing w:before="120" w:line="240" w:lineRule="auto"/>
    </w:pPr>
    <w:rPr>
      <w:rFonts w:eastAsia="Calibri"/>
      <w:sz w:val="20"/>
      <w:szCs w:val="20"/>
    </w:rPr>
  </w:style>
  <w:style w:type="character" w:customStyle="1" w:styleId="TableTextChar">
    <w:name w:val="Table Text Char"/>
    <w:basedOn w:val="DefaultParagraphFont"/>
    <w:link w:val="TableText"/>
    <w:rsid w:val="00BC16AA"/>
    <w:rPr>
      <w:rFonts w:ascii="Arial" w:eastAsia="Calibri" w:hAnsi="Arial"/>
      <w:sz w:val="20"/>
      <w:szCs w:val="20"/>
    </w:rPr>
  </w:style>
  <w:style w:type="paragraph" w:customStyle="1" w:styleId="specialblock">
    <w:name w:val="special block"/>
    <w:basedOn w:val="Normal"/>
    <w:qFormat/>
    <w:rsid w:val="00BC16AA"/>
    <w:pPr>
      <w:shd w:val="clear" w:color="auto" w:fill="CCC0D9" w:themeFill="accent4" w:themeFillTint="66"/>
    </w:pPr>
  </w:style>
  <w:style w:type="character" w:customStyle="1" w:styleId="Heading4Char">
    <w:name w:val="Heading 4 Char"/>
    <w:aliases w:val="Third level numbered paragraph Char"/>
    <w:basedOn w:val="DefaultParagraphFont"/>
    <w:link w:val="Heading4"/>
    <w:uiPriority w:val="9"/>
    <w:rsid w:val="00BA215D"/>
    <w:rPr>
      <w:rFonts w:ascii="Arial" w:eastAsia="Arial" w:hAnsi="Arial" w:cs="Arial"/>
      <w:sz w:val="22"/>
      <w:lang w:val="en-GB"/>
    </w:rPr>
  </w:style>
  <w:style w:type="character" w:customStyle="1" w:styleId="Heading8Char">
    <w:name w:val="Heading 8 Char"/>
    <w:basedOn w:val="DefaultParagraphFont"/>
    <w:link w:val="Heading8"/>
    <w:uiPriority w:val="9"/>
    <w:rsid w:val="00D763A0"/>
    <w:rPr>
      <w:rFonts w:ascii="Arial" w:hAnsi="Arial"/>
      <w:sz w:val="22"/>
      <w:lang w:val="en-GB"/>
    </w:rPr>
  </w:style>
  <w:style w:type="character" w:customStyle="1" w:styleId="Heading9Char">
    <w:name w:val="Heading 9 Char"/>
    <w:basedOn w:val="DefaultParagraphFont"/>
    <w:link w:val="Heading9"/>
    <w:uiPriority w:val="9"/>
    <w:rsid w:val="00BC16AA"/>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BC16AA"/>
    <w:pPr>
      <w:numPr>
        <w:ilvl w:val="0"/>
        <w:numId w:val="0"/>
      </w:numPr>
      <w:spacing w:before="480" w:after="0" w:line="276" w:lineRule="auto"/>
      <w:outlineLvl w:val="9"/>
    </w:pPr>
    <w:rPr>
      <w:bCs/>
      <w:color w:val="365F91" w:themeColor="accent1" w:themeShade="BF"/>
      <w:sz w:val="32"/>
      <w:szCs w:val="28"/>
      <w:lang w:val="en-US"/>
    </w:rPr>
  </w:style>
  <w:style w:type="paragraph" w:customStyle="1" w:styleId="Numberedparagraphsecondlevel">
    <w:name w:val="Numbered paragraph second level"/>
    <w:basedOn w:val="Heading2"/>
    <w:link w:val="NumberedparagraphsecondlevelChar"/>
    <w:qFormat/>
    <w:rsid w:val="00BA215D"/>
    <w:pPr>
      <w:ind w:left="630" w:hanging="630"/>
    </w:pPr>
  </w:style>
  <w:style w:type="paragraph" w:customStyle="1" w:styleId="Fourthlevelparagraph">
    <w:name w:val="Fourth level paragraph"/>
    <w:basedOn w:val="Normal"/>
    <w:link w:val="FourthlevelparagraphChar"/>
    <w:qFormat/>
    <w:rsid w:val="008F67BA"/>
    <w:pPr>
      <w:numPr>
        <w:ilvl w:val="4"/>
        <w:numId w:val="3"/>
      </w:numPr>
      <w:tabs>
        <w:tab w:val="left" w:pos="1701"/>
      </w:tabs>
    </w:pPr>
  </w:style>
  <w:style w:type="character" w:customStyle="1" w:styleId="NumberedparagraphsecondlevelChar">
    <w:name w:val="Numbered paragraph second level Char"/>
    <w:basedOn w:val="DefaultParagraphFont"/>
    <w:link w:val="Numberedparagraphsecondlevel"/>
    <w:rsid w:val="00BA215D"/>
    <w:rPr>
      <w:rFonts w:ascii="Arial" w:eastAsia="Arial" w:hAnsi="Arial" w:cs="Arial"/>
      <w:sz w:val="22"/>
      <w:lang w:val="en-GB"/>
    </w:rPr>
  </w:style>
  <w:style w:type="character" w:customStyle="1" w:styleId="FourthlevelparagraphChar">
    <w:name w:val="Fourth level paragraph Char"/>
    <w:basedOn w:val="DefaultParagraphFont"/>
    <w:link w:val="Fourthlevelparagraph"/>
    <w:rsid w:val="008F67BA"/>
    <w:rPr>
      <w:rFonts w:ascii="Arial" w:hAnsi="Arial"/>
      <w:sz w:val="22"/>
      <w:lang w:val="en-GB"/>
    </w:rPr>
  </w:style>
  <w:style w:type="paragraph" w:styleId="TOC1">
    <w:name w:val="toc 1"/>
    <w:basedOn w:val="Normal"/>
    <w:next w:val="Normal"/>
    <w:autoRedefine/>
    <w:uiPriority w:val="39"/>
    <w:unhideWhenUsed/>
    <w:qFormat/>
    <w:rsid w:val="000138D5"/>
    <w:pPr>
      <w:tabs>
        <w:tab w:val="left" w:pos="440"/>
        <w:tab w:val="right" w:leader="dot" w:pos="10380"/>
      </w:tabs>
      <w:spacing w:after="100"/>
      <w:ind w:left="357" w:hanging="357"/>
    </w:pPr>
    <w:rPr>
      <w:bCs/>
      <w:caps/>
      <w:noProof/>
      <w:lang w:val="en-US" w:eastAsia="en-US"/>
    </w:rPr>
  </w:style>
  <w:style w:type="paragraph" w:styleId="TOC2">
    <w:name w:val="toc 2"/>
    <w:basedOn w:val="Normal"/>
    <w:next w:val="Normal"/>
    <w:autoRedefine/>
    <w:uiPriority w:val="39"/>
    <w:unhideWhenUsed/>
    <w:qFormat/>
    <w:rsid w:val="00D502B6"/>
    <w:pPr>
      <w:spacing w:after="100"/>
      <w:ind w:left="220"/>
    </w:pPr>
  </w:style>
  <w:style w:type="paragraph" w:styleId="TOC3">
    <w:name w:val="toc 3"/>
    <w:basedOn w:val="Normal"/>
    <w:next w:val="Normal"/>
    <w:autoRedefine/>
    <w:uiPriority w:val="1"/>
    <w:unhideWhenUsed/>
    <w:qFormat/>
    <w:rsid w:val="00D502B6"/>
    <w:pPr>
      <w:spacing w:after="100" w:line="259" w:lineRule="auto"/>
      <w:ind w:left="440"/>
    </w:pPr>
    <w:rPr>
      <w:rFonts w:asciiTheme="minorHAnsi" w:eastAsiaTheme="minorEastAsia" w:hAnsiTheme="minorHAnsi" w:cs="Times New Roman"/>
      <w:szCs w:val="22"/>
      <w:lang w:val="en-US" w:eastAsia="en-US"/>
    </w:rPr>
  </w:style>
  <w:style w:type="paragraph" w:customStyle="1" w:styleId="TableParagraph">
    <w:name w:val="Table Paragraph"/>
    <w:basedOn w:val="Normal"/>
    <w:uiPriority w:val="1"/>
    <w:qFormat/>
    <w:rsid w:val="00F35747"/>
    <w:pPr>
      <w:widowControl w:val="0"/>
      <w:autoSpaceDE w:val="0"/>
      <w:autoSpaceDN w:val="0"/>
      <w:spacing w:after="0" w:line="240" w:lineRule="auto"/>
    </w:pPr>
    <w:rPr>
      <w:rFonts w:ascii="Tahoma" w:eastAsia="Tahoma" w:hAnsi="Tahoma" w:cs="Tahoma"/>
      <w:szCs w:val="22"/>
      <w:lang w:val="en-US" w:eastAsia="en-US"/>
    </w:rPr>
  </w:style>
  <w:style w:type="paragraph" w:styleId="Revision">
    <w:name w:val="Revision"/>
    <w:hidden/>
    <w:uiPriority w:val="99"/>
    <w:semiHidden/>
    <w:rsid w:val="00FF25C2"/>
    <w:rPr>
      <w:rFonts w:ascii="Arial" w:hAnsi="Arial"/>
      <w:sz w:val="22"/>
    </w:rPr>
  </w:style>
  <w:style w:type="character" w:styleId="Mention">
    <w:name w:val="Mention"/>
    <w:basedOn w:val="DefaultParagraphFont"/>
    <w:uiPriority w:val="99"/>
    <w:unhideWhenUsed/>
    <w:rsid w:val="00F01CDA"/>
    <w:rPr>
      <w:color w:val="2B579A"/>
      <w:shd w:val="clear" w:color="auto" w:fill="E1DFDD"/>
    </w:rPr>
  </w:style>
  <w:style w:type="paragraph" w:customStyle="1" w:styleId="paragraph">
    <w:name w:val="paragraph"/>
    <w:basedOn w:val="Normal"/>
    <w:rsid w:val="004F3BDB"/>
    <w:pPr>
      <w:spacing w:before="100" w:beforeAutospacing="1" w:after="100" w:afterAutospacing="1" w:line="240" w:lineRule="auto"/>
    </w:pPr>
    <w:rPr>
      <w:rFonts w:ascii="Times New Roman" w:eastAsia="Times New Roman" w:hAnsi="Times New Roman" w:cs="Times New Roman"/>
      <w:sz w:val="24"/>
    </w:rPr>
  </w:style>
  <w:style w:type="character" w:customStyle="1" w:styleId="normaltextrun">
    <w:name w:val="normaltextrun"/>
    <w:basedOn w:val="DefaultParagraphFont"/>
    <w:rsid w:val="004F3BDB"/>
  </w:style>
  <w:style w:type="character" w:customStyle="1" w:styleId="eop">
    <w:name w:val="eop"/>
    <w:basedOn w:val="DefaultParagraphFont"/>
    <w:rsid w:val="004F3BDB"/>
  </w:style>
  <w:style w:type="table" w:customStyle="1" w:styleId="TableGrid1">
    <w:name w:val="Table Grid1"/>
    <w:basedOn w:val="TableNormal"/>
    <w:next w:val="TableGrid"/>
    <w:uiPriority w:val="39"/>
    <w:rsid w:val="006F5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731998">
      <w:bodyDiv w:val="1"/>
      <w:marLeft w:val="0"/>
      <w:marRight w:val="0"/>
      <w:marTop w:val="0"/>
      <w:marBottom w:val="0"/>
      <w:divBdr>
        <w:top w:val="none" w:sz="0" w:space="0" w:color="auto"/>
        <w:left w:val="none" w:sz="0" w:space="0" w:color="auto"/>
        <w:bottom w:val="none" w:sz="0" w:space="0" w:color="auto"/>
        <w:right w:val="none" w:sz="0" w:space="0" w:color="auto"/>
      </w:divBdr>
      <w:divsChild>
        <w:div w:id="59910504">
          <w:marLeft w:val="0"/>
          <w:marRight w:val="0"/>
          <w:marTop w:val="0"/>
          <w:marBottom w:val="0"/>
          <w:divBdr>
            <w:top w:val="none" w:sz="0" w:space="0" w:color="auto"/>
            <w:left w:val="none" w:sz="0" w:space="0" w:color="auto"/>
            <w:bottom w:val="none" w:sz="0" w:space="0" w:color="auto"/>
            <w:right w:val="none" w:sz="0" w:space="0" w:color="auto"/>
          </w:divBdr>
        </w:div>
        <w:div w:id="181015247">
          <w:marLeft w:val="0"/>
          <w:marRight w:val="0"/>
          <w:marTop w:val="0"/>
          <w:marBottom w:val="0"/>
          <w:divBdr>
            <w:top w:val="none" w:sz="0" w:space="0" w:color="auto"/>
            <w:left w:val="none" w:sz="0" w:space="0" w:color="auto"/>
            <w:bottom w:val="none" w:sz="0" w:space="0" w:color="auto"/>
            <w:right w:val="none" w:sz="0" w:space="0" w:color="auto"/>
          </w:divBdr>
        </w:div>
        <w:div w:id="233859998">
          <w:marLeft w:val="0"/>
          <w:marRight w:val="0"/>
          <w:marTop w:val="0"/>
          <w:marBottom w:val="0"/>
          <w:divBdr>
            <w:top w:val="none" w:sz="0" w:space="0" w:color="auto"/>
            <w:left w:val="none" w:sz="0" w:space="0" w:color="auto"/>
            <w:bottom w:val="none" w:sz="0" w:space="0" w:color="auto"/>
            <w:right w:val="none" w:sz="0" w:space="0" w:color="auto"/>
          </w:divBdr>
        </w:div>
        <w:div w:id="235822142">
          <w:marLeft w:val="0"/>
          <w:marRight w:val="0"/>
          <w:marTop w:val="0"/>
          <w:marBottom w:val="0"/>
          <w:divBdr>
            <w:top w:val="none" w:sz="0" w:space="0" w:color="auto"/>
            <w:left w:val="none" w:sz="0" w:space="0" w:color="auto"/>
            <w:bottom w:val="none" w:sz="0" w:space="0" w:color="auto"/>
            <w:right w:val="none" w:sz="0" w:space="0" w:color="auto"/>
          </w:divBdr>
        </w:div>
        <w:div w:id="388188256">
          <w:marLeft w:val="0"/>
          <w:marRight w:val="0"/>
          <w:marTop w:val="0"/>
          <w:marBottom w:val="0"/>
          <w:divBdr>
            <w:top w:val="none" w:sz="0" w:space="0" w:color="auto"/>
            <w:left w:val="none" w:sz="0" w:space="0" w:color="auto"/>
            <w:bottom w:val="none" w:sz="0" w:space="0" w:color="auto"/>
            <w:right w:val="none" w:sz="0" w:space="0" w:color="auto"/>
          </w:divBdr>
        </w:div>
        <w:div w:id="480733219">
          <w:marLeft w:val="0"/>
          <w:marRight w:val="0"/>
          <w:marTop w:val="0"/>
          <w:marBottom w:val="0"/>
          <w:divBdr>
            <w:top w:val="none" w:sz="0" w:space="0" w:color="auto"/>
            <w:left w:val="none" w:sz="0" w:space="0" w:color="auto"/>
            <w:bottom w:val="none" w:sz="0" w:space="0" w:color="auto"/>
            <w:right w:val="none" w:sz="0" w:space="0" w:color="auto"/>
          </w:divBdr>
        </w:div>
        <w:div w:id="675810280">
          <w:marLeft w:val="0"/>
          <w:marRight w:val="0"/>
          <w:marTop w:val="0"/>
          <w:marBottom w:val="0"/>
          <w:divBdr>
            <w:top w:val="none" w:sz="0" w:space="0" w:color="auto"/>
            <w:left w:val="none" w:sz="0" w:space="0" w:color="auto"/>
            <w:bottom w:val="none" w:sz="0" w:space="0" w:color="auto"/>
            <w:right w:val="none" w:sz="0" w:space="0" w:color="auto"/>
          </w:divBdr>
        </w:div>
        <w:div w:id="707146764">
          <w:marLeft w:val="0"/>
          <w:marRight w:val="0"/>
          <w:marTop w:val="0"/>
          <w:marBottom w:val="0"/>
          <w:divBdr>
            <w:top w:val="none" w:sz="0" w:space="0" w:color="auto"/>
            <w:left w:val="none" w:sz="0" w:space="0" w:color="auto"/>
            <w:bottom w:val="none" w:sz="0" w:space="0" w:color="auto"/>
            <w:right w:val="none" w:sz="0" w:space="0" w:color="auto"/>
          </w:divBdr>
        </w:div>
        <w:div w:id="815603900">
          <w:marLeft w:val="0"/>
          <w:marRight w:val="0"/>
          <w:marTop w:val="0"/>
          <w:marBottom w:val="0"/>
          <w:divBdr>
            <w:top w:val="none" w:sz="0" w:space="0" w:color="auto"/>
            <w:left w:val="none" w:sz="0" w:space="0" w:color="auto"/>
            <w:bottom w:val="none" w:sz="0" w:space="0" w:color="auto"/>
            <w:right w:val="none" w:sz="0" w:space="0" w:color="auto"/>
          </w:divBdr>
        </w:div>
        <w:div w:id="915748265">
          <w:marLeft w:val="0"/>
          <w:marRight w:val="0"/>
          <w:marTop w:val="0"/>
          <w:marBottom w:val="0"/>
          <w:divBdr>
            <w:top w:val="none" w:sz="0" w:space="0" w:color="auto"/>
            <w:left w:val="none" w:sz="0" w:space="0" w:color="auto"/>
            <w:bottom w:val="none" w:sz="0" w:space="0" w:color="auto"/>
            <w:right w:val="none" w:sz="0" w:space="0" w:color="auto"/>
          </w:divBdr>
        </w:div>
        <w:div w:id="940840048">
          <w:marLeft w:val="0"/>
          <w:marRight w:val="0"/>
          <w:marTop w:val="0"/>
          <w:marBottom w:val="0"/>
          <w:divBdr>
            <w:top w:val="none" w:sz="0" w:space="0" w:color="auto"/>
            <w:left w:val="none" w:sz="0" w:space="0" w:color="auto"/>
            <w:bottom w:val="none" w:sz="0" w:space="0" w:color="auto"/>
            <w:right w:val="none" w:sz="0" w:space="0" w:color="auto"/>
          </w:divBdr>
        </w:div>
        <w:div w:id="1063681285">
          <w:marLeft w:val="0"/>
          <w:marRight w:val="0"/>
          <w:marTop w:val="0"/>
          <w:marBottom w:val="0"/>
          <w:divBdr>
            <w:top w:val="none" w:sz="0" w:space="0" w:color="auto"/>
            <w:left w:val="none" w:sz="0" w:space="0" w:color="auto"/>
            <w:bottom w:val="none" w:sz="0" w:space="0" w:color="auto"/>
            <w:right w:val="none" w:sz="0" w:space="0" w:color="auto"/>
          </w:divBdr>
        </w:div>
        <w:div w:id="1255942578">
          <w:marLeft w:val="0"/>
          <w:marRight w:val="0"/>
          <w:marTop w:val="0"/>
          <w:marBottom w:val="0"/>
          <w:divBdr>
            <w:top w:val="none" w:sz="0" w:space="0" w:color="auto"/>
            <w:left w:val="none" w:sz="0" w:space="0" w:color="auto"/>
            <w:bottom w:val="none" w:sz="0" w:space="0" w:color="auto"/>
            <w:right w:val="none" w:sz="0" w:space="0" w:color="auto"/>
          </w:divBdr>
        </w:div>
        <w:div w:id="1294404416">
          <w:marLeft w:val="0"/>
          <w:marRight w:val="0"/>
          <w:marTop w:val="0"/>
          <w:marBottom w:val="0"/>
          <w:divBdr>
            <w:top w:val="none" w:sz="0" w:space="0" w:color="auto"/>
            <w:left w:val="none" w:sz="0" w:space="0" w:color="auto"/>
            <w:bottom w:val="none" w:sz="0" w:space="0" w:color="auto"/>
            <w:right w:val="none" w:sz="0" w:space="0" w:color="auto"/>
          </w:divBdr>
        </w:div>
        <w:div w:id="1308784060">
          <w:marLeft w:val="0"/>
          <w:marRight w:val="0"/>
          <w:marTop w:val="0"/>
          <w:marBottom w:val="0"/>
          <w:divBdr>
            <w:top w:val="none" w:sz="0" w:space="0" w:color="auto"/>
            <w:left w:val="none" w:sz="0" w:space="0" w:color="auto"/>
            <w:bottom w:val="none" w:sz="0" w:space="0" w:color="auto"/>
            <w:right w:val="none" w:sz="0" w:space="0" w:color="auto"/>
          </w:divBdr>
        </w:div>
        <w:div w:id="1325163868">
          <w:marLeft w:val="0"/>
          <w:marRight w:val="0"/>
          <w:marTop w:val="0"/>
          <w:marBottom w:val="0"/>
          <w:divBdr>
            <w:top w:val="none" w:sz="0" w:space="0" w:color="auto"/>
            <w:left w:val="none" w:sz="0" w:space="0" w:color="auto"/>
            <w:bottom w:val="none" w:sz="0" w:space="0" w:color="auto"/>
            <w:right w:val="none" w:sz="0" w:space="0" w:color="auto"/>
          </w:divBdr>
        </w:div>
        <w:div w:id="1512142623">
          <w:marLeft w:val="0"/>
          <w:marRight w:val="0"/>
          <w:marTop w:val="0"/>
          <w:marBottom w:val="0"/>
          <w:divBdr>
            <w:top w:val="none" w:sz="0" w:space="0" w:color="auto"/>
            <w:left w:val="none" w:sz="0" w:space="0" w:color="auto"/>
            <w:bottom w:val="none" w:sz="0" w:space="0" w:color="auto"/>
            <w:right w:val="none" w:sz="0" w:space="0" w:color="auto"/>
          </w:divBdr>
        </w:div>
        <w:div w:id="1614169041">
          <w:marLeft w:val="0"/>
          <w:marRight w:val="0"/>
          <w:marTop w:val="0"/>
          <w:marBottom w:val="0"/>
          <w:divBdr>
            <w:top w:val="none" w:sz="0" w:space="0" w:color="auto"/>
            <w:left w:val="none" w:sz="0" w:space="0" w:color="auto"/>
            <w:bottom w:val="none" w:sz="0" w:space="0" w:color="auto"/>
            <w:right w:val="none" w:sz="0" w:space="0" w:color="auto"/>
          </w:divBdr>
        </w:div>
        <w:div w:id="1671519264">
          <w:marLeft w:val="0"/>
          <w:marRight w:val="0"/>
          <w:marTop w:val="0"/>
          <w:marBottom w:val="0"/>
          <w:divBdr>
            <w:top w:val="none" w:sz="0" w:space="0" w:color="auto"/>
            <w:left w:val="none" w:sz="0" w:space="0" w:color="auto"/>
            <w:bottom w:val="none" w:sz="0" w:space="0" w:color="auto"/>
            <w:right w:val="none" w:sz="0" w:space="0" w:color="auto"/>
          </w:divBdr>
        </w:div>
        <w:div w:id="1825971455">
          <w:marLeft w:val="0"/>
          <w:marRight w:val="0"/>
          <w:marTop w:val="0"/>
          <w:marBottom w:val="0"/>
          <w:divBdr>
            <w:top w:val="none" w:sz="0" w:space="0" w:color="auto"/>
            <w:left w:val="none" w:sz="0" w:space="0" w:color="auto"/>
            <w:bottom w:val="none" w:sz="0" w:space="0" w:color="auto"/>
            <w:right w:val="none" w:sz="0" w:space="0" w:color="auto"/>
          </w:divBdr>
        </w:div>
        <w:div w:id="1923486502">
          <w:marLeft w:val="0"/>
          <w:marRight w:val="0"/>
          <w:marTop w:val="0"/>
          <w:marBottom w:val="0"/>
          <w:divBdr>
            <w:top w:val="none" w:sz="0" w:space="0" w:color="auto"/>
            <w:left w:val="none" w:sz="0" w:space="0" w:color="auto"/>
            <w:bottom w:val="none" w:sz="0" w:space="0" w:color="auto"/>
            <w:right w:val="none" w:sz="0" w:space="0" w:color="auto"/>
          </w:divBdr>
        </w:div>
      </w:divsChild>
    </w:div>
    <w:div w:id="1134560655">
      <w:bodyDiv w:val="1"/>
      <w:marLeft w:val="0"/>
      <w:marRight w:val="0"/>
      <w:marTop w:val="0"/>
      <w:marBottom w:val="0"/>
      <w:divBdr>
        <w:top w:val="none" w:sz="0" w:space="0" w:color="auto"/>
        <w:left w:val="none" w:sz="0" w:space="0" w:color="auto"/>
        <w:bottom w:val="none" w:sz="0" w:space="0" w:color="auto"/>
        <w:right w:val="none" w:sz="0" w:space="0" w:color="auto"/>
      </w:divBdr>
      <w:divsChild>
        <w:div w:id="20280484">
          <w:marLeft w:val="0"/>
          <w:marRight w:val="0"/>
          <w:marTop w:val="0"/>
          <w:marBottom w:val="0"/>
          <w:divBdr>
            <w:top w:val="none" w:sz="0" w:space="0" w:color="auto"/>
            <w:left w:val="none" w:sz="0" w:space="0" w:color="auto"/>
            <w:bottom w:val="none" w:sz="0" w:space="0" w:color="auto"/>
            <w:right w:val="none" w:sz="0" w:space="0" w:color="auto"/>
          </w:divBdr>
        </w:div>
        <w:div w:id="1263220520">
          <w:marLeft w:val="0"/>
          <w:marRight w:val="0"/>
          <w:marTop w:val="0"/>
          <w:marBottom w:val="0"/>
          <w:divBdr>
            <w:top w:val="none" w:sz="0" w:space="0" w:color="auto"/>
            <w:left w:val="none" w:sz="0" w:space="0" w:color="auto"/>
            <w:bottom w:val="none" w:sz="0" w:space="0" w:color="auto"/>
            <w:right w:val="none" w:sz="0" w:space="0" w:color="auto"/>
          </w:divBdr>
        </w:div>
        <w:div w:id="127673881">
          <w:marLeft w:val="0"/>
          <w:marRight w:val="0"/>
          <w:marTop w:val="0"/>
          <w:marBottom w:val="0"/>
          <w:divBdr>
            <w:top w:val="none" w:sz="0" w:space="0" w:color="auto"/>
            <w:left w:val="none" w:sz="0" w:space="0" w:color="auto"/>
            <w:bottom w:val="none" w:sz="0" w:space="0" w:color="auto"/>
            <w:right w:val="none" w:sz="0" w:space="0" w:color="auto"/>
          </w:divBdr>
        </w:div>
        <w:div w:id="1094017042">
          <w:marLeft w:val="0"/>
          <w:marRight w:val="0"/>
          <w:marTop w:val="0"/>
          <w:marBottom w:val="0"/>
          <w:divBdr>
            <w:top w:val="none" w:sz="0" w:space="0" w:color="auto"/>
            <w:left w:val="none" w:sz="0" w:space="0" w:color="auto"/>
            <w:bottom w:val="none" w:sz="0" w:space="0" w:color="auto"/>
            <w:right w:val="none" w:sz="0" w:space="0" w:color="auto"/>
          </w:divBdr>
        </w:div>
        <w:div w:id="911736886">
          <w:marLeft w:val="0"/>
          <w:marRight w:val="0"/>
          <w:marTop w:val="0"/>
          <w:marBottom w:val="0"/>
          <w:divBdr>
            <w:top w:val="none" w:sz="0" w:space="0" w:color="auto"/>
            <w:left w:val="none" w:sz="0" w:space="0" w:color="auto"/>
            <w:bottom w:val="none" w:sz="0" w:space="0" w:color="auto"/>
            <w:right w:val="none" w:sz="0" w:space="0" w:color="auto"/>
          </w:divBdr>
        </w:div>
        <w:div w:id="601645995">
          <w:marLeft w:val="0"/>
          <w:marRight w:val="0"/>
          <w:marTop w:val="0"/>
          <w:marBottom w:val="0"/>
          <w:divBdr>
            <w:top w:val="none" w:sz="0" w:space="0" w:color="auto"/>
            <w:left w:val="none" w:sz="0" w:space="0" w:color="auto"/>
            <w:bottom w:val="none" w:sz="0" w:space="0" w:color="auto"/>
            <w:right w:val="none" w:sz="0" w:space="0" w:color="auto"/>
          </w:divBdr>
        </w:div>
      </w:divsChild>
    </w:div>
    <w:div w:id="1256203673">
      <w:bodyDiv w:val="1"/>
      <w:marLeft w:val="0"/>
      <w:marRight w:val="0"/>
      <w:marTop w:val="0"/>
      <w:marBottom w:val="0"/>
      <w:divBdr>
        <w:top w:val="none" w:sz="0" w:space="0" w:color="auto"/>
        <w:left w:val="none" w:sz="0" w:space="0" w:color="auto"/>
        <w:bottom w:val="none" w:sz="0" w:space="0" w:color="auto"/>
        <w:right w:val="none" w:sz="0" w:space="0" w:color="auto"/>
      </w:divBdr>
      <w:divsChild>
        <w:div w:id="352851908">
          <w:marLeft w:val="0"/>
          <w:marRight w:val="0"/>
          <w:marTop w:val="0"/>
          <w:marBottom w:val="0"/>
          <w:divBdr>
            <w:top w:val="none" w:sz="0" w:space="0" w:color="auto"/>
            <w:left w:val="none" w:sz="0" w:space="0" w:color="auto"/>
            <w:bottom w:val="none" w:sz="0" w:space="0" w:color="auto"/>
            <w:right w:val="none" w:sz="0" w:space="0" w:color="auto"/>
          </w:divBdr>
        </w:div>
        <w:div w:id="447093592">
          <w:marLeft w:val="0"/>
          <w:marRight w:val="0"/>
          <w:marTop w:val="0"/>
          <w:marBottom w:val="0"/>
          <w:divBdr>
            <w:top w:val="none" w:sz="0" w:space="0" w:color="auto"/>
            <w:left w:val="none" w:sz="0" w:space="0" w:color="auto"/>
            <w:bottom w:val="none" w:sz="0" w:space="0" w:color="auto"/>
            <w:right w:val="none" w:sz="0" w:space="0" w:color="auto"/>
          </w:divBdr>
        </w:div>
        <w:div w:id="542519560">
          <w:marLeft w:val="0"/>
          <w:marRight w:val="0"/>
          <w:marTop w:val="0"/>
          <w:marBottom w:val="0"/>
          <w:divBdr>
            <w:top w:val="none" w:sz="0" w:space="0" w:color="auto"/>
            <w:left w:val="none" w:sz="0" w:space="0" w:color="auto"/>
            <w:bottom w:val="none" w:sz="0" w:space="0" w:color="auto"/>
            <w:right w:val="none" w:sz="0" w:space="0" w:color="auto"/>
          </w:divBdr>
        </w:div>
        <w:div w:id="82842580">
          <w:marLeft w:val="0"/>
          <w:marRight w:val="0"/>
          <w:marTop w:val="0"/>
          <w:marBottom w:val="0"/>
          <w:divBdr>
            <w:top w:val="none" w:sz="0" w:space="0" w:color="auto"/>
            <w:left w:val="none" w:sz="0" w:space="0" w:color="auto"/>
            <w:bottom w:val="none" w:sz="0" w:space="0" w:color="auto"/>
            <w:right w:val="none" w:sz="0" w:space="0" w:color="auto"/>
          </w:divBdr>
        </w:div>
        <w:div w:id="1107852237">
          <w:marLeft w:val="0"/>
          <w:marRight w:val="0"/>
          <w:marTop w:val="0"/>
          <w:marBottom w:val="0"/>
          <w:divBdr>
            <w:top w:val="none" w:sz="0" w:space="0" w:color="auto"/>
            <w:left w:val="none" w:sz="0" w:space="0" w:color="auto"/>
            <w:bottom w:val="none" w:sz="0" w:space="0" w:color="auto"/>
            <w:right w:val="none" w:sz="0" w:space="0" w:color="auto"/>
          </w:divBdr>
        </w:div>
        <w:div w:id="662273215">
          <w:marLeft w:val="0"/>
          <w:marRight w:val="0"/>
          <w:marTop w:val="0"/>
          <w:marBottom w:val="0"/>
          <w:divBdr>
            <w:top w:val="none" w:sz="0" w:space="0" w:color="auto"/>
            <w:left w:val="none" w:sz="0" w:space="0" w:color="auto"/>
            <w:bottom w:val="none" w:sz="0" w:space="0" w:color="auto"/>
            <w:right w:val="none" w:sz="0" w:space="0" w:color="auto"/>
          </w:divBdr>
        </w:div>
      </w:divsChild>
    </w:div>
    <w:div w:id="1390693428">
      <w:bodyDiv w:val="1"/>
      <w:marLeft w:val="0"/>
      <w:marRight w:val="0"/>
      <w:marTop w:val="0"/>
      <w:marBottom w:val="0"/>
      <w:divBdr>
        <w:top w:val="none" w:sz="0" w:space="0" w:color="auto"/>
        <w:left w:val="none" w:sz="0" w:space="0" w:color="auto"/>
        <w:bottom w:val="none" w:sz="0" w:space="0" w:color="auto"/>
        <w:right w:val="none" w:sz="0" w:space="0" w:color="auto"/>
      </w:divBdr>
    </w:div>
    <w:div w:id="1824345580">
      <w:bodyDiv w:val="1"/>
      <w:marLeft w:val="0"/>
      <w:marRight w:val="0"/>
      <w:marTop w:val="0"/>
      <w:marBottom w:val="0"/>
      <w:divBdr>
        <w:top w:val="none" w:sz="0" w:space="0" w:color="auto"/>
        <w:left w:val="none" w:sz="0" w:space="0" w:color="auto"/>
        <w:bottom w:val="none" w:sz="0" w:space="0" w:color="auto"/>
        <w:right w:val="none" w:sz="0" w:space="0" w:color="auto"/>
      </w:divBdr>
      <w:divsChild>
        <w:div w:id="211578665">
          <w:marLeft w:val="0"/>
          <w:marRight w:val="0"/>
          <w:marTop w:val="0"/>
          <w:marBottom w:val="0"/>
          <w:divBdr>
            <w:top w:val="none" w:sz="0" w:space="0" w:color="auto"/>
            <w:left w:val="none" w:sz="0" w:space="0" w:color="auto"/>
            <w:bottom w:val="none" w:sz="0" w:space="0" w:color="auto"/>
            <w:right w:val="none" w:sz="0" w:space="0" w:color="auto"/>
          </w:divBdr>
        </w:div>
        <w:div w:id="673607477">
          <w:marLeft w:val="0"/>
          <w:marRight w:val="0"/>
          <w:marTop w:val="0"/>
          <w:marBottom w:val="0"/>
          <w:divBdr>
            <w:top w:val="none" w:sz="0" w:space="0" w:color="auto"/>
            <w:left w:val="none" w:sz="0" w:space="0" w:color="auto"/>
            <w:bottom w:val="none" w:sz="0" w:space="0" w:color="auto"/>
            <w:right w:val="none" w:sz="0" w:space="0" w:color="auto"/>
          </w:divBdr>
        </w:div>
      </w:divsChild>
    </w:div>
    <w:div w:id="1901400946">
      <w:bodyDiv w:val="1"/>
      <w:marLeft w:val="0"/>
      <w:marRight w:val="0"/>
      <w:marTop w:val="0"/>
      <w:marBottom w:val="0"/>
      <w:divBdr>
        <w:top w:val="none" w:sz="0" w:space="0" w:color="auto"/>
        <w:left w:val="none" w:sz="0" w:space="0" w:color="auto"/>
        <w:bottom w:val="none" w:sz="0" w:space="0" w:color="auto"/>
        <w:right w:val="none" w:sz="0" w:space="0" w:color="auto"/>
      </w:divBdr>
      <w:divsChild>
        <w:div w:id="566454663">
          <w:marLeft w:val="0"/>
          <w:marRight w:val="0"/>
          <w:marTop w:val="0"/>
          <w:marBottom w:val="0"/>
          <w:divBdr>
            <w:top w:val="none" w:sz="0" w:space="0" w:color="auto"/>
            <w:left w:val="none" w:sz="0" w:space="0" w:color="auto"/>
            <w:bottom w:val="none" w:sz="0" w:space="0" w:color="auto"/>
            <w:right w:val="none" w:sz="0" w:space="0" w:color="auto"/>
          </w:divBdr>
        </w:div>
        <w:div w:id="1711773">
          <w:marLeft w:val="0"/>
          <w:marRight w:val="0"/>
          <w:marTop w:val="0"/>
          <w:marBottom w:val="0"/>
          <w:divBdr>
            <w:top w:val="none" w:sz="0" w:space="0" w:color="auto"/>
            <w:left w:val="none" w:sz="0" w:space="0" w:color="auto"/>
            <w:bottom w:val="none" w:sz="0" w:space="0" w:color="auto"/>
            <w:right w:val="none" w:sz="0" w:space="0" w:color="auto"/>
          </w:divBdr>
        </w:div>
      </w:divsChild>
    </w:div>
    <w:div w:id="1962808442">
      <w:bodyDiv w:val="1"/>
      <w:marLeft w:val="0"/>
      <w:marRight w:val="0"/>
      <w:marTop w:val="0"/>
      <w:marBottom w:val="0"/>
      <w:divBdr>
        <w:top w:val="none" w:sz="0" w:space="0" w:color="auto"/>
        <w:left w:val="none" w:sz="0" w:space="0" w:color="auto"/>
        <w:bottom w:val="none" w:sz="0" w:space="0" w:color="auto"/>
        <w:right w:val="none" w:sz="0" w:space="0" w:color="auto"/>
      </w:divBdr>
      <w:divsChild>
        <w:div w:id="49352010">
          <w:marLeft w:val="0"/>
          <w:marRight w:val="0"/>
          <w:marTop w:val="0"/>
          <w:marBottom w:val="0"/>
          <w:divBdr>
            <w:top w:val="none" w:sz="0" w:space="0" w:color="auto"/>
            <w:left w:val="none" w:sz="0" w:space="0" w:color="auto"/>
            <w:bottom w:val="none" w:sz="0" w:space="0" w:color="auto"/>
            <w:right w:val="none" w:sz="0" w:space="0" w:color="auto"/>
          </w:divBdr>
        </w:div>
        <w:div w:id="121047525">
          <w:marLeft w:val="0"/>
          <w:marRight w:val="0"/>
          <w:marTop w:val="0"/>
          <w:marBottom w:val="0"/>
          <w:divBdr>
            <w:top w:val="none" w:sz="0" w:space="0" w:color="auto"/>
            <w:left w:val="none" w:sz="0" w:space="0" w:color="auto"/>
            <w:bottom w:val="none" w:sz="0" w:space="0" w:color="auto"/>
            <w:right w:val="none" w:sz="0" w:space="0" w:color="auto"/>
          </w:divBdr>
        </w:div>
        <w:div w:id="136726372">
          <w:marLeft w:val="0"/>
          <w:marRight w:val="0"/>
          <w:marTop w:val="0"/>
          <w:marBottom w:val="0"/>
          <w:divBdr>
            <w:top w:val="none" w:sz="0" w:space="0" w:color="auto"/>
            <w:left w:val="none" w:sz="0" w:space="0" w:color="auto"/>
            <w:bottom w:val="none" w:sz="0" w:space="0" w:color="auto"/>
            <w:right w:val="none" w:sz="0" w:space="0" w:color="auto"/>
          </w:divBdr>
        </w:div>
        <w:div w:id="140318414">
          <w:marLeft w:val="0"/>
          <w:marRight w:val="0"/>
          <w:marTop w:val="0"/>
          <w:marBottom w:val="0"/>
          <w:divBdr>
            <w:top w:val="none" w:sz="0" w:space="0" w:color="auto"/>
            <w:left w:val="none" w:sz="0" w:space="0" w:color="auto"/>
            <w:bottom w:val="none" w:sz="0" w:space="0" w:color="auto"/>
            <w:right w:val="none" w:sz="0" w:space="0" w:color="auto"/>
          </w:divBdr>
        </w:div>
        <w:div w:id="237323520">
          <w:marLeft w:val="0"/>
          <w:marRight w:val="0"/>
          <w:marTop w:val="0"/>
          <w:marBottom w:val="0"/>
          <w:divBdr>
            <w:top w:val="none" w:sz="0" w:space="0" w:color="auto"/>
            <w:left w:val="none" w:sz="0" w:space="0" w:color="auto"/>
            <w:bottom w:val="none" w:sz="0" w:space="0" w:color="auto"/>
            <w:right w:val="none" w:sz="0" w:space="0" w:color="auto"/>
          </w:divBdr>
        </w:div>
        <w:div w:id="241064714">
          <w:marLeft w:val="0"/>
          <w:marRight w:val="0"/>
          <w:marTop w:val="0"/>
          <w:marBottom w:val="0"/>
          <w:divBdr>
            <w:top w:val="none" w:sz="0" w:space="0" w:color="auto"/>
            <w:left w:val="none" w:sz="0" w:space="0" w:color="auto"/>
            <w:bottom w:val="none" w:sz="0" w:space="0" w:color="auto"/>
            <w:right w:val="none" w:sz="0" w:space="0" w:color="auto"/>
          </w:divBdr>
        </w:div>
        <w:div w:id="258829241">
          <w:marLeft w:val="0"/>
          <w:marRight w:val="0"/>
          <w:marTop w:val="0"/>
          <w:marBottom w:val="0"/>
          <w:divBdr>
            <w:top w:val="none" w:sz="0" w:space="0" w:color="auto"/>
            <w:left w:val="none" w:sz="0" w:space="0" w:color="auto"/>
            <w:bottom w:val="none" w:sz="0" w:space="0" w:color="auto"/>
            <w:right w:val="none" w:sz="0" w:space="0" w:color="auto"/>
          </w:divBdr>
        </w:div>
        <w:div w:id="259068725">
          <w:marLeft w:val="0"/>
          <w:marRight w:val="0"/>
          <w:marTop w:val="0"/>
          <w:marBottom w:val="0"/>
          <w:divBdr>
            <w:top w:val="none" w:sz="0" w:space="0" w:color="auto"/>
            <w:left w:val="none" w:sz="0" w:space="0" w:color="auto"/>
            <w:bottom w:val="none" w:sz="0" w:space="0" w:color="auto"/>
            <w:right w:val="none" w:sz="0" w:space="0" w:color="auto"/>
          </w:divBdr>
        </w:div>
        <w:div w:id="339351385">
          <w:marLeft w:val="0"/>
          <w:marRight w:val="0"/>
          <w:marTop w:val="0"/>
          <w:marBottom w:val="0"/>
          <w:divBdr>
            <w:top w:val="none" w:sz="0" w:space="0" w:color="auto"/>
            <w:left w:val="none" w:sz="0" w:space="0" w:color="auto"/>
            <w:bottom w:val="none" w:sz="0" w:space="0" w:color="auto"/>
            <w:right w:val="none" w:sz="0" w:space="0" w:color="auto"/>
          </w:divBdr>
        </w:div>
        <w:div w:id="503400057">
          <w:marLeft w:val="0"/>
          <w:marRight w:val="0"/>
          <w:marTop w:val="0"/>
          <w:marBottom w:val="0"/>
          <w:divBdr>
            <w:top w:val="none" w:sz="0" w:space="0" w:color="auto"/>
            <w:left w:val="none" w:sz="0" w:space="0" w:color="auto"/>
            <w:bottom w:val="none" w:sz="0" w:space="0" w:color="auto"/>
            <w:right w:val="none" w:sz="0" w:space="0" w:color="auto"/>
          </w:divBdr>
        </w:div>
        <w:div w:id="528496649">
          <w:marLeft w:val="0"/>
          <w:marRight w:val="0"/>
          <w:marTop w:val="0"/>
          <w:marBottom w:val="0"/>
          <w:divBdr>
            <w:top w:val="none" w:sz="0" w:space="0" w:color="auto"/>
            <w:left w:val="none" w:sz="0" w:space="0" w:color="auto"/>
            <w:bottom w:val="none" w:sz="0" w:space="0" w:color="auto"/>
            <w:right w:val="none" w:sz="0" w:space="0" w:color="auto"/>
          </w:divBdr>
        </w:div>
        <w:div w:id="545020870">
          <w:marLeft w:val="0"/>
          <w:marRight w:val="0"/>
          <w:marTop w:val="0"/>
          <w:marBottom w:val="0"/>
          <w:divBdr>
            <w:top w:val="none" w:sz="0" w:space="0" w:color="auto"/>
            <w:left w:val="none" w:sz="0" w:space="0" w:color="auto"/>
            <w:bottom w:val="none" w:sz="0" w:space="0" w:color="auto"/>
            <w:right w:val="none" w:sz="0" w:space="0" w:color="auto"/>
          </w:divBdr>
        </w:div>
        <w:div w:id="583225582">
          <w:marLeft w:val="0"/>
          <w:marRight w:val="0"/>
          <w:marTop w:val="0"/>
          <w:marBottom w:val="0"/>
          <w:divBdr>
            <w:top w:val="none" w:sz="0" w:space="0" w:color="auto"/>
            <w:left w:val="none" w:sz="0" w:space="0" w:color="auto"/>
            <w:bottom w:val="none" w:sz="0" w:space="0" w:color="auto"/>
            <w:right w:val="none" w:sz="0" w:space="0" w:color="auto"/>
          </w:divBdr>
        </w:div>
        <w:div w:id="594898712">
          <w:marLeft w:val="0"/>
          <w:marRight w:val="0"/>
          <w:marTop w:val="0"/>
          <w:marBottom w:val="0"/>
          <w:divBdr>
            <w:top w:val="none" w:sz="0" w:space="0" w:color="auto"/>
            <w:left w:val="none" w:sz="0" w:space="0" w:color="auto"/>
            <w:bottom w:val="none" w:sz="0" w:space="0" w:color="auto"/>
            <w:right w:val="none" w:sz="0" w:space="0" w:color="auto"/>
          </w:divBdr>
        </w:div>
        <w:div w:id="622614626">
          <w:marLeft w:val="0"/>
          <w:marRight w:val="0"/>
          <w:marTop w:val="0"/>
          <w:marBottom w:val="0"/>
          <w:divBdr>
            <w:top w:val="none" w:sz="0" w:space="0" w:color="auto"/>
            <w:left w:val="none" w:sz="0" w:space="0" w:color="auto"/>
            <w:bottom w:val="none" w:sz="0" w:space="0" w:color="auto"/>
            <w:right w:val="none" w:sz="0" w:space="0" w:color="auto"/>
          </w:divBdr>
        </w:div>
        <w:div w:id="659891356">
          <w:marLeft w:val="0"/>
          <w:marRight w:val="0"/>
          <w:marTop w:val="0"/>
          <w:marBottom w:val="0"/>
          <w:divBdr>
            <w:top w:val="none" w:sz="0" w:space="0" w:color="auto"/>
            <w:left w:val="none" w:sz="0" w:space="0" w:color="auto"/>
            <w:bottom w:val="none" w:sz="0" w:space="0" w:color="auto"/>
            <w:right w:val="none" w:sz="0" w:space="0" w:color="auto"/>
          </w:divBdr>
        </w:div>
        <w:div w:id="679744787">
          <w:marLeft w:val="0"/>
          <w:marRight w:val="0"/>
          <w:marTop w:val="0"/>
          <w:marBottom w:val="0"/>
          <w:divBdr>
            <w:top w:val="none" w:sz="0" w:space="0" w:color="auto"/>
            <w:left w:val="none" w:sz="0" w:space="0" w:color="auto"/>
            <w:bottom w:val="none" w:sz="0" w:space="0" w:color="auto"/>
            <w:right w:val="none" w:sz="0" w:space="0" w:color="auto"/>
          </w:divBdr>
        </w:div>
        <w:div w:id="747045872">
          <w:marLeft w:val="0"/>
          <w:marRight w:val="0"/>
          <w:marTop w:val="0"/>
          <w:marBottom w:val="0"/>
          <w:divBdr>
            <w:top w:val="none" w:sz="0" w:space="0" w:color="auto"/>
            <w:left w:val="none" w:sz="0" w:space="0" w:color="auto"/>
            <w:bottom w:val="none" w:sz="0" w:space="0" w:color="auto"/>
            <w:right w:val="none" w:sz="0" w:space="0" w:color="auto"/>
          </w:divBdr>
        </w:div>
        <w:div w:id="794568983">
          <w:marLeft w:val="0"/>
          <w:marRight w:val="0"/>
          <w:marTop w:val="0"/>
          <w:marBottom w:val="0"/>
          <w:divBdr>
            <w:top w:val="none" w:sz="0" w:space="0" w:color="auto"/>
            <w:left w:val="none" w:sz="0" w:space="0" w:color="auto"/>
            <w:bottom w:val="none" w:sz="0" w:space="0" w:color="auto"/>
            <w:right w:val="none" w:sz="0" w:space="0" w:color="auto"/>
          </w:divBdr>
        </w:div>
        <w:div w:id="808202901">
          <w:marLeft w:val="0"/>
          <w:marRight w:val="0"/>
          <w:marTop w:val="0"/>
          <w:marBottom w:val="0"/>
          <w:divBdr>
            <w:top w:val="none" w:sz="0" w:space="0" w:color="auto"/>
            <w:left w:val="none" w:sz="0" w:space="0" w:color="auto"/>
            <w:bottom w:val="none" w:sz="0" w:space="0" w:color="auto"/>
            <w:right w:val="none" w:sz="0" w:space="0" w:color="auto"/>
          </w:divBdr>
        </w:div>
        <w:div w:id="868682809">
          <w:marLeft w:val="0"/>
          <w:marRight w:val="0"/>
          <w:marTop w:val="0"/>
          <w:marBottom w:val="0"/>
          <w:divBdr>
            <w:top w:val="none" w:sz="0" w:space="0" w:color="auto"/>
            <w:left w:val="none" w:sz="0" w:space="0" w:color="auto"/>
            <w:bottom w:val="none" w:sz="0" w:space="0" w:color="auto"/>
            <w:right w:val="none" w:sz="0" w:space="0" w:color="auto"/>
          </w:divBdr>
        </w:div>
        <w:div w:id="1043627888">
          <w:marLeft w:val="0"/>
          <w:marRight w:val="0"/>
          <w:marTop w:val="0"/>
          <w:marBottom w:val="0"/>
          <w:divBdr>
            <w:top w:val="none" w:sz="0" w:space="0" w:color="auto"/>
            <w:left w:val="none" w:sz="0" w:space="0" w:color="auto"/>
            <w:bottom w:val="none" w:sz="0" w:space="0" w:color="auto"/>
            <w:right w:val="none" w:sz="0" w:space="0" w:color="auto"/>
          </w:divBdr>
        </w:div>
        <w:div w:id="1044409715">
          <w:marLeft w:val="0"/>
          <w:marRight w:val="0"/>
          <w:marTop w:val="0"/>
          <w:marBottom w:val="0"/>
          <w:divBdr>
            <w:top w:val="none" w:sz="0" w:space="0" w:color="auto"/>
            <w:left w:val="none" w:sz="0" w:space="0" w:color="auto"/>
            <w:bottom w:val="none" w:sz="0" w:space="0" w:color="auto"/>
            <w:right w:val="none" w:sz="0" w:space="0" w:color="auto"/>
          </w:divBdr>
        </w:div>
        <w:div w:id="1081827291">
          <w:marLeft w:val="0"/>
          <w:marRight w:val="0"/>
          <w:marTop w:val="0"/>
          <w:marBottom w:val="0"/>
          <w:divBdr>
            <w:top w:val="none" w:sz="0" w:space="0" w:color="auto"/>
            <w:left w:val="none" w:sz="0" w:space="0" w:color="auto"/>
            <w:bottom w:val="none" w:sz="0" w:space="0" w:color="auto"/>
            <w:right w:val="none" w:sz="0" w:space="0" w:color="auto"/>
          </w:divBdr>
        </w:div>
        <w:div w:id="1124498338">
          <w:marLeft w:val="0"/>
          <w:marRight w:val="0"/>
          <w:marTop w:val="0"/>
          <w:marBottom w:val="0"/>
          <w:divBdr>
            <w:top w:val="none" w:sz="0" w:space="0" w:color="auto"/>
            <w:left w:val="none" w:sz="0" w:space="0" w:color="auto"/>
            <w:bottom w:val="none" w:sz="0" w:space="0" w:color="auto"/>
            <w:right w:val="none" w:sz="0" w:space="0" w:color="auto"/>
          </w:divBdr>
        </w:div>
        <w:div w:id="1183788455">
          <w:marLeft w:val="0"/>
          <w:marRight w:val="0"/>
          <w:marTop w:val="0"/>
          <w:marBottom w:val="0"/>
          <w:divBdr>
            <w:top w:val="none" w:sz="0" w:space="0" w:color="auto"/>
            <w:left w:val="none" w:sz="0" w:space="0" w:color="auto"/>
            <w:bottom w:val="none" w:sz="0" w:space="0" w:color="auto"/>
            <w:right w:val="none" w:sz="0" w:space="0" w:color="auto"/>
          </w:divBdr>
        </w:div>
        <w:div w:id="1199201940">
          <w:marLeft w:val="0"/>
          <w:marRight w:val="0"/>
          <w:marTop w:val="0"/>
          <w:marBottom w:val="0"/>
          <w:divBdr>
            <w:top w:val="none" w:sz="0" w:space="0" w:color="auto"/>
            <w:left w:val="none" w:sz="0" w:space="0" w:color="auto"/>
            <w:bottom w:val="none" w:sz="0" w:space="0" w:color="auto"/>
            <w:right w:val="none" w:sz="0" w:space="0" w:color="auto"/>
          </w:divBdr>
        </w:div>
        <w:div w:id="1229069695">
          <w:marLeft w:val="0"/>
          <w:marRight w:val="0"/>
          <w:marTop w:val="0"/>
          <w:marBottom w:val="0"/>
          <w:divBdr>
            <w:top w:val="none" w:sz="0" w:space="0" w:color="auto"/>
            <w:left w:val="none" w:sz="0" w:space="0" w:color="auto"/>
            <w:bottom w:val="none" w:sz="0" w:space="0" w:color="auto"/>
            <w:right w:val="none" w:sz="0" w:space="0" w:color="auto"/>
          </w:divBdr>
        </w:div>
        <w:div w:id="1233390596">
          <w:marLeft w:val="0"/>
          <w:marRight w:val="0"/>
          <w:marTop w:val="0"/>
          <w:marBottom w:val="0"/>
          <w:divBdr>
            <w:top w:val="none" w:sz="0" w:space="0" w:color="auto"/>
            <w:left w:val="none" w:sz="0" w:space="0" w:color="auto"/>
            <w:bottom w:val="none" w:sz="0" w:space="0" w:color="auto"/>
            <w:right w:val="none" w:sz="0" w:space="0" w:color="auto"/>
          </w:divBdr>
        </w:div>
        <w:div w:id="1374889951">
          <w:marLeft w:val="0"/>
          <w:marRight w:val="0"/>
          <w:marTop w:val="0"/>
          <w:marBottom w:val="0"/>
          <w:divBdr>
            <w:top w:val="none" w:sz="0" w:space="0" w:color="auto"/>
            <w:left w:val="none" w:sz="0" w:space="0" w:color="auto"/>
            <w:bottom w:val="none" w:sz="0" w:space="0" w:color="auto"/>
            <w:right w:val="none" w:sz="0" w:space="0" w:color="auto"/>
          </w:divBdr>
        </w:div>
        <w:div w:id="1418821530">
          <w:marLeft w:val="0"/>
          <w:marRight w:val="0"/>
          <w:marTop w:val="0"/>
          <w:marBottom w:val="0"/>
          <w:divBdr>
            <w:top w:val="none" w:sz="0" w:space="0" w:color="auto"/>
            <w:left w:val="none" w:sz="0" w:space="0" w:color="auto"/>
            <w:bottom w:val="none" w:sz="0" w:space="0" w:color="auto"/>
            <w:right w:val="none" w:sz="0" w:space="0" w:color="auto"/>
          </w:divBdr>
        </w:div>
        <w:div w:id="1420129898">
          <w:marLeft w:val="0"/>
          <w:marRight w:val="0"/>
          <w:marTop w:val="0"/>
          <w:marBottom w:val="0"/>
          <w:divBdr>
            <w:top w:val="none" w:sz="0" w:space="0" w:color="auto"/>
            <w:left w:val="none" w:sz="0" w:space="0" w:color="auto"/>
            <w:bottom w:val="none" w:sz="0" w:space="0" w:color="auto"/>
            <w:right w:val="none" w:sz="0" w:space="0" w:color="auto"/>
          </w:divBdr>
        </w:div>
        <w:div w:id="1526215107">
          <w:marLeft w:val="0"/>
          <w:marRight w:val="0"/>
          <w:marTop w:val="0"/>
          <w:marBottom w:val="0"/>
          <w:divBdr>
            <w:top w:val="none" w:sz="0" w:space="0" w:color="auto"/>
            <w:left w:val="none" w:sz="0" w:space="0" w:color="auto"/>
            <w:bottom w:val="none" w:sz="0" w:space="0" w:color="auto"/>
            <w:right w:val="none" w:sz="0" w:space="0" w:color="auto"/>
          </w:divBdr>
        </w:div>
        <w:div w:id="1535733295">
          <w:marLeft w:val="0"/>
          <w:marRight w:val="0"/>
          <w:marTop w:val="0"/>
          <w:marBottom w:val="0"/>
          <w:divBdr>
            <w:top w:val="none" w:sz="0" w:space="0" w:color="auto"/>
            <w:left w:val="none" w:sz="0" w:space="0" w:color="auto"/>
            <w:bottom w:val="none" w:sz="0" w:space="0" w:color="auto"/>
            <w:right w:val="none" w:sz="0" w:space="0" w:color="auto"/>
          </w:divBdr>
        </w:div>
        <w:div w:id="1559316847">
          <w:marLeft w:val="0"/>
          <w:marRight w:val="0"/>
          <w:marTop w:val="0"/>
          <w:marBottom w:val="0"/>
          <w:divBdr>
            <w:top w:val="none" w:sz="0" w:space="0" w:color="auto"/>
            <w:left w:val="none" w:sz="0" w:space="0" w:color="auto"/>
            <w:bottom w:val="none" w:sz="0" w:space="0" w:color="auto"/>
            <w:right w:val="none" w:sz="0" w:space="0" w:color="auto"/>
          </w:divBdr>
        </w:div>
        <w:div w:id="1577781971">
          <w:marLeft w:val="0"/>
          <w:marRight w:val="0"/>
          <w:marTop w:val="0"/>
          <w:marBottom w:val="0"/>
          <w:divBdr>
            <w:top w:val="none" w:sz="0" w:space="0" w:color="auto"/>
            <w:left w:val="none" w:sz="0" w:space="0" w:color="auto"/>
            <w:bottom w:val="none" w:sz="0" w:space="0" w:color="auto"/>
            <w:right w:val="none" w:sz="0" w:space="0" w:color="auto"/>
          </w:divBdr>
        </w:div>
        <w:div w:id="1664383951">
          <w:marLeft w:val="0"/>
          <w:marRight w:val="0"/>
          <w:marTop w:val="0"/>
          <w:marBottom w:val="0"/>
          <w:divBdr>
            <w:top w:val="none" w:sz="0" w:space="0" w:color="auto"/>
            <w:left w:val="none" w:sz="0" w:space="0" w:color="auto"/>
            <w:bottom w:val="none" w:sz="0" w:space="0" w:color="auto"/>
            <w:right w:val="none" w:sz="0" w:space="0" w:color="auto"/>
          </w:divBdr>
        </w:div>
        <w:div w:id="1726223088">
          <w:marLeft w:val="0"/>
          <w:marRight w:val="0"/>
          <w:marTop w:val="0"/>
          <w:marBottom w:val="0"/>
          <w:divBdr>
            <w:top w:val="none" w:sz="0" w:space="0" w:color="auto"/>
            <w:left w:val="none" w:sz="0" w:space="0" w:color="auto"/>
            <w:bottom w:val="none" w:sz="0" w:space="0" w:color="auto"/>
            <w:right w:val="none" w:sz="0" w:space="0" w:color="auto"/>
          </w:divBdr>
        </w:div>
        <w:div w:id="1736276952">
          <w:marLeft w:val="0"/>
          <w:marRight w:val="0"/>
          <w:marTop w:val="0"/>
          <w:marBottom w:val="0"/>
          <w:divBdr>
            <w:top w:val="none" w:sz="0" w:space="0" w:color="auto"/>
            <w:left w:val="none" w:sz="0" w:space="0" w:color="auto"/>
            <w:bottom w:val="none" w:sz="0" w:space="0" w:color="auto"/>
            <w:right w:val="none" w:sz="0" w:space="0" w:color="auto"/>
          </w:divBdr>
        </w:div>
        <w:div w:id="1803882887">
          <w:marLeft w:val="0"/>
          <w:marRight w:val="0"/>
          <w:marTop w:val="0"/>
          <w:marBottom w:val="0"/>
          <w:divBdr>
            <w:top w:val="none" w:sz="0" w:space="0" w:color="auto"/>
            <w:left w:val="none" w:sz="0" w:space="0" w:color="auto"/>
            <w:bottom w:val="none" w:sz="0" w:space="0" w:color="auto"/>
            <w:right w:val="none" w:sz="0" w:space="0" w:color="auto"/>
          </w:divBdr>
        </w:div>
        <w:div w:id="1812601915">
          <w:marLeft w:val="0"/>
          <w:marRight w:val="0"/>
          <w:marTop w:val="0"/>
          <w:marBottom w:val="0"/>
          <w:divBdr>
            <w:top w:val="none" w:sz="0" w:space="0" w:color="auto"/>
            <w:left w:val="none" w:sz="0" w:space="0" w:color="auto"/>
            <w:bottom w:val="none" w:sz="0" w:space="0" w:color="auto"/>
            <w:right w:val="none" w:sz="0" w:space="0" w:color="auto"/>
          </w:divBdr>
        </w:div>
        <w:div w:id="1861819237">
          <w:marLeft w:val="0"/>
          <w:marRight w:val="0"/>
          <w:marTop w:val="0"/>
          <w:marBottom w:val="0"/>
          <w:divBdr>
            <w:top w:val="none" w:sz="0" w:space="0" w:color="auto"/>
            <w:left w:val="none" w:sz="0" w:space="0" w:color="auto"/>
            <w:bottom w:val="none" w:sz="0" w:space="0" w:color="auto"/>
            <w:right w:val="none" w:sz="0" w:space="0" w:color="auto"/>
          </w:divBdr>
        </w:div>
        <w:div w:id="1915774423">
          <w:marLeft w:val="0"/>
          <w:marRight w:val="0"/>
          <w:marTop w:val="0"/>
          <w:marBottom w:val="0"/>
          <w:divBdr>
            <w:top w:val="none" w:sz="0" w:space="0" w:color="auto"/>
            <w:left w:val="none" w:sz="0" w:space="0" w:color="auto"/>
            <w:bottom w:val="none" w:sz="0" w:space="0" w:color="auto"/>
            <w:right w:val="none" w:sz="0" w:space="0" w:color="auto"/>
          </w:divBdr>
        </w:div>
        <w:div w:id="2059014799">
          <w:marLeft w:val="0"/>
          <w:marRight w:val="0"/>
          <w:marTop w:val="0"/>
          <w:marBottom w:val="0"/>
          <w:divBdr>
            <w:top w:val="none" w:sz="0" w:space="0" w:color="auto"/>
            <w:left w:val="none" w:sz="0" w:space="0" w:color="auto"/>
            <w:bottom w:val="none" w:sz="0" w:space="0" w:color="auto"/>
            <w:right w:val="none" w:sz="0" w:space="0" w:color="auto"/>
          </w:divBdr>
        </w:div>
        <w:div w:id="2109308758">
          <w:marLeft w:val="0"/>
          <w:marRight w:val="0"/>
          <w:marTop w:val="0"/>
          <w:marBottom w:val="0"/>
          <w:divBdr>
            <w:top w:val="none" w:sz="0" w:space="0" w:color="auto"/>
            <w:left w:val="none" w:sz="0" w:space="0" w:color="auto"/>
            <w:bottom w:val="none" w:sz="0" w:space="0" w:color="auto"/>
            <w:right w:val="none" w:sz="0" w:space="0" w:color="auto"/>
          </w:divBdr>
        </w:div>
        <w:div w:id="2116828857">
          <w:marLeft w:val="0"/>
          <w:marRight w:val="0"/>
          <w:marTop w:val="0"/>
          <w:marBottom w:val="0"/>
          <w:divBdr>
            <w:top w:val="none" w:sz="0" w:space="0" w:color="auto"/>
            <w:left w:val="none" w:sz="0" w:space="0" w:color="auto"/>
            <w:bottom w:val="none" w:sz="0" w:space="0" w:color="auto"/>
            <w:right w:val="none" w:sz="0" w:space="0" w:color="auto"/>
          </w:divBdr>
        </w:div>
      </w:divsChild>
    </w:div>
    <w:div w:id="1980107442">
      <w:bodyDiv w:val="1"/>
      <w:marLeft w:val="0"/>
      <w:marRight w:val="0"/>
      <w:marTop w:val="0"/>
      <w:marBottom w:val="0"/>
      <w:divBdr>
        <w:top w:val="none" w:sz="0" w:space="0" w:color="auto"/>
        <w:left w:val="none" w:sz="0" w:space="0" w:color="auto"/>
        <w:bottom w:val="none" w:sz="0" w:space="0" w:color="auto"/>
        <w:right w:val="none" w:sz="0" w:space="0" w:color="auto"/>
      </w:divBdr>
      <w:divsChild>
        <w:div w:id="715738704">
          <w:marLeft w:val="0"/>
          <w:marRight w:val="0"/>
          <w:marTop w:val="0"/>
          <w:marBottom w:val="0"/>
          <w:divBdr>
            <w:top w:val="none" w:sz="0" w:space="0" w:color="auto"/>
            <w:left w:val="none" w:sz="0" w:space="0" w:color="auto"/>
            <w:bottom w:val="none" w:sz="0" w:space="0" w:color="auto"/>
            <w:right w:val="none" w:sz="0" w:space="0" w:color="auto"/>
          </w:divBdr>
        </w:div>
        <w:div w:id="186269544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gis@up.ac.za" TargetMode="External"/><Relationship Id="rId18" Type="http://schemas.openxmlformats.org/officeDocument/2006/relationships/hyperlink" Target="mailto:PAIAComplaints@infoRegulator.org.za"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up.ac.za/article/2749257/about-us" TargetMode="External"/><Relationship Id="rId7" Type="http://schemas.openxmlformats.org/officeDocument/2006/relationships/settings" Target="settings.xml"/><Relationship Id="rId12" Type="http://schemas.openxmlformats.org/officeDocument/2006/relationships/hyperlink" Target="mailto:informationofficer@up.ac.za" TargetMode="External"/><Relationship Id="rId17" Type="http://schemas.openxmlformats.org/officeDocument/2006/relationships/hyperlink" Target="https://www.up.ac.za/iGaPP-programme/article/2720063/access-to-information"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up.ac.za/iGaPP-programme/article/2720063/access-to-information" TargetMode="External"/><Relationship Id="rId20" Type="http://schemas.openxmlformats.org/officeDocument/2006/relationships/hyperlink" Target="https://www.up.ac.za/article/2754069/up-policies-and-other-important-docum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p.ac.za/article/2754069/up-policies-and-other-important-documents"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inforegulator.org.za/"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inforegulator.org.z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p.ac.za" TargetMode="External"/><Relationship Id="rId22" Type="http://schemas.openxmlformats.org/officeDocument/2006/relationships/hyperlink" Target="https://www.up.ac.za/iGaPP-programme/article/2820008/privacy-notices"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720aaca-12a2-457b-bc02-1c7660648bfd">
      <UserInfo>
        <DisplayName>University of Pretoria Members</DisplayName>
        <AccountId>7</AccountId>
        <AccountType/>
      </UserInfo>
    </SharedWithUsers>
    <Documenttype xmlns="352e2781-7933-4900-9898-b453b80d204a" xsi:nil="true"/>
    <Important xmlns="352e2781-7933-4900-9898-b453b80d204a">false</Important>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67E750C926324C97D34ACB6FA90AF1" ma:contentTypeVersion="15" ma:contentTypeDescription="Create a new document." ma:contentTypeScope="" ma:versionID="06333b3e0a49ce90c20db228624d0e8a">
  <xsd:schema xmlns:xsd="http://www.w3.org/2001/XMLSchema" xmlns:xs="http://www.w3.org/2001/XMLSchema" xmlns:p="http://schemas.microsoft.com/office/2006/metadata/properties" xmlns:ns2="352e2781-7933-4900-9898-b453b80d204a" xmlns:ns3="5720aaca-12a2-457b-bc02-1c7660648bfd" targetNamespace="http://schemas.microsoft.com/office/2006/metadata/properties" ma:root="true" ma:fieldsID="daba5077ea7fc02f24ee6fcd6a6795af" ns2:_="" ns3:_="">
    <xsd:import namespace="352e2781-7933-4900-9898-b453b80d204a"/>
    <xsd:import namespace="5720aaca-12a2-457b-bc02-1c7660648bfd"/>
    <xsd:element name="properties">
      <xsd:complexType>
        <xsd:sequence>
          <xsd:element name="documentManagement">
            <xsd:complexType>
              <xsd:all>
                <xsd:element ref="ns2:MediaServiceMetadata" minOccurs="0"/>
                <xsd:element ref="ns2:MediaServiceFastMetadata" minOccurs="0"/>
                <xsd:element ref="ns2:Documenttype" minOccurs="0"/>
                <xsd:element ref="ns2:Important"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2e2781-7933-4900-9898-b453b80d2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ocumenttype" ma:index="10" nillable="true" ma:displayName="Document type" ma:format="Dropdown" ma:indexed="true" ma:internalName="Documenttype">
      <xsd:simpleType>
        <xsd:restriction base="dms:Choice">
          <xsd:enumeration value="Contract"/>
          <xsd:enumeration value="Policy"/>
          <xsd:enumeration value="Report"/>
          <xsd:enumeration value="Proposal"/>
        </xsd:restriction>
      </xsd:simpleType>
    </xsd:element>
    <xsd:element name="Important" ma:index="11" nillable="true" ma:displayName="Important" ma:default="0" ma:format="Dropdown" ma:internalName="Important">
      <xsd:simpleType>
        <xsd:restriction base="dms:Boolea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20aaca-12a2-457b-bc02-1c7660648bf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55D2EC-5890-4EFC-B682-ADDA5D846F23}">
  <ds:schemaRefs>
    <ds:schemaRef ds:uri="http://schemas.microsoft.com/office/2006/metadata/properties"/>
    <ds:schemaRef ds:uri="http://schemas.microsoft.com/office/infopath/2007/PartnerControls"/>
    <ds:schemaRef ds:uri="5720aaca-12a2-457b-bc02-1c7660648bfd"/>
    <ds:schemaRef ds:uri="352e2781-7933-4900-9898-b453b80d204a"/>
  </ds:schemaRefs>
</ds:datastoreItem>
</file>

<file path=customXml/itemProps2.xml><?xml version="1.0" encoding="utf-8"?>
<ds:datastoreItem xmlns:ds="http://schemas.openxmlformats.org/officeDocument/2006/customXml" ds:itemID="{CFE45FD4-3A9A-4B67-BC30-44D5AE117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2e2781-7933-4900-9898-b453b80d204a"/>
    <ds:schemaRef ds:uri="5720aaca-12a2-457b-bc02-1c7660648b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EB5D31-13E9-4C6E-8A11-94763BD61C9D}">
  <ds:schemaRefs>
    <ds:schemaRef ds:uri="http://schemas.openxmlformats.org/officeDocument/2006/bibliography"/>
  </ds:schemaRefs>
</ds:datastoreItem>
</file>

<file path=customXml/itemProps4.xml><?xml version="1.0" encoding="utf-8"?>
<ds:datastoreItem xmlns:ds="http://schemas.openxmlformats.org/officeDocument/2006/customXml" ds:itemID="{BBD4A389-4DF5-4DA8-87A3-5ED7CE04CC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4062</Words>
  <Characters>23198</Characters>
  <Application>Microsoft Office Word</Application>
  <DocSecurity>0</DocSecurity>
  <Lines>579</Lines>
  <Paragraphs>289</Paragraphs>
  <ScaleCrop>false</ScaleCrop>
  <HeadingPairs>
    <vt:vector size="2" baseType="variant">
      <vt:variant>
        <vt:lpstr>Title</vt:lpstr>
      </vt:variant>
      <vt:variant>
        <vt:i4>1</vt:i4>
      </vt:variant>
    </vt:vector>
  </HeadingPairs>
  <TitlesOfParts>
    <vt:vector size="1" baseType="lpstr">
      <vt:lpstr>MANUAL</vt:lpstr>
    </vt:vector>
  </TitlesOfParts>
  <Company>University of Pretoria</Company>
  <LinksUpToDate>false</LinksUpToDate>
  <CharactersWithSpaces>26971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dc:title>
  <dc:subject/>
  <dc:creator>CJN</dc:creator>
  <cp:keywords/>
  <dc:description/>
  <cp:lastModifiedBy>Mrs. J Esterhuizen</cp:lastModifiedBy>
  <cp:revision>2</cp:revision>
  <cp:lastPrinted>2015-09-18T08:48:00Z</cp:lastPrinted>
  <dcterms:created xsi:type="dcterms:W3CDTF">2025-01-17T11:39:00Z</dcterms:created>
  <dcterms:modified xsi:type="dcterms:W3CDTF">2025-01-17T11:39:00Z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0x0101003867E750C926324C97D34ACB6FA90AF1</vt:lpwstr>
  </property>
</Properties>
</file>