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36" w:rsidRPr="00743090" w:rsidRDefault="009C7836" w:rsidP="000E12A7">
      <w:pPr>
        <w:jc w:val="center"/>
        <w:rPr>
          <w:rFonts w:ascii="Times New Roman" w:hAnsi="Times New Roman" w:cs="Times New Roman"/>
          <w:b/>
          <w:sz w:val="28"/>
          <w:szCs w:val="28"/>
        </w:rPr>
      </w:pPr>
      <w:bookmarkStart w:id="0" w:name="_GoBack"/>
      <w:bookmarkEnd w:id="0"/>
      <w:r w:rsidRPr="00743090">
        <w:rPr>
          <w:rFonts w:ascii="Times New Roman" w:hAnsi="Times New Roman" w:cs="Times New Roman"/>
          <w:b/>
          <w:sz w:val="28"/>
          <w:szCs w:val="28"/>
        </w:rPr>
        <w:t>“What do you profess</w:t>
      </w:r>
      <w:r w:rsidR="005170BB" w:rsidRPr="00743090">
        <w:rPr>
          <w:rFonts w:ascii="Times New Roman" w:hAnsi="Times New Roman" w:cs="Times New Roman"/>
          <w:b/>
          <w:sz w:val="28"/>
          <w:szCs w:val="28"/>
        </w:rPr>
        <w:t>, professor</w:t>
      </w:r>
      <w:r w:rsidRPr="00743090">
        <w:rPr>
          <w:rFonts w:ascii="Times New Roman" w:hAnsi="Times New Roman" w:cs="Times New Roman"/>
          <w:b/>
          <w:sz w:val="28"/>
          <w:szCs w:val="28"/>
        </w:rPr>
        <w:t xml:space="preserve">?” </w:t>
      </w:r>
      <w:r w:rsidR="009C4D05">
        <w:rPr>
          <w:rFonts w:ascii="Times New Roman" w:hAnsi="Times New Roman" w:cs="Times New Roman"/>
          <w:b/>
          <w:sz w:val="28"/>
          <w:szCs w:val="28"/>
        </w:rPr>
        <w:t>T</w:t>
      </w:r>
      <w:r w:rsidRPr="00743090">
        <w:rPr>
          <w:rFonts w:ascii="Times New Roman" w:hAnsi="Times New Roman" w:cs="Times New Roman"/>
          <w:b/>
          <w:sz w:val="28"/>
          <w:szCs w:val="28"/>
        </w:rPr>
        <w:t>ransformation</w:t>
      </w:r>
      <w:r w:rsidR="00027488" w:rsidRPr="00743090">
        <w:rPr>
          <w:rFonts w:ascii="Times New Roman" w:hAnsi="Times New Roman" w:cs="Times New Roman"/>
          <w:b/>
          <w:sz w:val="28"/>
          <w:szCs w:val="28"/>
        </w:rPr>
        <w:t>,</w:t>
      </w:r>
      <w:r w:rsidRPr="00743090">
        <w:rPr>
          <w:rFonts w:ascii="Times New Roman" w:hAnsi="Times New Roman" w:cs="Times New Roman"/>
          <w:b/>
          <w:sz w:val="28"/>
          <w:szCs w:val="28"/>
        </w:rPr>
        <w:t xml:space="preserve"> </w:t>
      </w:r>
      <w:r w:rsidR="009C4D05">
        <w:rPr>
          <w:rFonts w:ascii="Times New Roman" w:hAnsi="Times New Roman" w:cs="Times New Roman"/>
          <w:b/>
          <w:sz w:val="28"/>
          <w:szCs w:val="28"/>
        </w:rPr>
        <w:t>p</w:t>
      </w:r>
      <w:r w:rsidRPr="00743090">
        <w:rPr>
          <w:rFonts w:ascii="Times New Roman" w:hAnsi="Times New Roman" w:cs="Times New Roman"/>
          <w:b/>
          <w:sz w:val="28"/>
          <w:szCs w:val="28"/>
        </w:rPr>
        <w:t xml:space="preserve">olicy </w:t>
      </w:r>
      <w:r w:rsidR="009C4D05">
        <w:rPr>
          <w:rFonts w:ascii="Times New Roman" w:hAnsi="Times New Roman" w:cs="Times New Roman"/>
          <w:b/>
          <w:sz w:val="28"/>
          <w:szCs w:val="28"/>
        </w:rPr>
        <w:t>s</w:t>
      </w:r>
      <w:r w:rsidRPr="00743090">
        <w:rPr>
          <w:rFonts w:ascii="Times New Roman" w:hAnsi="Times New Roman" w:cs="Times New Roman"/>
          <w:b/>
          <w:sz w:val="28"/>
          <w:szCs w:val="28"/>
        </w:rPr>
        <w:t>tudies</w:t>
      </w:r>
      <w:r w:rsidR="00027488" w:rsidRPr="00743090">
        <w:rPr>
          <w:rFonts w:ascii="Times New Roman" w:hAnsi="Times New Roman" w:cs="Times New Roman"/>
          <w:b/>
          <w:sz w:val="28"/>
          <w:szCs w:val="28"/>
        </w:rPr>
        <w:t xml:space="preserve"> and </w:t>
      </w:r>
      <w:r w:rsidR="009C4D05">
        <w:rPr>
          <w:rFonts w:ascii="Times New Roman" w:hAnsi="Times New Roman" w:cs="Times New Roman"/>
          <w:b/>
          <w:sz w:val="28"/>
          <w:szCs w:val="28"/>
        </w:rPr>
        <w:t>i</w:t>
      </w:r>
      <w:r w:rsidR="00027488" w:rsidRPr="00743090">
        <w:rPr>
          <w:rFonts w:ascii="Times New Roman" w:hAnsi="Times New Roman" w:cs="Times New Roman"/>
          <w:b/>
          <w:sz w:val="28"/>
          <w:szCs w:val="28"/>
        </w:rPr>
        <w:t>dentity</w:t>
      </w:r>
      <w:r w:rsidR="00994FC3" w:rsidRPr="00743090">
        <w:rPr>
          <w:rFonts w:ascii="Times New Roman" w:hAnsi="Times New Roman" w:cs="Times New Roman"/>
          <w:b/>
          <w:sz w:val="28"/>
          <w:szCs w:val="28"/>
        </w:rPr>
        <w:t xml:space="preserve"> in </w:t>
      </w:r>
      <w:r w:rsidR="009C4D05">
        <w:rPr>
          <w:rFonts w:ascii="Times New Roman" w:hAnsi="Times New Roman" w:cs="Times New Roman"/>
          <w:b/>
          <w:sz w:val="28"/>
          <w:szCs w:val="28"/>
        </w:rPr>
        <w:t>e</w:t>
      </w:r>
      <w:r w:rsidR="00994FC3" w:rsidRPr="00743090">
        <w:rPr>
          <w:rFonts w:ascii="Times New Roman" w:hAnsi="Times New Roman" w:cs="Times New Roman"/>
          <w:b/>
          <w:sz w:val="28"/>
          <w:szCs w:val="28"/>
        </w:rPr>
        <w:t>ducation</w:t>
      </w:r>
      <w:r w:rsidR="00027488" w:rsidRPr="00743090">
        <w:rPr>
          <w:rFonts w:ascii="Times New Roman" w:hAnsi="Times New Roman" w:cs="Times New Roman"/>
          <w:b/>
          <w:sz w:val="28"/>
          <w:szCs w:val="28"/>
        </w:rPr>
        <w:br/>
      </w:r>
    </w:p>
    <w:p w:rsidR="00FE69D7" w:rsidRDefault="004544E2" w:rsidP="000E12A7">
      <w:pPr>
        <w:jc w:val="center"/>
        <w:rPr>
          <w:rFonts w:ascii="Times New Roman" w:hAnsi="Times New Roman" w:cs="Times New Roman"/>
          <w:b/>
          <w:sz w:val="28"/>
          <w:szCs w:val="28"/>
        </w:rPr>
      </w:pPr>
      <w:r>
        <w:rPr>
          <w:rFonts w:ascii="Times New Roman" w:hAnsi="Times New Roman" w:cs="Times New Roman"/>
          <w:b/>
          <w:sz w:val="28"/>
          <w:szCs w:val="28"/>
        </w:rPr>
        <w:t xml:space="preserve">Professor </w:t>
      </w:r>
      <w:r w:rsidR="00FE69D7" w:rsidRPr="00743090">
        <w:rPr>
          <w:rFonts w:ascii="Times New Roman" w:hAnsi="Times New Roman" w:cs="Times New Roman"/>
          <w:b/>
          <w:sz w:val="28"/>
          <w:szCs w:val="28"/>
        </w:rPr>
        <w:t>Everard Weber</w:t>
      </w:r>
    </w:p>
    <w:p w:rsidR="00BF78F5" w:rsidRPr="00743090" w:rsidRDefault="00BF78F5" w:rsidP="000E12A7">
      <w:pPr>
        <w:jc w:val="center"/>
        <w:rPr>
          <w:rFonts w:ascii="Times New Roman" w:hAnsi="Times New Roman" w:cs="Times New Roman"/>
          <w:b/>
          <w:sz w:val="28"/>
          <w:szCs w:val="28"/>
        </w:rPr>
      </w:pPr>
    </w:p>
    <w:p w:rsidR="00B340C6" w:rsidRPr="00743090" w:rsidRDefault="00147F88" w:rsidP="000E12A7">
      <w:pPr>
        <w:jc w:val="center"/>
        <w:rPr>
          <w:rFonts w:ascii="Times New Roman" w:hAnsi="Times New Roman" w:cs="Times New Roman"/>
          <w:b/>
          <w:sz w:val="28"/>
          <w:szCs w:val="28"/>
        </w:rPr>
      </w:pPr>
      <w:r w:rsidRPr="00743090">
        <w:rPr>
          <w:rFonts w:ascii="Times New Roman" w:hAnsi="Times New Roman" w:cs="Times New Roman"/>
          <w:b/>
          <w:sz w:val="28"/>
          <w:szCs w:val="28"/>
        </w:rPr>
        <w:t>Inaugural lecture</w:t>
      </w:r>
      <w:r w:rsidR="00FE69D7" w:rsidRPr="00743090">
        <w:rPr>
          <w:rFonts w:ascii="Times New Roman" w:hAnsi="Times New Roman" w:cs="Times New Roman"/>
          <w:b/>
          <w:sz w:val="28"/>
          <w:szCs w:val="28"/>
        </w:rPr>
        <w:t xml:space="preserve"> as Head of Department</w:t>
      </w:r>
    </w:p>
    <w:p w:rsidR="00B340C6" w:rsidRPr="00743090" w:rsidRDefault="00B340C6" w:rsidP="00B340C6">
      <w:pPr>
        <w:spacing w:after="0" w:line="240" w:lineRule="auto"/>
        <w:jc w:val="center"/>
        <w:rPr>
          <w:rFonts w:ascii="Times New Roman" w:hAnsi="Times New Roman" w:cs="Times New Roman"/>
          <w:b/>
          <w:sz w:val="28"/>
          <w:szCs w:val="28"/>
        </w:rPr>
      </w:pPr>
      <w:r w:rsidRPr="00743090">
        <w:rPr>
          <w:rFonts w:ascii="Times New Roman" w:hAnsi="Times New Roman" w:cs="Times New Roman"/>
          <w:b/>
          <w:sz w:val="28"/>
          <w:szCs w:val="28"/>
        </w:rPr>
        <w:t>Education Management and Policy Studies</w:t>
      </w:r>
    </w:p>
    <w:p w:rsidR="00B340C6" w:rsidRPr="00743090" w:rsidRDefault="00B340C6" w:rsidP="00B340C6">
      <w:pPr>
        <w:spacing w:after="0" w:line="240" w:lineRule="auto"/>
        <w:jc w:val="center"/>
        <w:rPr>
          <w:rFonts w:ascii="Times New Roman" w:hAnsi="Times New Roman" w:cs="Times New Roman"/>
          <w:b/>
          <w:sz w:val="28"/>
          <w:szCs w:val="28"/>
        </w:rPr>
      </w:pPr>
      <w:r w:rsidRPr="00743090">
        <w:rPr>
          <w:rFonts w:ascii="Times New Roman" w:hAnsi="Times New Roman" w:cs="Times New Roman"/>
          <w:b/>
          <w:sz w:val="28"/>
          <w:szCs w:val="28"/>
        </w:rPr>
        <w:t>Faculty of Education</w:t>
      </w:r>
    </w:p>
    <w:p w:rsidR="00B340C6" w:rsidRPr="00743090" w:rsidRDefault="00B340C6" w:rsidP="00B340C6">
      <w:pPr>
        <w:spacing w:after="0" w:line="240" w:lineRule="auto"/>
        <w:jc w:val="center"/>
        <w:rPr>
          <w:rFonts w:ascii="Times New Roman" w:hAnsi="Times New Roman" w:cs="Times New Roman"/>
          <w:b/>
          <w:sz w:val="28"/>
          <w:szCs w:val="28"/>
        </w:rPr>
      </w:pPr>
      <w:r w:rsidRPr="00743090">
        <w:rPr>
          <w:rFonts w:ascii="Times New Roman" w:hAnsi="Times New Roman" w:cs="Times New Roman"/>
          <w:b/>
          <w:sz w:val="28"/>
          <w:szCs w:val="28"/>
        </w:rPr>
        <w:t>University of Pretoria</w:t>
      </w:r>
    </w:p>
    <w:p w:rsidR="00B340C6" w:rsidRDefault="0098178A" w:rsidP="00B340C6">
      <w:pPr>
        <w:spacing w:after="0" w:line="240" w:lineRule="auto"/>
        <w:jc w:val="center"/>
        <w:rPr>
          <w:rFonts w:ascii="Times New Roman" w:hAnsi="Times New Roman" w:cs="Times New Roman"/>
          <w:b/>
          <w:sz w:val="28"/>
          <w:szCs w:val="28"/>
        </w:rPr>
      </w:pPr>
      <w:hyperlink r:id="rId8" w:history="1">
        <w:r w:rsidR="000A33DD" w:rsidRPr="00F62729">
          <w:rPr>
            <w:rStyle w:val="Hyperlink"/>
            <w:rFonts w:ascii="Times New Roman" w:hAnsi="Times New Roman" w:cs="Times New Roman"/>
            <w:b/>
            <w:sz w:val="28"/>
            <w:szCs w:val="28"/>
          </w:rPr>
          <w:t>eweber@up.ac.za</w:t>
        </w:r>
      </w:hyperlink>
    </w:p>
    <w:p w:rsidR="000A33DD" w:rsidRPr="00743090" w:rsidRDefault="000A33DD" w:rsidP="00B340C6">
      <w:pPr>
        <w:spacing w:after="0" w:line="240" w:lineRule="auto"/>
        <w:jc w:val="center"/>
        <w:rPr>
          <w:rFonts w:ascii="Times New Roman" w:hAnsi="Times New Roman" w:cs="Times New Roman"/>
          <w:b/>
          <w:sz w:val="28"/>
          <w:szCs w:val="28"/>
        </w:rPr>
      </w:pPr>
    </w:p>
    <w:p w:rsidR="00B340C6" w:rsidRDefault="00B340C6"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3C2786" w:rsidP="004107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r w:rsidR="009D0260" w:rsidRPr="00A80B77">
        <w:rPr>
          <w:rFonts w:ascii="Times New Roman" w:hAnsi="Times New Roman" w:cs="Times New Roman"/>
          <w:b/>
          <w:sz w:val="28"/>
          <w:szCs w:val="28"/>
        </w:rPr>
        <w:t xml:space="preserve"> M</w:t>
      </w:r>
      <w:r>
        <w:rPr>
          <w:rFonts w:ascii="Times New Roman" w:hAnsi="Times New Roman" w:cs="Times New Roman"/>
          <w:b/>
          <w:sz w:val="28"/>
          <w:szCs w:val="28"/>
        </w:rPr>
        <w:t>ay</w:t>
      </w:r>
      <w:r w:rsidR="00BF78F5" w:rsidRPr="00A80B77">
        <w:rPr>
          <w:rFonts w:ascii="Times New Roman" w:hAnsi="Times New Roman" w:cs="Times New Roman"/>
          <w:b/>
          <w:sz w:val="28"/>
          <w:szCs w:val="28"/>
        </w:rPr>
        <w:t xml:space="preserve"> 2018</w:t>
      </w:r>
    </w:p>
    <w:p w:rsidR="00CB56A1" w:rsidRDefault="00CB56A1" w:rsidP="004107A1">
      <w:pPr>
        <w:spacing w:after="0" w:line="240" w:lineRule="auto"/>
        <w:jc w:val="center"/>
        <w:rPr>
          <w:rFonts w:ascii="Times New Roman" w:hAnsi="Times New Roman" w:cs="Times New Roman"/>
          <w:b/>
          <w:sz w:val="28"/>
          <w:szCs w:val="28"/>
        </w:rPr>
      </w:pPr>
    </w:p>
    <w:p w:rsidR="004107A1" w:rsidRPr="00A80B77" w:rsidRDefault="00126DE1" w:rsidP="004107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Groenkloof</w:t>
      </w:r>
      <w:r w:rsidR="004107A1">
        <w:rPr>
          <w:rFonts w:ascii="Times New Roman" w:hAnsi="Times New Roman" w:cs="Times New Roman"/>
          <w:b/>
          <w:sz w:val="28"/>
          <w:szCs w:val="28"/>
        </w:rPr>
        <w:t xml:space="preserve"> Campus, University of Pretoria</w:t>
      </w: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BF78F5" w:rsidRDefault="00BF78F5" w:rsidP="000E12A7">
      <w:pPr>
        <w:jc w:val="center"/>
        <w:rPr>
          <w:rFonts w:ascii="Times New Roman" w:hAnsi="Times New Roman" w:cs="Times New Roman"/>
          <w:b/>
          <w:sz w:val="24"/>
          <w:szCs w:val="24"/>
        </w:rPr>
      </w:pPr>
    </w:p>
    <w:p w:rsidR="007263B2" w:rsidRDefault="007263B2" w:rsidP="00AE7EA7">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77E83" w:rsidRDefault="007263B2" w:rsidP="00DE3B3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77E83" w:rsidRDefault="00FB0B2F" w:rsidP="00DE3B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Using South Africa as an example, t</w:t>
      </w:r>
      <w:r w:rsidR="00C77E83">
        <w:rPr>
          <w:rFonts w:ascii="Times New Roman" w:hAnsi="Times New Roman" w:cs="Times New Roman"/>
          <w:sz w:val="24"/>
          <w:szCs w:val="24"/>
        </w:rPr>
        <w:t xml:space="preserve">his </w:t>
      </w:r>
      <w:r>
        <w:rPr>
          <w:rFonts w:ascii="Times New Roman" w:hAnsi="Times New Roman" w:cs="Times New Roman"/>
          <w:sz w:val="24"/>
          <w:szCs w:val="24"/>
        </w:rPr>
        <w:t>article</w:t>
      </w:r>
      <w:r w:rsidR="00C77E83">
        <w:rPr>
          <w:rFonts w:ascii="Times New Roman" w:hAnsi="Times New Roman" w:cs="Times New Roman"/>
          <w:sz w:val="24"/>
          <w:szCs w:val="24"/>
        </w:rPr>
        <w:t xml:space="preserve"> discusses the scholarly and public roles of academics as </w:t>
      </w:r>
      <w:r w:rsidR="00CF6904">
        <w:rPr>
          <w:rFonts w:ascii="Times New Roman" w:hAnsi="Times New Roman" w:cs="Times New Roman"/>
          <w:sz w:val="24"/>
          <w:szCs w:val="24"/>
        </w:rPr>
        <w:t>they</w:t>
      </w:r>
      <w:r w:rsidR="00C77E83">
        <w:rPr>
          <w:rFonts w:ascii="Times New Roman" w:hAnsi="Times New Roman" w:cs="Times New Roman"/>
          <w:sz w:val="24"/>
          <w:szCs w:val="24"/>
        </w:rPr>
        <w:t xml:space="preserve"> relate to policy studies and the research I have conducted. I shall review the history of policy studies and the history of qualitative methods.</w:t>
      </w:r>
      <w:r w:rsidR="00C77E83" w:rsidRPr="00C77E83">
        <w:rPr>
          <w:rFonts w:ascii="Times New Roman" w:hAnsi="Times New Roman" w:cs="Times New Roman"/>
          <w:sz w:val="24"/>
          <w:szCs w:val="24"/>
        </w:rPr>
        <w:t xml:space="preserve"> </w:t>
      </w:r>
      <w:r w:rsidR="00C77E83">
        <w:rPr>
          <w:rFonts w:ascii="Times New Roman" w:hAnsi="Times New Roman" w:cs="Times New Roman"/>
          <w:sz w:val="24"/>
          <w:szCs w:val="24"/>
        </w:rPr>
        <w:t xml:space="preserve">A theme in policy since </w:t>
      </w:r>
      <w:r w:rsidR="00F20135">
        <w:rPr>
          <w:rFonts w:ascii="Times New Roman" w:hAnsi="Times New Roman" w:cs="Times New Roman"/>
          <w:sz w:val="24"/>
          <w:szCs w:val="24"/>
        </w:rPr>
        <w:t>the Second World War</w:t>
      </w:r>
      <w:r w:rsidR="00C77E83">
        <w:rPr>
          <w:rFonts w:ascii="Times New Roman" w:hAnsi="Times New Roman" w:cs="Times New Roman"/>
          <w:sz w:val="24"/>
          <w:szCs w:val="24"/>
        </w:rPr>
        <w:t xml:space="preserve"> and which is still evident today has been</w:t>
      </w:r>
      <w:r w:rsidR="00F20135">
        <w:rPr>
          <w:rFonts w:ascii="Times New Roman" w:hAnsi="Times New Roman" w:cs="Times New Roman"/>
          <w:sz w:val="24"/>
          <w:szCs w:val="24"/>
        </w:rPr>
        <w:t xml:space="preserve"> to</w:t>
      </w:r>
      <w:r w:rsidR="00C77E83">
        <w:rPr>
          <w:rFonts w:ascii="Times New Roman" w:hAnsi="Times New Roman" w:cs="Times New Roman"/>
          <w:sz w:val="24"/>
          <w:szCs w:val="24"/>
        </w:rPr>
        <w:t xml:space="preserve"> look at the world from the top down. I argue in favour of a research agenda, informed by postcolonial perspectives, </w:t>
      </w:r>
      <w:r w:rsidR="00F20135">
        <w:rPr>
          <w:rFonts w:ascii="Times New Roman" w:hAnsi="Times New Roman" w:cs="Times New Roman"/>
          <w:sz w:val="24"/>
          <w:szCs w:val="24"/>
        </w:rPr>
        <w:t>in which</w:t>
      </w:r>
      <w:r w:rsidR="00C77E83">
        <w:rPr>
          <w:rFonts w:ascii="Times New Roman" w:hAnsi="Times New Roman" w:cs="Times New Roman"/>
          <w:sz w:val="24"/>
          <w:szCs w:val="24"/>
        </w:rPr>
        <w:t xml:space="preserve"> policy</w:t>
      </w:r>
      <w:r w:rsidR="00F20135">
        <w:rPr>
          <w:rFonts w:ascii="Times New Roman" w:hAnsi="Times New Roman" w:cs="Times New Roman"/>
          <w:sz w:val="24"/>
          <w:szCs w:val="24"/>
        </w:rPr>
        <w:t xml:space="preserve"> is examined</w:t>
      </w:r>
      <w:r w:rsidR="00C77E83">
        <w:rPr>
          <w:rFonts w:ascii="Times New Roman" w:hAnsi="Times New Roman" w:cs="Times New Roman"/>
          <w:sz w:val="24"/>
          <w:szCs w:val="24"/>
        </w:rPr>
        <w:t xml:space="preserve"> from the grassroots and </w:t>
      </w:r>
      <w:r w:rsidR="00F20135">
        <w:rPr>
          <w:rFonts w:ascii="Times New Roman" w:hAnsi="Times New Roman" w:cs="Times New Roman"/>
          <w:sz w:val="24"/>
          <w:szCs w:val="24"/>
        </w:rPr>
        <w:t>structure is</w:t>
      </w:r>
      <w:r w:rsidR="00C77E83">
        <w:rPr>
          <w:rFonts w:ascii="Times New Roman" w:hAnsi="Times New Roman" w:cs="Times New Roman"/>
          <w:sz w:val="24"/>
          <w:szCs w:val="24"/>
        </w:rPr>
        <w:t xml:space="preserve"> engag</w:t>
      </w:r>
      <w:r w:rsidR="00F20135">
        <w:rPr>
          <w:rFonts w:ascii="Times New Roman" w:hAnsi="Times New Roman" w:cs="Times New Roman"/>
          <w:sz w:val="24"/>
          <w:szCs w:val="24"/>
        </w:rPr>
        <w:t>ed</w:t>
      </w:r>
      <w:r w:rsidR="00C77E83">
        <w:rPr>
          <w:rFonts w:ascii="Times New Roman" w:hAnsi="Times New Roman" w:cs="Times New Roman"/>
          <w:sz w:val="24"/>
          <w:szCs w:val="24"/>
        </w:rPr>
        <w:t xml:space="preserve"> from the bottom up. This has epistemological and methodological implications </w:t>
      </w:r>
      <w:r w:rsidR="00F20135">
        <w:rPr>
          <w:rFonts w:ascii="Times New Roman" w:hAnsi="Times New Roman" w:cs="Times New Roman"/>
          <w:sz w:val="24"/>
          <w:szCs w:val="24"/>
        </w:rPr>
        <w:t>for</w:t>
      </w:r>
      <w:r w:rsidR="00C77E83">
        <w:rPr>
          <w:rFonts w:ascii="Times New Roman" w:hAnsi="Times New Roman" w:cs="Times New Roman"/>
          <w:sz w:val="24"/>
          <w:szCs w:val="24"/>
        </w:rPr>
        <w:t xml:space="preserve"> </w:t>
      </w:r>
      <w:r w:rsidR="0001769B">
        <w:rPr>
          <w:rFonts w:ascii="Times New Roman" w:hAnsi="Times New Roman" w:cs="Times New Roman"/>
          <w:sz w:val="24"/>
          <w:szCs w:val="24"/>
        </w:rPr>
        <w:t>analysing</w:t>
      </w:r>
      <w:r w:rsidR="00C77E83">
        <w:rPr>
          <w:rFonts w:ascii="Times New Roman" w:hAnsi="Times New Roman" w:cs="Times New Roman"/>
          <w:sz w:val="24"/>
          <w:szCs w:val="24"/>
        </w:rPr>
        <w:t xml:space="preserve"> the social world of the colonial other. Instead of looking to the North, to Northern publications and the glitterati of the Northern academy, we </w:t>
      </w:r>
      <w:r w:rsidR="00F20135">
        <w:rPr>
          <w:rFonts w:ascii="Times New Roman" w:hAnsi="Times New Roman" w:cs="Times New Roman"/>
          <w:sz w:val="24"/>
          <w:szCs w:val="24"/>
        </w:rPr>
        <w:t>should</w:t>
      </w:r>
      <w:r w:rsidR="00C77E83">
        <w:rPr>
          <w:rFonts w:ascii="Times New Roman" w:hAnsi="Times New Roman" w:cs="Times New Roman"/>
          <w:sz w:val="24"/>
          <w:szCs w:val="24"/>
        </w:rPr>
        <w:t xml:space="preserve"> develop research agenda rooted in the global South and ask what substantive and </w:t>
      </w:r>
      <w:r w:rsidR="00C77E83" w:rsidRPr="00DC0C64">
        <w:rPr>
          <w:rFonts w:ascii="Times New Roman" w:hAnsi="Times New Roman" w:cs="Times New Roman"/>
          <w:sz w:val="24"/>
          <w:szCs w:val="24"/>
        </w:rPr>
        <w:t>independent</w:t>
      </w:r>
      <w:r w:rsidR="00C77E83">
        <w:rPr>
          <w:rFonts w:ascii="Times New Roman" w:hAnsi="Times New Roman" w:cs="Times New Roman"/>
          <w:sz w:val="24"/>
          <w:szCs w:val="24"/>
        </w:rPr>
        <w:t xml:space="preserve"> contributions to knowledge we can make to the existing literatures. These are issues of identity, of who we as academics are, </w:t>
      </w:r>
      <w:r w:rsidR="00F20135">
        <w:rPr>
          <w:rFonts w:ascii="Times New Roman" w:hAnsi="Times New Roman" w:cs="Times New Roman"/>
          <w:sz w:val="24"/>
          <w:szCs w:val="24"/>
        </w:rPr>
        <w:t xml:space="preserve">who we </w:t>
      </w:r>
      <w:r w:rsidR="00C77E83">
        <w:rPr>
          <w:rFonts w:ascii="Times New Roman" w:hAnsi="Times New Roman" w:cs="Times New Roman"/>
          <w:sz w:val="24"/>
          <w:szCs w:val="24"/>
        </w:rPr>
        <w:t xml:space="preserve">seek to be, and what work we do in the present political juncture at tertiary institutions. I suggest ways in which we can become more socially active: as education and cultural activists in civil society; as public intellectuals in the formulation of public policy; as supporters, without losing our independence and </w:t>
      </w:r>
      <w:r w:rsidR="00F20135">
        <w:rPr>
          <w:rFonts w:ascii="Times New Roman" w:hAnsi="Times New Roman" w:cs="Times New Roman"/>
          <w:sz w:val="24"/>
          <w:szCs w:val="24"/>
        </w:rPr>
        <w:t xml:space="preserve">our </w:t>
      </w:r>
      <w:r w:rsidR="00C77E83">
        <w:rPr>
          <w:rFonts w:ascii="Times New Roman" w:hAnsi="Times New Roman" w:cs="Times New Roman"/>
          <w:sz w:val="24"/>
          <w:szCs w:val="24"/>
        </w:rPr>
        <w:t xml:space="preserve">critical perspectives, </w:t>
      </w:r>
      <w:r w:rsidR="00B956BD">
        <w:rPr>
          <w:rFonts w:ascii="Times New Roman" w:hAnsi="Times New Roman" w:cs="Times New Roman"/>
          <w:sz w:val="24"/>
          <w:szCs w:val="24"/>
        </w:rPr>
        <w:t>of</w:t>
      </w:r>
      <w:r w:rsidR="00C77E83">
        <w:rPr>
          <w:rFonts w:ascii="Times New Roman" w:hAnsi="Times New Roman" w:cs="Times New Roman"/>
          <w:sz w:val="24"/>
          <w:szCs w:val="24"/>
        </w:rPr>
        <w:t xml:space="preserve"> </w:t>
      </w:r>
      <w:r w:rsidR="00950107">
        <w:rPr>
          <w:rFonts w:ascii="Times New Roman" w:hAnsi="Times New Roman" w:cs="Times New Roman"/>
          <w:sz w:val="24"/>
          <w:szCs w:val="24"/>
        </w:rPr>
        <w:t xml:space="preserve">state </w:t>
      </w:r>
      <w:r w:rsidR="00C77E83">
        <w:rPr>
          <w:rFonts w:ascii="Times New Roman" w:hAnsi="Times New Roman" w:cs="Times New Roman"/>
          <w:sz w:val="24"/>
          <w:szCs w:val="24"/>
        </w:rPr>
        <w:t>departments such as the</w:t>
      </w:r>
      <w:r>
        <w:rPr>
          <w:rFonts w:ascii="Times New Roman" w:hAnsi="Times New Roman" w:cs="Times New Roman"/>
          <w:sz w:val="24"/>
          <w:szCs w:val="24"/>
        </w:rPr>
        <w:t xml:space="preserve"> South African</w:t>
      </w:r>
      <w:r w:rsidR="00C77E83">
        <w:rPr>
          <w:rFonts w:ascii="Times New Roman" w:hAnsi="Times New Roman" w:cs="Times New Roman"/>
          <w:sz w:val="24"/>
          <w:szCs w:val="24"/>
        </w:rPr>
        <w:t xml:space="preserve"> Department of Education; and through curriculum transformation in teaching and learning. </w:t>
      </w:r>
      <w:r w:rsidR="00C977AF">
        <w:rPr>
          <w:rFonts w:ascii="Times New Roman" w:hAnsi="Times New Roman" w:cs="Times New Roman"/>
          <w:sz w:val="24"/>
          <w:szCs w:val="24"/>
        </w:rPr>
        <w:t>W</w:t>
      </w:r>
      <w:r w:rsidR="00C77E83">
        <w:rPr>
          <w:rFonts w:ascii="Times New Roman" w:hAnsi="Times New Roman" w:cs="Times New Roman"/>
          <w:sz w:val="24"/>
          <w:szCs w:val="24"/>
        </w:rPr>
        <w:t>e can</w:t>
      </w:r>
      <w:r w:rsidR="00F20135">
        <w:rPr>
          <w:rFonts w:ascii="Times New Roman" w:hAnsi="Times New Roman" w:cs="Times New Roman"/>
          <w:sz w:val="24"/>
          <w:szCs w:val="24"/>
        </w:rPr>
        <w:t xml:space="preserve"> thus</w:t>
      </w:r>
      <w:r w:rsidR="00C77E83">
        <w:rPr>
          <w:rFonts w:ascii="Times New Roman" w:hAnsi="Times New Roman" w:cs="Times New Roman"/>
          <w:sz w:val="24"/>
          <w:szCs w:val="24"/>
        </w:rPr>
        <w:t xml:space="preserve"> better serve the common good of the societies within which </w:t>
      </w:r>
      <w:r w:rsidR="0001769B">
        <w:rPr>
          <w:rFonts w:ascii="Times New Roman" w:hAnsi="Times New Roman" w:cs="Times New Roman"/>
          <w:sz w:val="24"/>
          <w:szCs w:val="24"/>
        </w:rPr>
        <w:t>universities</w:t>
      </w:r>
      <w:r w:rsidR="00C77E83">
        <w:rPr>
          <w:rFonts w:ascii="Times New Roman" w:hAnsi="Times New Roman" w:cs="Times New Roman"/>
          <w:sz w:val="24"/>
          <w:szCs w:val="24"/>
        </w:rPr>
        <w:t xml:space="preserve"> are located</w:t>
      </w:r>
      <w:r w:rsidR="00401BA2">
        <w:rPr>
          <w:rFonts w:ascii="Times New Roman" w:hAnsi="Times New Roman" w:cs="Times New Roman"/>
          <w:sz w:val="24"/>
          <w:szCs w:val="24"/>
        </w:rPr>
        <w:t xml:space="preserve"> and</w:t>
      </w:r>
      <w:r w:rsidR="00C77E83">
        <w:rPr>
          <w:rFonts w:ascii="Times New Roman" w:hAnsi="Times New Roman" w:cs="Times New Roman"/>
          <w:sz w:val="24"/>
          <w:szCs w:val="24"/>
        </w:rPr>
        <w:t xml:space="preserve"> play greater roles as agents of social change. </w:t>
      </w:r>
    </w:p>
    <w:p w:rsidR="00C77E83" w:rsidRDefault="00C77E83" w:rsidP="007263B2">
      <w:pPr>
        <w:rPr>
          <w:rFonts w:ascii="Times New Roman" w:hAnsi="Times New Roman" w:cs="Times New Roman"/>
          <w:sz w:val="24"/>
          <w:szCs w:val="24"/>
        </w:rPr>
      </w:pPr>
    </w:p>
    <w:p w:rsidR="00B96736" w:rsidRDefault="00B96736" w:rsidP="007263B2">
      <w:pPr>
        <w:rPr>
          <w:rFonts w:ascii="Times New Roman" w:hAnsi="Times New Roman" w:cs="Times New Roman"/>
          <w:sz w:val="24"/>
          <w:szCs w:val="24"/>
        </w:rPr>
      </w:pPr>
    </w:p>
    <w:p w:rsidR="00B96736" w:rsidRDefault="00B96736" w:rsidP="007263B2">
      <w:pPr>
        <w:rPr>
          <w:rFonts w:ascii="Times New Roman" w:hAnsi="Times New Roman" w:cs="Times New Roman"/>
          <w:sz w:val="24"/>
          <w:szCs w:val="24"/>
        </w:rPr>
      </w:pPr>
    </w:p>
    <w:p w:rsidR="00B96736" w:rsidRDefault="00B96736" w:rsidP="007263B2">
      <w:pPr>
        <w:rPr>
          <w:rFonts w:ascii="Times New Roman" w:hAnsi="Times New Roman" w:cs="Times New Roman"/>
          <w:sz w:val="24"/>
          <w:szCs w:val="24"/>
        </w:rPr>
      </w:pPr>
    </w:p>
    <w:p w:rsidR="00B96736" w:rsidRDefault="00B96736" w:rsidP="007263B2">
      <w:pPr>
        <w:rPr>
          <w:rFonts w:ascii="Times New Roman" w:hAnsi="Times New Roman" w:cs="Times New Roman"/>
          <w:sz w:val="24"/>
          <w:szCs w:val="24"/>
        </w:rPr>
      </w:pPr>
    </w:p>
    <w:p w:rsidR="00B96736" w:rsidRDefault="00B96736" w:rsidP="007263B2">
      <w:pPr>
        <w:rPr>
          <w:rFonts w:ascii="Times New Roman" w:hAnsi="Times New Roman" w:cs="Times New Roman"/>
          <w:sz w:val="24"/>
          <w:szCs w:val="24"/>
        </w:rPr>
      </w:pPr>
    </w:p>
    <w:p w:rsidR="00B96736" w:rsidRDefault="00B96736" w:rsidP="007263B2">
      <w:pPr>
        <w:rPr>
          <w:rFonts w:ascii="Times New Roman" w:hAnsi="Times New Roman" w:cs="Times New Roman"/>
          <w:sz w:val="24"/>
          <w:szCs w:val="24"/>
        </w:rPr>
      </w:pPr>
    </w:p>
    <w:p w:rsidR="00B96736" w:rsidRDefault="00B96736" w:rsidP="007263B2">
      <w:pPr>
        <w:rPr>
          <w:rFonts w:ascii="Times New Roman" w:hAnsi="Times New Roman" w:cs="Times New Roman"/>
          <w:sz w:val="24"/>
          <w:szCs w:val="24"/>
        </w:rPr>
      </w:pPr>
    </w:p>
    <w:p w:rsidR="00B96736" w:rsidRDefault="00B96736" w:rsidP="007263B2">
      <w:pPr>
        <w:rPr>
          <w:rFonts w:ascii="Times New Roman" w:hAnsi="Times New Roman" w:cs="Times New Roman"/>
          <w:sz w:val="24"/>
          <w:szCs w:val="24"/>
        </w:rPr>
      </w:pPr>
    </w:p>
    <w:p w:rsidR="00AF7EE3" w:rsidRDefault="00AF7EE3" w:rsidP="00AE7EA7">
      <w:pPr>
        <w:jc w:val="center"/>
        <w:rPr>
          <w:rFonts w:ascii="Times New Roman" w:hAnsi="Times New Roman" w:cs="Times New Roman"/>
          <w:b/>
          <w:sz w:val="24"/>
          <w:szCs w:val="24"/>
        </w:rPr>
      </w:pPr>
    </w:p>
    <w:p w:rsidR="00DE3B3F" w:rsidRDefault="00DE3B3F" w:rsidP="00AE7EA7">
      <w:pPr>
        <w:jc w:val="center"/>
        <w:rPr>
          <w:rFonts w:ascii="Times New Roman" w:hAnsi="Times New Roman" w:cs="Times New Roman"/>
          <w:b/>
          <w:sz w:val="24"/>
          <w:szCs w:val="24"/>
        </w:rPr>
      </w:pPr>
    </w:p>
    <w:p w:rsidR="00DE3B3F" w:rsidRDefault="00DE3B3F" w:rsidP="00AE7EA7">
      <w:pPr>
        <w:jc w:val="center"/>
        <w:rPr>
          <w:rFonts w:ascii="Times New Roman" w:hAnsi="Times New Roman" w:cs="Times New Roman"/>
          <w:b/>
          <w:sz w:val="24"/>
          <w:szCs w:val="24"/>
        </w:rPr>
      </w:pPr>
    </w:p>
    <w:p w:rsidR="00DE3B3F" w:rsidRDefault="00DE3B3F" w:rsidP="00AE7EA7">
      <w:pPr>
        <w:jc w:val="center"/>
        <w:rPr>
          <w:rFonts w:ascii="Times New Roman" w:hAnsi="Times New Roman" w:cs="Times New Roman"/>
          <w:b/>
          <w:sz w:val="24"/>
          <w:szCs w:val="24"/>
        </w:rPr>
      </w:pPr>
    </w:p>
    <w:p w:rsidR="00DE3B3F" w:rsidRDefault="00DE3B3F" w:rsidP="00AE7EA7">
      <w:pPr>
        <w:jc w:val="center"/>
        <w:rPr>
          <w:rFonts w:ascii="Times New Roman" w:hAnsi="Times New Roman" w:cs="Times New Roman"/>
          <w:b/>
          <w:sz w:val="24"/>
          <w:szCs w:val="24"/>
        </w:rPr>
      </w:pPr>
    </w:p>
    <w:p w:rsidR="009C7836" w:rsidRPr="003A3FCE" w:rsidRDefault="009C7836" w:rsidP="003A3FCE">
      <w:pPr>
        <w:pStyle w:val="ListParagraph"/>
        <w:numPr>
          <w:ilvl w:val="0"/>
          <w:numId w:val="2"/>
        </w:numPr>
        <w:jc w:val="center"/>
        <w:rPr>
          <w:rFonts w:ascii="Times New Roman" w:hAnsi="Times New Roman"/>
          <w:b/>
          <w:sz w:val="24"/>
          <w:szCs w:val="24"/>
        </w:rPr>
      </w:pPr>
      <w:r w:rsidRPr="003A3FCE">
        <w:rPr>
          <w:rFonts w:ascii="Times New Roman" w:hAnsi="Times New Roman"/>
          <w:b/>
          <w:sz w:val="24"/>
          <w:szCs w:val="24"/>
        </w:rPr>
        <w:lastRenderedPageBreak/>
        <w:t>Introduction</w:t>
      </w:r>
    </w:p>
    <w:p w:rsidR="007C171F" w:rsidRDefault="005170BB" w:rsidP="0050736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history of the professoriate is closely associated with the history of the clergy in Western Europe</w:t>
      </w:r>
      <w:r w:rsidR="005055EB">
        <w:rPr>
          <w:rFonts w:ascii="Times New Roman" w:hAnsi="Times New Roman" w:cs="Times New Roman"/>
          <w:sz w:val="24"/>
          <w:szCs w:val="24"/>
        </w:rPr>
        <w:t xml:space="preserve"> and North America</w:t>
      </w:r>
      <w:r>
        <w:rPr>
          <w:rFonts w:ascii="Times New Roman" w:hAnsi="Times New Roman" w:cs="Times New Roman"/>
          <w:sz w:val="24"/>
          <w:szCs w:val="24"/>
        </w:rPr>
        <w:t>. Today</w:t>
      </w:r>
      <w:r w:rsidR="000E5A7A">
        <w:rPr>
          <w:rFonts w:ascii="Times New Roman" w:hAnsi="Times New Roman" w:cs="Times New Roman"/>
          <w:sz w:val="24"/>
          <w:szCs w:val="24"/>
        </w:rPr>
        <w:t>,</w:t>
      </w:r>
      <w:r>
        <w:rPr>
          <w:rFonts w:ascii="Times New Roman" w:hAnsi="Times New Roman" w:cs="Times New Roman"/>
          <w:sz w:val="24"/>
          <w:szCs w:val="24"/>
        </w:rPr>
        <w:t xml:space="preserve"> many of the rituals and traditions of the </w:t>
      </w:r>
      <w:r w:rsidR="005055EB">
        <w:rPr>
          <w:rFonts w:ascii="Times New Roman" w:hAnsi="Times New Roman" w:cs="Times New Roman"/>
          <w:sz w:val="24"/>
          <w:szCs w:val="24"/>
        </w:rPr>
        <w:t>c</w:t>
      </w:r>
      <w:r>
        <w:rPr>
          <w:rFonts w:ascii="Times New Roman" w:hAnsi="Times New Roman" w:cs="Times New Roman"/>
          <w:sz w:val="24"/>
          <w:szCs w:val="24"/>
        </w:rPr>
        <w:t>hurch have survived in the academy and</w:t>
      </w:r>
      <w:r w:rsidR="002037B2">
        <w:rPr>
          <w:rFonts w:ascii="Times New Roman" w:hAnsi="Times New Roman" w:cs="Times New Roman"/>
          <w:sz w:val="24"/>
          <w:szCs w:val="24"/>
        </w:rPr>
        <w:t xml:space="preserve"> </w:t>
      </w:r>
      <w:r>
        <w:rPr>
          <w:rFonts w:ascii="Times New Roman" w:hAnsi="Times New Roman" w:cs="Times New Roman"/>
          <w:sz w:val="24"/>
          <w:szCs w:val="24"/>
        </w:rPr>
        <w:t>in Africa</w:t>
      </w:r>
      <w:r w:rsidR="002037B2">
        <w:rPr>
          <w:rFonts w:ascii="Times New Roman" w:hAnsi="Times New Roman" w:cs="Times New Roman"/>
          <w:sz w:val="24"/>
          <w:szCs w:val="24"/>
        </w:rPr>
        <w:t>, colonial and post-colonial</w:t>
      </w:r>
      <w:r w:rsidR="000E5A7A">
        <w:rPr>
          <w:rFonts w:ascii="Times New Roman" w:hAnsi="Times New Roman" w:cs="Times New Roman"/>
          <w:sz w:val="24"/>
          <w:szCs w:val="24"/>
        </w:rPr>
        <w:t>; for example</w:t>
      </w:r>
      <w:r w:rsidR="00E1678C">
        <w:rPr>
          <w:rFonts w:ascii="Times New Roman" w:hAnsi="Times New Roman" w:cs="Times New Roman"/>
          <w:sz w:val="24"/>
          <w:szCs w:val="24"/>
        </w:rPr>
        <w:t xml:space="preserve"> the</w:t>
      </w:r>
      <w:r>
        <w:rPr>
          <w:rFonts w:ascii="Times New Roman" w:hAnsi="Times New Roman" w:cs="Times New Roman"/>
          <w:sz w:val="24"/>
          <w:szCs w:val="24"/>
        </w:rPr>
        <w:t xml:space="preserve"> ceremonies,</w:t>
      </w:r>
      <w:r w:rsidR="000E5A7A">
        <w:rPr>
          <w:rFonts w:ascii="Times New Roman" w:hAnsi="Times New Roman" w:cs="Times New Roman"/>
          <w:sz w:val="24"/>
          <w:szCs w:val="24"/>
        </w:rPr>
        <w:t xml:space="preserve"> </w:t>
      </w:r>
      <w:r w:rsidR="002717FD">
        <w:rPr>
          <w:rFonts w:ascii="Times New Roman" w:hAnsi="Times New Roman" w:cs="Times New Roman"/>
          <w:sz w:val="24"/>
          <w:szCs w:val="24"/>
        </w:rPr>
        <w:t>garb</w:t>
      </w:r>
      <w:r>
        <w:rPr>
          <w:rFonts w:ascii="Times New Roman" w:hAnsi="Times New Roman" w:cs="Times New Roman"/>
          <w:sz w:val="24"/>
          <w:szCs w:val="24"/>
        </w:rPr>
        <w:t xml:space="preserve">, names </w:t>
      </w:r>
      <w:r w:rsidR="000E5A7A">
        <w:rPr>
          <w:rFonts w:ascii="Times New Roman" w:hAnsi="Times New Roman" w:cs="Times New Roman"/>
          <w:sz w:val="24"/>
          <w:szCs w:val="24"/>
        </w:rPr>
        <w:t>of</w:t>
      </w:r>
      <w:r>
        <w:rPr>
          <w:rFonts w:ascii="Times New Roman" w:hAnsi="Times New Roman" w:cs="Times New Roman"/>
          <w:sz w:val="24"/>
          <w:szCs w:val="24"/>
        </w:rPr>
        <w:t xml:space="preserve"> degrees,</w:t>
      </w:r>
      <w:r w:rsidR="002037B2">
        <w:rPr>
          <w:rFonts w:ascii="Times New Roman" w:hAnsi="Times New Roman" w:cs="Times New Roman"/>
          <w:sz w:val="24"/>
          <w:szCs w:val="24"/>
        </w:rPr>
        <w:t xml:space="preserve"> inscriptions in Greek and Latin</w:t>
      </w:r>
      <w:r>
        <w:rPr>
          <w:rFonts w:ascii="Times New Roman" w:hAnsi="Times New Roman" w:cs="Times New Roman"/>
          <w:sz w:val="24"/>
          <w:szCs w:val="24"/>
        </w:rPr>
        <w:t>. I have used</w:t>
      </w:r>
      <w:r w:rsidR="00253DF1">
        <w:rPr>
          <w:rFonts w:ascii="Times New Roman" w:hAnsi="Times New Roman" w:cs="Times New Roman"/>
          <w:sz w:val="24"/>
          <w:szCs w:val="24"/>
        </w:rPr>
        <w:t>,</w:t>
      </w:r>
      <w:r>
        <w:rPr>
          <w:rFonts w:ascii="Times New Roman" w:hAnsi="Times New Roman" w:cs="Times New Roman"/>
          <w:sz w:val="24"/>
          <w:szCs w:val="24"/>
        </w:rPr>
        <w:t xml:space="preserve"> </w:t>
      </w:r>
      <w:r w:rsidR="00253DF1">
        <w:rPr>
          <w:rFonts w:ascii="Times New Roman" w:hAnsi="Times New Roman" w:cs="Times New Roman"/>
          <w:sz w:val="24"/>
          <w:szCs w:val="24"/>
        </w:rPr>
        <w:t xml:space="preserve">like reverends of the cloth might do </w:t>
      </w:r>
      <w:r w:rsidR="00106125">
        <w:rPr>
          <w:rFonts w:ascii="Times New Roman" w:hAnsi="Times New Roman" w:cs="Times New Roman"/>
          <w:sz w:val="24"/>
          <w:szCs w:val="24"/>
        </w:rPr>
        <w:t>in places of</w:t>
      </w:r>
      <w:r w:rsidR="005055EB">
        <w:rPr>
          <w:rFonts w:ascii="Times New Roman" w:hAnsi="Times New Roman" w:cs="Times New Roman"/>
          <w:sz w:val="24"/>
          <w:szCs w:val="24"/>
        </w:rPr>
        <w:t xml:space="preserve"> Christian</w:t>
      </w:r>
      <w:r w:rsidR="00106125">
        <w:rPr>
          <w:rFonts w:ascii="Times New Roman" w:hAnsi="Times New Roman" w:cs="Times New Roman"/>
          <w:sz w:val="24"/>
          <w:szCs w:val="24"/>
        </w:rPr>
        <w:t xml:space="preserve"> worship</w:t>
      </w:r>
      <w:r>
        <w:rPr>
          <w:rFonts w:ascii="Times New Roman" w:hAnsi="Times New Roman" w:cs="Times New Roman"/>
          <w:sz w:val="24"/>
          <w:szCs w:val="24"/>
        </w:rPr>
        <w:t>,</w:t>
      </w:r>
      <w:r w:rsidR="00253DF1">
        <w:rPr>
          <w:rFonts w:ascii="Times New Roman" w:hAnsi="Times New Roman" w:cs="Times New Roman"/>
          <w:sz w:val="24"/>
          <w:szCs w:val="24"/>
        </w:rPr>
        <w:t xml:space="preserve"> a text</w:t>
      </w:r>
      <w:r w:rsidR="0089334B">
        <w:rPr>
          <w:rFonts w:ascii="Times New Roman" w:hAnsi="Times New Roman" w:cs="Times New Roman"/>
          <w:sz w:val="24"/>
          <w:szCs w:val="24"/>
        </w:rPr>
        <w:t xml:space="preserve"> to guide</w:t>
      </w:r>
      <w:r w:rsidR="0051592F">
        <w:rPr>
          <w:rFonts w:ascii="Times New Roman" w:hAnsi="Times New Roman" w:cs="Times New Roman"/>
          <w:sz w:val="24"/>
          <w:szCs w:val="24"/>
        </w:rPr>
        <w:t xml:space="preserve"> the articulation of my thoughts</w:t>
      </w:r>
      <w:r w:rsidR="0089334B">
        <w:rPr>
          <w:rFonts w:ascii="Times New Roman" w:hAnsi="Times New Roman" w:cs="Times New Roman"/>
          <w:sz w:val="24"/>
          <w:szCs w:val="24"/>
        </w:rPr>
        <w:t>.</w:t>
      </w:r>
      <w:r w:rsidR="00253DF1">
        <w:rPr>
          <w:rFonts w:ascii="Times New Roman" w:hAnsi="Times New Roman" w:cs="Times New Roman"/>
          <w:sz w:val="24"/>
          <w:szCs w:val="24"/>
        </w:rPr>
        <w:t xml:space="preserve"> </w:t>
      </w:r>
      <w:r w:rsidR="0089334B">
        <w:rPr>
          <w:rFonts w:ascii="Times New Roman" w:hAnsi="Times New Roman" w:cs="Times New Roman"/>
          <w:sz w:val="24"/>
          <w:szCs w:val="24"/>
        </w:rPr>
        <w:t xml:space="preserve">It is </w:t>
      </w:r>
      <w:r w:rsidR="00253DF1">
        <w:rPr>
          <w:rFonts w:ascii="Times New Roman" w:hAnsi="Times New Roman" w:cs="Times New Roman"/>
          <w:sz w:val="24"/>
          <w:szCs w:val="24"/>
        </w:rPr>
        <w:t xml:space="preserve">the </w:t>
      </w:r>
      <w:r>
        <w:rPr>
          <w:rFonts w:ascii="Times New Roman" w:hAnsi="Times New Roman" w:cs="Times New Roman"/>
          <w:sz w:val="24"/>
          <w:szCs w:val="24"/>
        </w:rPr>
        <w:t>well-known</w:t>
      </w:r>
      <w:r w:rsidR="002738C3">
        <w:rPr>
          <w:rFonts w:ascii="Times New Roman" w:hAnsi="Times New Roman" w:cs="Times New Roman"/>
          <w:sz w:val="24"/>
          <w:szCs w:val="24"/>
        </w:rPr>
        <w:t>,</w:t>
      </w:r>
      <w:r>
        <w:rPr>
          <w:rFonts w:ascii="Times New Roman" w:hAnsi="Times New Roman" w:cs="Times New Roman"/>
          <w:sz w:val="24"/>
          <w:szCs w:val="24"/>
        </w:rPr>
        <w:t xml:space="preserve"> </w:t>
      </w:r>
      <w:r w:rsidR="002738C3">
        <w:rPr>
          <w:rFonts w:ascii="Times New Roman" w:hAnsi="Times New Roman" w:cs="Times New Roman"/>
          <w:sz w:val="24"/>
          <w:szCs w:val="24"/>
        </w:rPr>
        <w:t>hoary</w:t>
      </w:r>
      <w:r>
        <w:rPr>
          <w:rFonts w:ascii="Times New Roman" w:hAnsi="Times New Roman" w:cs="Times New Roman"/>
          <w:sz w:val="24"/>
          <w:szCs w:val="24"/>
        </w:rPr>
        <w:t xml:space="preserve"> question: “What</w:t>
      </w:r>
      <w:r w:rsidR="00253DF1">
        <w:rPr>
          <w:rFonts w:ascii="Times New Roman" w:hAnsi="Times New Roman" w:cs="Times New Roman"/>
          <w:sz w:val="24"/>
          <w:szCs w:val="24"/>
        </w:rPr>
        <w:t xml:space="preserve"> do you profess</w:t>
      </w:r>
      <w:r>
        <w:rPr>
          <w:rFonts w:ascii="Times New Roman" w:hAnsi="Times New Roman" w:cs="Times New Roman"/>
          <w:sz w:val="24"/>
          <w:szCs w:val="24"/>
        </w:rPr>
        <w:t>, profess</w:t>
      </w:r>
      <w:r w:rsidR="00B45248">
        <w:rPr>
          <w:rFonts w:ascii="Times New Roman" w:hAnsi="Times New Roman" w:cs="Times New Roman"/>
          <w:sz w:val="24"/>
          <w:szCs w:val="24"/>
        </w:rPr>
        <w:t>o</w:t>
      </w:r>
      <w:r>
        <w:rPr>
          <w:rFonts w:ascii="Times New Roman" w:hAnsi="Times New Roman" w:cs="Times New Roman"/>
          <w:sz w:val="24"/>
          <w:szCs w:val="24"/>
        </w:rPr>
        <w:t>r?”</w:t>
      </w:r>
      <w:r w:rsidR="0051592F">
        <w:rPr>
          <w:rFonts w:ascii="Times New Roman" w:hAnsi="Times New Roman" w:cs="Times New Roman"/>
          <w:sz w:val="24"/>
          <w:szCs w:val="24"/>
        </w:rPr>
        <w:t xml:space="preserve"> </w:t>
      </w:r>
    </w:p>
    <w:p w:rsidR="00A3014B" w:rsidRDefault="00B45248" w:rsidP="0050736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text has been suggested to me by one of the outstanding features of the protests in higher education in recent years and up to now in South Africa: the</w:t>
      </w:r>
      <w:r w:rsidR="00EB1F72">
        <w:rPr>
          <w:rFonts w:ascii="Times New Roman" w:hAnsi="Times New Roman" w:cs="Times New Roman"/>
          <w:sz w:val="24"/>
          <w:szCs w:val="24"/>
        </w:rPr>
        <w:t xml:space="preserve"> loud</w:t>
      </w:r>
      <w:r w:rsidR="00BE484E">
        <w:rPr>
          <w:rFonts w:ascii="Times New Roman" w:hAnsi="Times New Roman" w:cs="Times New Roman"/>
          <w:sz w:val="24"/>
          <w:szCs w:val="24"/>
        </w:rPr>
        <w:t xml:space="preserve"> </w:t>
      </w:r>
      <w:r>
        <w:rPr>
          <w:rFonts w:ascii="Times New Roman" w:hAnsi="Times New Roman" w:cs="Times New Roman"/>
          <w:sz w:val="24"/>
          <w:szCs w:val="24"/>
        </w:rPr>
        <w:t>public revolts by students and the silence</w:t>
      </w:r>
      <w:r w:rsidR="00BE484E">
        <w:rPr>
          <w:rFonts w:ascii="Times New Roman" w:hAnsi="Times New Roman" w:cs="Times New Roman"/>
          <w:sz w:val="24"/>
          <w:szCs w:val="24"/>
        </w:rPr>
        <w:t xml:space="preserve"> and invisibility</w:t>
      </w:r>
      <w:r>
        <w:rPr>
          <w:rFonts w:ascii="Times New Roman" w:hAnsi="Times New Roman" w:cs="Times New Roman"/>
          <w:sz w:val="24"/>
          <w:szCs w:val="24"/>
        </w:rPr>
        <w:t xml:space="preserve"> </w:t>
      </w:r>
      <w:r w:rsidR="00FF06F3">
        <w:rPr>
          <w:rFonts w:ascii="Times New Roman" w:hAnsi="Times New Roman" w:cs="Times New Roman"/>
          <w:sz w:val="24"/>
          <w:szCs w:val="24"/>
        </w:rPr>
        <w:t>of their teachers</w:t>
      </w:r>
      <w:r>
        <w:rPr>
          <w:rFonts w:ascii="Times New Roman" w:hAnsi="Times New Roman" w:cs="Times New Roman"/>
          <w:sz w:val="24"/>
          <w:szCs w:val="24"/>
        </w:rPr>
        <w:t>. In other parts of Africa</w:t>
      </w:r>
      <w:r w:rsidR="00DD1C53">
        <w:rPr>
          <w:rFonts w:ascii="Times New Roman" w:hAnsi="Times New Roman" w:cs="Times New Roman"/>
          <w:sz w:val="24"/>
          <w:szCs w:val="24"/>
        </w:rPr>
        <w:t>,</w:t>
      </w:r>
      <w:r>
        <w:rPr>
          <w:rFonts w:ascii="Times New Roman" w:hAnsi="Times New Roman" w:cs="Times New Roman"/>
          <w:sz w:val="24"/>
          <w:szCs w:val="24"/>
        </w:rPr>
        <w:t xml:space="preserve"> universities have been shut down by academics</w:t>
      </w:r>
      <w:r w:rsidR="00147F88">
        <w:rPr>
          <w:rFonts w:ascii="Times New Roman" w:hAnsi="Times New Roman" w:cs="Times New Roman"/>
          <w:sz w:val="24"/>
          <w:szCs w:val="24"/>
        </w:rPr>
        <w:t xml:space="preserve"> to the dismay of many</w:t>
      </w:r>
      <w:r w:rsidR="008D1B73">
        <w:rPr>
          <w:rFonts w:ascii="Times New Roman" w:hAnsi="Times New Roman" w:cs="Times New Roman"/>
          <w:sz w:val="24"/>
          <w:szCs w:val="24"/>
        </w:rPr>
        <w:t xml:space="preserve"> of their</w:t>
      </w:r>
      <w:r w:rsidR="00147F88">
        <w:rPr>
          <w:rFonts w:ascii="Times New Roman" w:hAnsi="Times New Roman" w:cs="Times New Roman"/>
          <w:sz w:val="24"/>
          <w:szCs w:val="24"/>
        </w:rPr>
        <w:t xml:space="preserve"> students</w:t>
      </w:r>
      <w:r>
        <w:rPr>
          <w:rFonts w:ascii="Times New Roman" w:hAnsi="Times New Roman" w:cs="Times New Roman"/>
          <w:sz w:val="24"/>
          <w:szCs w:val="24"/>
        </w:rPr>
        <w:t>. In the United</w:t>
      </w:r>
      <w:r w:rsidR="00DD1123">
        <w:rPr>
          <w:rFonts w:ascii="Times New Roman" w:hAnsi="Times New Roman" w:cs="Times New Roman"/>
          <w:sz w:val="24"/>
          <w:szCs w:val="24"/>
        </w:rPr>
        <w:t xml:space="preserve"> </w:t>
      </w:r>
      <w:r>
        <w:rPr>
          <w:rFonts w:ascii="Times New Roman" w:hAnsi="Times New Roman" w:cs="Times New Roman"/>
          <w:sz w:val="24"/>
          <w:szCs w:val="24"/>
        </w:rPr>
        <w:t>States and in Europe</w:t>
      </w:r>
      <w:r w:rsidR="00DD1123">
        <w:rPr>
          <w:rFonts w:ascii="Times New Roman" w:hAnsi="Times New Roman" w:cs="Times New Roman"/>
          <w:sz w:val="24"/>
          <w:szCs w:val="24"/>
        </w:rPr>
        <w:t>,</w:t>
      </w:r>
      <w:r>
        <w:rPr>
          <w:rFonts w:ascii="Times New Roman" w:hAnsi="Times New Roman" w:cs="Times New Roman"/>
          <w:sz w:val="24"/>
          <w:szCs w:val="24"/>
        </w:rPr>
        <w:t xml:space="preserve"> </w:t>
      </w:r>
      <w:r w:rsidR="00147F88">
        <w:rPr>
          <w:rFonts w:ascii="Times New Roman" w:hAnsi="Times New Roman" w:cs="Times New Roman"/>
          <w:sz w:val="24"/>
          <w:szCs w:val="24"/>
        </w:rPr>
        <w:t>academics</w:t>
      </w:r>
      <w:r>
        <w:rPr>
          <w:rFonts w:ascii="Times New Roman" w:hAnsi="Times New Roman" w:cs="Times New Roman"/>
          <w:sz w:val="24"/>
          <w:szCs w:val="24"/>
        </w:rPr>
        <w:t xml:space="preserve"> played crucial role</w:t>
      </w:r>
      <w:r w:rsidR="00DC0C64">
        <w:rPr>
          <w:rFonts w:ascii="Times New Roman" w:hAnsi="Times New Roman" w:cs="Times New Roman"/>
          <w:sz w:val="24"/>
          <w:szCs w:val="24"/>
        </w:rPr>
        <w:t>s</w:t>
      </w:r>
      <w:r>
        <w:rPr>
          <w:rFonts w:ascii="Times New Roman" w:hAnsi="Times New Roman" w:cs="Times New Roman"/>
          <w:sz w:val="24"/>
          <w:szCs w:val="24"/>
        </w:rPr>
        <w:t xml:space="preserve"> during the revolts against the Vietnam War during the 1960s and 1970s.</w:t>
      </w:r>
      <w:r w:rsidR="00027488">
        <w:rPr>
          <w:rFonts w:ascii="Times New Roman" w:hAnsi="Times New Roman" w:cs="Times New Roman"/>
          <w:sz w:val="24"/>
          <w:szCs w:val="24"/>
        </w:rPr>
        <w:t xml:space="preserve"> The great French Revolution of 1789 was based on the ideas of the </w:t>
      </w:r>
      <w:r w:rsidR="00027488" w:rsidRPr="00027488">
        <w:rPr>
          <w:rFonts w:ascii="Times New Roman" w:hAnsi="Times New Roman" w:cs="Times New Roman"/>
          <w:i/>
          <w:sz w:val="24"/>
          <w:szCs w:val="24"/>
        </w:rPr>
        <w:t>philosophes</w:t>
      </w:r>
      <w:r>
        <w:rPr>
          <w:rFonts w:ascii="Times New Roman" w:hAnsi="Times New Roman" w:cs="Times New Roman"/>
          <w:sz w:val="24"/>
          <w:szCs w:val="24"/>
        </w:rPr>
        <w:t xml:space="preserve"> </w:t>
      </w:r>
      <w:r w:rsidR="00027488">
        <w:rPr>
          <w:rFonts w:ascii="Times New Roman" w:hAnsi="Times New Roman" w:cs="Times New Roman"/>
          <w:sz w:val="24"/>
          <w:szCs w:val="24"/>
        </w:rPr>
        <w:t>that preceded it.</w:t>
      </w:r>
      <w:r w:rsidR="00AD7ECA">
        <w:rPr>
          <w:rFonts w:ascii="Times New Roman" w:hAnsi="Times New Roman" w:cs="Times New Roman"/>
          <w:sz w:val="24"/>
          <w:szCs w:val="24"/>
        </w:rPr>
        <w:t xml:space="preserve"> Those ideas, like “democracy”</w:t>
      </w:r>
      <w:r w:rsidR="00DD1C53">
        <w:rPr>
          <w:rFonts w:ascii="Times New Roman" w:hAnsi="Times New Roman" w:cs="Times New Roman"/>
          <w:sz w:val="24"/>
          <w:szCs w:val="24"/>
        </w:rPr>
        <w:t>,</w:t>
      </w:r>
      <w:r w:rsidR="00AD7ECA">
        <w:rPr>
          <w:rFonts w:ascii="Times New Roman" w:hAnsi="Times New Roman" w:cs="Times New Roman"/>
          <w:sz w:val="24"/>
          <w:szCs w:val="24"/>
        </w:rPr>
        <w:t xml:space="preserve"> freedom of the press</w:t>
      </w:r>
      <w:r w:rsidR="00BE17EB">
        <w:rPr>
          <w:rFonts w:ascii="Times New Roman" w:hAnsi="Times New Roman" w:cs="Times New Roman"/>
          <w:sz w:val="24"/>
          <w:szCs w:val="24"/>
        </w:rPr>
        <w:t xml:space="preserve"> and of expression</w:t>
      </w:r>
      <w:r w:rsidR="00AD7ECA">
        <w:rPr>
          <w:rFonts w:ascii="Times New Roman" w:hAnsi="Times New Roman" w:cs="Times New Roman"/>
          <w:sz w:val="24"/>
          <w:szCs w:val="24"/>
        </w:rPr>
        <w:t xml:space="preserve"> have survived into the modern period. </w:t>
      </w:r>
      <w:r>
        <w:rPr>
          <w:rFonts w:ascii="Times New Roman" w:hAnsi="Times New Roman" w:cs="Times New Roman"/>
          <w:sz w:val="24"/>
          <w:szCs w:val="24"/>
        </w:rPr>
        <w:t>After the Second World War</w:t>
      </w:r>
      <w:r w:rsidR="00DD1C53">
        <w:rPr>
          <w:rFonts w:ascii="Times New Roman" w:hAnsi="Times New Roman" w:cs="Times New Roman"/>
          <w:sz w:val="24"/>
          <w:szCs w:val="24"/>
        </w:rPr>
        <w:t>,</w:t>
      </w:r>
      <w:r>
        <w:rPr>
          <w:rFonts w:ascii="Times New Roman" w:hAnsi="Times New Roman" w:cs="Times New Roman"/>
          <w:sz w:val="24"/>
          <w:szCs w:val="24"/>
        </w:rPr>
        <w:t xml:space="preserve"> the nationalist struggles</w:t>
      </w:r>
      <w:r w:rsidR="00BE484E">
        <w:rPr>
          <w:rFonts w:ascii="Times New Roman" w:hAnsi="Times New Roman" w:cs="Times New Roman"/>
          <w:sz w:val="24"/>
          <w:szCs w:val="24"/>
        </w:rPr>
        <w:t xml:space="preserve"> across Africa were led by the black educated classes of the continent, many of whom </w:t>
      </w:r>
      <w:r w:rsidR="00DD1C53">
        <w:rPr>
          <w:rFonts w:ascii="Times New Roman" w:hAnsi="Times New Roman" w:cs="Times New Roman"/>
          <w:sz w:val="24"/>
          <w:szCs w:val="24"/>
        </w:rPr>
        <w:t xml:space="preserve">had </w:t>
      </w:r>
      <w:r w:rsidR="00BE484E">
        <w:rPr>
          <w:rFonts w:ascii="Times New Roman" w:hAnsi="Times New Roman" w:cs="Times New Roman"/>
          <w:sz w:val="24"/>
          <w:szCs w:val="24"/>
        </w:rPr>
        <w:t>studied at Fort Hare</w:t>
      </w:r>
      <w:r w:rsidR="008C1441">
        <w:rPr>
          <w:rFonts w:ascii="Times New Roman" w:hAnsi="Times New Roman" w:cs="Times New Roman"/>
          <w:sz w:val="24"/>
          <w:szCs w:val="24"/>
        </w:rPr>
        <w:t xml:space="preserve"> University</w:t>
      </w:r>
      <w:r w:rsidR="00BE484E">
        <w:rPr>
          <w:rFonts w:ascii="Times New Roman" w:hAnsi="Times New Roman" w:cs="Times New Roman"/>
          <w:sz w:val="24"/>
          <w:szCs w:val="24"/>
        </w:rPr>
        <w:t xml:space="preserve"> in South Africa</w:t>
      </w:r>
      <w:r w:rsidR="00BE17EB">
        <w:rPr>
          <w:rFonts w:ascii="Times New Roman" w:hAnsi="Times New Roman" w:cs="Times New Roman"/>
          <w:sz w:val="24"/>
          <w:szCs w:val="24"/>
        </w:rPr>
        <w:t>,</w:t>
      </w:r>
      <w:r w:rsidR="00BE484E">
        <w:rPr>
          <w:rFonts w:ascii="Times New Roman" w:hAnsi="Times New Roman" w:cs="Times New Roman"/>
          <w:sz w:val="24"/>
          <w:szCs w:val="24"/>
        </w:rPr>
        <w:t xml:space="preserve"> or at leading universities in the metropoles</w:t>
      </w:r>
      <w:r w:rsidR="005C26EB">
        <w:rPr>
          <w:rFonts w:ascii="Times New Roman" w:hAnsi="Times New Roman" w:cs="Times New Roman"/>
          <w:sz w:val="24"/>
          <w:szCs w:val="24"/>
        </w:rPr>
        <w:t>. It was not uncommon</w:t>
      </w:r>
      <w:r w:rsidR="00027488">
        <w:rPr>
          <w:rFonts w:ascii="Times New Roman" w:hAnsi="Times New Roman" w:cs="Times New Roman"/>
          <w:sz w:val="24"/>
          <w:szCs w:val="24"/>
        </w:rPr>
        <w:t xml:space="preserve"> for these Africans</w:t>
      </w:r>
      <w:r w:rsidR="005C26EB">
        <w:rPr>
          <w:rFonts w:ascii="Times New Roman" w:hAnsi="Times New Roman" w:cs="Times New Roman"/>
          <w:sz w:val="24"/>
          <w:szCs w:val="24"/>
        </w:rPr>
        <w:t xml:space="preserve"> to be</w:t>
      </w:r>
      <w:r w:rsidR="00F20413">
        <w:rPr>
          <w:rFonts w:ascii="Times New Roman" w:hAnsi="Times New Roman" w:cs="Times New Roman"/>
          <w:sz w:val="24"/>
          <w:szCs w:val="24"/>
        </w:rPr>
        <w:t xml:space="preserve"> imprisoned </w:t>
      </w:r>
      <w:r w:rsidR="005C26EB">
        <w:rPr>
          <w:rFonts w:ascii="Times New Roman" w:hAnsi="Times New Roman" w:cs="Times New Roman"/>
          <w:sz w:val="24"/>
          <w:szCs w:val="24"/>
        </w:rPr>
        <w:t>or</w:t>
      </w:r>
      <w:r w:rsidR="00F20413">
        <w:rPr>
          <w:rFonts w:ascii="Times New Roman" w:hAnsi="Times New Roman" w:cs="Times New Roman"/>
          <w:sz w:val="24"/>
          <w:szCs w:val="24"/>
        </w:rPr>
        <w:t xml:space="preserve"> killed for </w:t>
      </w:r>
      <w:r w:rsidR="00027488">
        <w:rPr>
          <w:rFonts w:ascii="Times New Roman" w:hAnsi="Times New Roman" w:cs="Times New Roman"/>
          <w:sz w:val="24"/>
          <w:szCs w:val="24"/>
        </w:rPr>
        <w:t>their</w:t>
      </w:r>
      <w:r w:rsidR="00F20413">
        <w:rPr>
          <w:rFonts w:ascii="Times New Roman" w:hAnsi="Times New Roman" w:cs="Times New Roman"/>
          <w:sz w:val="24"/>
          <w:szCs w:val="24"/>
        </w:rPr>
        <w:t xml:space="preserve"> activism</w:t>
      </w:r>
      <w:r w:rsidR="00BE484E">
        <w:rPr>
          <w:rFonts w:ascii="Times New Roman" w:hAnsi="Times New Roman" w:cs="Times New Roman"/>
          <w:sz w:val="24"/>
          <w:szCs w:val="24"/>
        </w:rPr>
        <w:t>.</w:t>
      </w:r>
      <w:r w:rsidR="008E7669">
        <w:rPr>
          <w:rFonts w:ascii="Times New Roman" w:hAnsi="Times New Roman" w:cs="Times New Roman"/>
          <w:sz w:val="24"/>
          <w:szCs w:val="24"/>
        </w:rPr>
        <w:t xml:space="preserve"> </w:t>
      </w:r>
      <w:r w:rsidR="00DF7DD3">
        <w:rPr>
          <w:rFonts w:ascii="Times New Roman" w:hAnsi="Times New Roman" w:cs="Times New Roman"/>
          <w:sz w:val="24"/>
          <w:szCs w:val="24"/>
        </w:rPr>
        <w:t>This image of the academic is in stark contrast to</w:t>
      </w:r>
      <w:r w:rsidR="00147F88">
        <w:rPr>
          <w:rFonts w:ascii="Times New Roman" w:hAnsi="Times New Roman" w:cs="Times New Roman"/>
          <w:sz w:val="24"/>
          <w:szCs w:val="24"/>
        </w:rPr>
        <w:t xml:space="preserve"> the</w:t>
      </w:r>
      <w:r w:rsidR="00DF7DD3">
        <w:rPr>
          <w:rFonts w:ascii="Times New Roman" w:hAnsi="Times New Roman" w:cs="Times New Roman"/>
          <w:sz w:val="24"/>
          <w:szCs w:val="24"/>
        </w:rPr>
        <w:t xml:space="preserve"> a-political scholar</w:t>
      </w:r>
      <w:r w:rsidR="00147F88">
        <w:rPr>
          <w:rFonts w:ascii="Times New Roman" w:hAnsi="Times New Roman" w:cs="Times New Roman"/>
          <w:sz w:val="24"/>
          <w:szCs w:val="24"/>
        </w:rPr>
        <w:t>,</w:t>
      </w:r>
      <w:r w:rsidR="00D14040">
        <w:rPr>
          <w:rFonts w:ascii="Times New Roman" w:hAnsi="Times New Roman" w:cs="Times New Roman"/>
          <w:sz w:val="24"/>
          <w:szCs w:val="24"/>
        </w:rPr>
        <w:t xml:space="preserve"> preoccupied with a career</w:t>
      </w:r>
      <w:r w:rsidR="00FF1581">
        <w:rPr>
          <w:rFonts w:ascii="Times New Roman" w:hAnsi="Times New Roman" w:cs="Times New Roman"/>
          <w:sz w:val="24"/>
          <w:szCs w:val="24"/>
        </w:rPr>
        <w:t xml:space="preserve"> and getting on in the world</w:t>
      </w:r>
      <w:r w:rsidR="00DB0EB0">
        <w:rPr>
          <w:rFonts w:ascii="Times New Roman" w:hAnsi="Times New Roman" w:cs="Times New Roman"/>
          <w:sz w:val="24"/>
          <w:szCs w:val="24"/>
        </w:rPr>
        <w:t>,</w:t>
      </w:r>
      <w:r w:rsidR="00D14040">
        <w:rPr>
          <w:rFonts w:ascii="Times New Roman" w:hAnsi="Times New Roman" w:cs="Times New Roman"/>
          <w:sz w:val="24"/>
          <w:szCs w:val="24"/>
        </w:rPr>
        <w:t xml:space="preserve"> and</w:t>
      </w:r>
      <w:r w:rsidR="00DF7DD3">
        <w:rPr>
          <w:rFonts w:ascii="Times New Roman" w:hAnsi="Times New Roman" w:cs="Times New Roman"/>
          <w:sz w:val="24"/>
          <w:szCs w:val="24"/>
        </w:rPr>
        <w:t xml:space="preserve"> cut-off from the struggles of </w:t>
      </w:r>
      <w:r w:rsidR="00DD1C53">
        <w:rPr>
          <w:rFonts w:ascii="Times New Roman" w:hAnsi="Times New Roman" w:cs="Times New Roman"/>
          <w:sz w:val="24"/>
          <w:szCs w:val="24"/>
        </w:rPr>
        <w:t>their</w:t>
      </w:r>
      <w:r w:rsidR="00DF7DD3">
        <w:rPr>
          <w:rFonts w:ascii="Times New Roman" w:hAnsi="Times New Roman" w:cs="Times New Roman"/>
          <w:sz w:val="24"/>
          <w:szCs w:val="24"/>
        </w:rPr>
        <w:t xml:space="preserve"> time</w:t>
      </w:r>
      <w:r w:rsidR="00DD1C53">
        <w:rPr>
          <w:rFonts w:ascii="Times New Roman" w:hAnsi="Times New Roman" w:cs="Times New Roman"/>
          <w:sz w:val="24"/>
          <w:szCs w:val="24"/>
        </w:rPr>
        <w:t xml:space="preserve"> - w</w:t>
      </w:r>
      <w:r w:rsidR="00A3014B">
        <w:rPr>
          <w:rFonts w:ascii="Times New Roman" w:hAnsi="Times New Roman" w:cs="Times New Roman"/>
          <w:sz w:val="24"/>
          <w:szCs w:val="24"/>
        </w:rPr>
        <w:t>hile Rome burns</w:t>
      </w:r>
      <w:r w:rsidR="00DD1C53">
        <w:rPr>
          <w:rFonts w:ascii="Times New Roman" w:hAnsi="Times New Roman" w:cs="Times New Roman"/>
          <w:sz w:val="24"/>
          <w:szCs w:val="24"/>
        </w:rPr>
        <w:t>!</w:t>
      </w:r>
      <w:r w:rsidR="00DF7DD3">
        <w:rPr>
          <w:rFonts w:ascii="Times New Roman" w:hAnsi="Times New Roman" w:cs="Times New Roman"/>
          <w:sz w:val="24"/>
          <w:szCs w:val="24"/>
        </w:rPr>
        <w:t xml:space="preserve"> </w:t>
      </w:r>
      <w:r w:rsidR="00461443">
        <w:rPr>
          <w:rFonts w:ascii="Times New Roman" w:hAnsi="Times New Roman" w:cs="Times New Roman"/>
          <w:sz w:val="24"/>
          <w:szCs w:val="24"/>
        </w:rPr>
        <w:t>T</w:t>
      </w:r>
      <w:r w:rsidR="008E7669">
        <w:rPr>
          <w:rFonts w:ascii="Times New Roman" w:hAnsi="Times New Roman" w:cs="Times New Roman"/>
          <w:sz w:val="24"/>
          <w:szCs w:val="24"/>
        </w:rPr>
        <w:t xml:space="preserve">he historical record </w:t>
      </w:r>
      <w:r w:rsidR="00461443">
        <w:rPr>
          <w:rFonts w:ascii="Times New Roman" w:hAnsi="Times New Roman" w:cs="Times New Roman"/>
          <w:sz w:val="24"/>
          <w:szCs w:val="24"/>
        </w:rPr>
        <w:t xml:space="preserve">also </w:t>
      </w:r>
      <w:r w:rsidR="008E7669">
        <w:rPr>
          <w:rFonts w:ascii="Times New Roman" w:hAnsi="Times New Roman" w:cs="Times New Roman"/>
          <w:sz w:val="24"/>
          <w:szCs w:val="24"/>
        </w:rPr>
        <w:t>shows that intellectuals</w:t>
      </w:r>
      <w:r w:rsidR="00C070E0">
        <w:rPr>
          <w:rFonts w:ascii="Times New Roman" w:hAnsi="Times New Roman" w:cs="Times New Roman"/>
          <w:sz w:val="24"/>
          <w:szCs w:val="24"/>
        </w:rPr>
        <w:t xml:space="preserve"> have</w:t>
      </w:r>
      <w:r w:rsidR="008E7669">
        <w:rPr>
          <w:rFonts w:ascii="Times New Roman" w:hAnsi="Times New Roman" w:cs="Times New Roman"/>
          <w:sz w:val="24"/>
          <w:szCs w:val="24"/>
        </w:rPr>
        <w:t xml:space="preserve"> served the status quo. One thinks of</w:t>
      </w:r>
      <w:r w:rsidR="00637405">
        <w:rPr>
          <w:rFonts w:ascii="Times New Roman" w:hAnsi="Times New Roman" w:cs="Times New Roman"/>
          <w:sz w:val="24"/>
          <w:szCs w:val="24"/>
        </w:rPr>
        <w:t xml:space="preserve"> </w:t>
      </w:r>
      <w:r w:rsidR="00106125">
        <w:rPr>
          <w:rFonts w:ascii="Times New Roman" w:hAnsi="Times New Roman" w:cs="Times New Roman"/>
          <w:sz w:val="24"/>
          <w:szCs w:val="24"/>
        </w:rPr>
        <w:t xml:space="preserve">all those </w:t>
      </w:r>
      <w:r w:rsidR="00637405">
        <w:rPr>
          <w:rFonts w:ascii="Times New Roman" w:hAnsi="Times New Roman" w:cs="Times New Roman"/>
          <w:sz w:val="24"/>
          <w:szCs w:val="24"/>
        </w:rPr>
        <w:t>African elites who</w:t>
      </w:r>
      <w:r w:rsidR="005830FF">
        <w:rPr>
          <w:rFonts w:ascii="Times New Roman" w:hAnsi="Times New Roman" w:cs="Times New Roman"/>
          <w:sz w:val="24"/>
          <w:szCs w:val="24"/>
        </w:rPr>
        <w:t xml:space="preserve"> speak English or French and</w:t>
      </w:r>
      <w:r w:rsidR="00637405">
        <w:rPr>
          <w:rFonts w:ascii="Times New Roman" w:hAnsi="Times New Roman" w:cs="Times New Roman"/>
          <w:sz w:val="24"/>
          <w:szCs w:val="24"/>
        </w:rPr>
        <w:t xml:space="preserve"> look to </w:t>
      </w:r>
      <w:r w:rsidR="00934C3D">
        <w:rPr>
          <w:rFonts w:ascii="Times New Roman" w:hAnsi="Times New Roman" w:cs="Times New Roman"/>
          <w:sz w:val="24"/>
          <w:szCs w:val="24"/>
        </w:rPr>
        <w:t>London and Paris</w:t>
      </w:r>
      <w:r w:rsidR="00637405">
        <w:rPr>
          <w:rFonts w:ascii="Times New Roman" w:hAnsi="Times New Roman" w:cs="Times New Roman"/>
          <w:sz w:val="24"/>
          <w:szCs w:val="24"/>
        </w:rPr>
        <w:t xml:space="preserve"> as home, rather than their own countries and societies. Or of the scientists in Nazi Germany who carried out experiments</w:t>
      </w:r>
      <w:r w:rsidR="00392107">
        <w:rPr>
          <w:rFonts w:ascii="Times New Roman" w:hAnsi="Times New Roman" w:cs="Times New Roman"/>
          <w:sz w:val="24"/>
          <w:szCs w:val="24"/>
        </w:rPr>
        <w:t xml:space="preserve"> and torture</w:t>
      </w:r>
      <w:r w:rsidR="00637405">
        <w:rPr>
          <w:rFonts w:ascii="Times New Roman" w:hAnsi="Times New Roman" w:cs="Times New Roman"/>
          <w:sz w:val="24"/>
          <w:szCs w:val="24"/>
        </w:rPr>
        <w:t xml:space="preserve"> on Jews</w:t>
      </w:r>
      <w:r w:rsidR="00392107">
        <w:rPr>
          <w:rFonts w:ascii="Times New Roman" w:hAnsi="Times New Roman" w:cs="Times New Roman"/>
          <w:sz w:val="24"/>
          <w:szCs w:val="24"/>
        </w:rPr>
        <w:t xml:space="preserve"> </w:t>
      </w:r>
      <w:r w:rsidR="00637405">
        <w:rPr>
          <w:rFonts w:ascii="Times New Roman" w:hAnsi="Times New Roman" w:cs="Times New Roman"/>
          <w:sz w:val="24"/>
          <w:szCs w:val="24"/>
        </w:rPr>
        <w:t>as the</w:t>
      </w:r>
      <w:r w:rsidR="00DD1C53">
        <w:rPr>
          <w:rFonts w:ascii="Times New Roman" w:hAnsi="Times New Roman" w:cs="Times New Roman"/>
          <w:sz w:val="24"/>
          <w:szCs w:val="24"/>
        </w:rPr>
        <w:t>y</w:t>
      </w:r>
      <w:r w:rsidR="00637405">
        <w:rPr>
          <w:rFonts w:ascii="Times New Roman" w:hAnsi="Times New Roman" w:cs="Times New Roman"/>
          <w:sz w:val="24"/>
          <w:szCs w:val="24"/>
        </w:rPr>
        <w:t xml:space="preserve"> listened to Beethoven. And you will recall that Ver</w:t>
      </w:r>
      <w:r w:rsidR="00DD1C53">
        <w:rPr>
          <w:rFonts w:ascii="Times New Roman" w:hAnsi="Times New Roman" w:cs="Times New Roman"/>
          <w:sz w:val="24"/>
          <w:szCs w:val="24"/>
        </w:rPr>
        <w:t>w</w:t>
      </w:r>
      <w:r w:rsidR="00637405">
        <w:rPr>
          <w:rFonts w:ascii="Times New Roman" w:hAnsi="Times New Roman" w:cs="Times New Roman"/>
          <w:sz w:val="24"/>
          <w:szCs w:val="24"/>
        </w:rPr>
        <w:t>oerd was a</w:t>
      </w:r>
      <w:r w:rsidR="00106125">
        <w:rPr>
          <w:rFonts w:ascii="Times New Roman" w:hAnsi="Times New Roman" w:cs="Times New Roman"/>
          <w:sz w:val="24"/>
          <w:szCs w:val="24"/>
        </w:rPr>
        <w:t xml:space="preserve"> university</w:t>
      </w:r>
      <w:r w:rsidR="00637405">
        <w:rPr>
          <w:rFonts w:ascii="Times New Roman" w:hAnsi="Times New Roman" w:cs="Times New Roman"/>
          <w:sz w:val="24"/>
          <w:szCs w:val="24"/>
        </w:rPr>
        <w:t xml:space="preserve"> professor</w:t>
      </w:r>
      <w:r w:rsidR="00C070E0">
        <w:rPr>
          <w:rFonts w:ascii="Times New Roman" w:hAnsi="Times New Roman" w:cs="Times New Roman"/>
          <w:sz w:val="24"/>
          <w:szCs w:val="24"/>
        </w:rPr>
        <w:t>,</w:t>
      </w:r>
      <w:r>
        <w:rPr>
          <w:rFonts w:ascii="Times New Roman" w:hAnsi="Times New Roman" w:cs="Times New Roman"/>
          <w:sz w:val="24"/>
          <w:szCs w:val="24"/>
        </w:rPr>
        <w:t xml:space="preserve"> </w:t>
      </w:r>
      <w:r w:rsidR="00637405">
        <w:rPr>
          <w:rFonts w:ascii="Times New Roman" w:hAnsi="Times New Roman" w:cs="Times New Roman"/>
          <w:sz w:val="24"/>
          <w:szCs w:val="24"/>
        </w:rPr>
        <w:t>and that prominent black intellectuals served the apartheid regime</w:t>
      </w:r>
      <w:r w:rsidR="00106125">
        <w:rPr>
          <w:rFonts w:ascii="Times New Roman" w:hAnsi="Times New Roman" w:cs="Times New Roman"/>
          <w:sz w:val="24"/>
          <w:szCs w:val="24"/>
        </w:rPr>
        <w:t xml:space="preserve"> rather</w:t>
      </w:r>
      <w:r w:rsidR="00637405">
        <w:rPr>
          <w:rFonts w:ascii="Times New Roman" w:hAnsi="Times New Roman" w:cs="Times New Roman"/>
          <w:sz w:val="24"/>
          <w:szCs w:val="24"/>
        </w:rPr>
        <w:t xml:space="preserve"> well</w:t>
      </w:r>
      <w:r w:rsidR="004D6FFC">
        <w:rPr>
          <w:rFonts w:ascii="Times New Roman" w:hAnsi="Times New Roman" w:cs="Times New Roman"/>
          <w:sz w:val="24"/>
          <w:szCs w:val="24"/>
        </w:rPr>
        <w:t xml:space="preserve"> (</w:t>
      </w:r>
      <w:r w:rsidR="005431EC">
        <w:rPr>
          <w:rFonts w:ascii="Times New Roman" w:hAnsi="Times New Roman" w:cs="Times New Roman"/>
          <w:sz w:val="24"/>
          <w:szCs w:val="24"/>
        </w:rPr>
        <w:t xml:space="preserve">for further discussion, </w:t>
      </w:r>
      <w:r w:rsidR="004D6FFC">
        <w:rPr>
          <w:rFonts w:ascii="Times New Roman" w:hAnsi="Times New Roman" w:cs="Times New Roman"/>
          <w:sz w:val="24"/>
          <w:szCs w:val="24"/>
        </w:rPr>
        <w:t>see for example,</w:t>
      </w:r>
      <w:r w:rsidR="00DD1C53" w:rsidRPr="00DD1C53">
        <w:rPr>
          <w:rFonts w:ascii="Times New Roman" w:hAnsi="Times New Roman" w:cs="Times New Roman"/>
          <w:sz w:val="24"/>
          <w:szCs w:val="24"/>
        </w:rPr>
        <w:t xml:space="preserve"> </w:t>
      </w:r>
      <w:r w:rsidR="00DD1C53">
        <w:rPr>
          <w:rFonts w:ascii="Times New Roman" w:hAnsi="Times New Roman" w:cs="Times New Roman"/>
          <w:sz w:val="24"/>
          <w:szCs w:val="24"/>
        </w:rPr>
        <w:t>Badat, 1999;</w:t>
      </w:r>
      <w:r w:rsidR="005431EC">
        <w:rPr>
          <w:rFonts w:ascii="Times New Roman" w:hAnsi="Times New Roman" w:cs="Times New Roman"/>
          <w:sz w:val="24"/>
          <w:szCs w:val="24"/>
        </w:rPr>
        <w:t xml:space="preserve"> Davidson, </w:t>
      </w:r>
      <w:r w:rsidR="00693BE5">
        <w:rPr>
          <w:rFonts w:ascii="Times New Roman" w:hAnsi="Times New Roman" w:cs="Times New Roman"/>
          <w:sz w:val="24"/>
          <w:szCs w:val="24"/>
        </w:rPr>
        <w:t xml:space="preserve">2014; </w:t>
      </w:r>
      <w:r w:rsidR="00DD1C53">
        <w:rPr>
          <w:rFonts w:ascii="Times New Roman" w:hAnsi="Times New Roman" w:cs="Times New Roman"/>
          <w:sz w:val="24"/>
          <w:szCs w:val="24"/>
        </w:rPr>
        <w:t xml:space="preserve">Fanon, 1986; </w:t>
      </w:r>
      <w:r w:rsidR="004D6FFC">
        <w:rPr>
          <w:rFonts w:ascii="Times New Roman" w:hAnsi="Times New Roman" w:cs="Times New Roman"/>
          <w:sz w:val="24"/>
          <w:szCs w:val="24"/>
        </w:rPr>
        <w:t>Hobsbawm,</w:t>
      </w:r>
      <w:r w:rsidR="003E3227">
        <w:rPr>
          <w:rFonts w:ascii="Times New Roman" w:hAnsi="Times New Roman" w:cs="Times New Roman"/>
          <w:sz w:val="24"/>
          <w:szCs w:val="24"/>
        </w:rPr>
        <w:t xml:space="preserve"> 1996;</w:t>
      </w:r>
      <w:r w:rsidR="00DD1C53" w:rsidRPr="00DD1C53">
        <w:rPr>
          <w:rFonts w:ascii="Times New Roman" w:hAnsi="Times New Roman" w:cs="Times New Roman"/>
          <w:sz w:val="24"/>
          <w:szCs w:val="24"/>
        </w:rPr>
        <w:t xml:space="preserve"> </w:t>
      </w:r>
      <w:r w:rsidR="00DD1C53">
        <w:rPr>
          <w:rFonts w:ascii="Times New Roman" w:hAnsi="Times New Roman" w:cs="Times New Roman"/>
          <w:sz w:val="24"/>
          <w:szCs w:val="24"/>
        </w:rPr>
        <w:t>Lispet, 1979</w:t>
      </w:r>
      <w:r w:rsidR="00E11ED2">
        <w:rPr>
          <w:rFonts w:ascii="Times New Roman" w:hAnsi="Times New Roman" w:cs="Times New Roman"/>
          <w:sz w:val="24"/>
          <w:szCs w:val="24"/>
        </w:rPr>
        <w:t>;</w:t>
      </w:r>
      <w:r w:rsidR="005431EC">
        <w:rPr>
          <w:rFonts w:ascii="Times New Roman" w:hAnsi="Times New Roman" w:cs="Times New Roman"/>
          <w:sz w:val="24"/>
          <w:szCs w:val="24"/>
        </w:rPr>
        <w:t xml:space="preserve"> Nkomo,</w:t>
      </w:r>
      <w:r w:rsidR="003E3227">
        <w:rPr>
          <w:rFonts w:ascii="Times New Roman" w:hAnsi="Times New Roman" w:cs="Times New Roman"/>
          <w:sz w:val="24"/>
          <w:szCs w:val="24"/>
        </w:rPr>
        <w:t xml:space="preserve"> 1984</w:t>
      </w:r>
      <w:r w:rsidR="00DD1C53">
        <w:rPr>
          <w:rFonts w:ascii="Times New Roman" w:hAnsi="Times New Roman" w:cs="Times New Roman"/>
          <w:sz w:val="24"/>
          <w:szCs w:val="24"/>
        </w:rPr>
        <w:t>)</w:t>
      </w:r>
      <w:r w:rsidR="00637405">
        <w:rPr>
          <w:rFonts w:ascii="Times New Roman" w:hAnsi="Times New Roman" w:cs="Times New Roman"/>
          <w:sz w:val="24"/>
          <w:szCs w:val="24"/>
        </w:rPr>
        <w:t xml:space="preserve">. In sum, my text was suggested to me by </w:t>
      </w:r>
      <w:r w:rsidR="00051C0C">
        <w:rPr>
          <w:rFonts w:ascii="Times New Roman" w:hAnsi="Times New Roman" w:cs="Times New Roman"/>
          <w:sz w:val="24"/>
          <w:szCs w:val="24"/>
        </w:rPr>
        <w:t>o</w:t>
      </w:r>
      <w:r w:rsidR="005431EC">
        <w:rPr>
          <w:rFonts w:ascii="Times New Roman" w:hAnsi="Times New Roman" w:cs="Times New Roman"/>
          <w:sz w:val="24"/>
          <w:szCs w:val="24"/>
        </w:rPr>
        <w:t xml:space="preserve">bservations about </w:t>
      </w:r>
      <w:r w:rsidR="00637405">
        <w:rPr>
          <w:rFonts w:ascii="Times New Roman" w:hAnsi="Times New Roman" w:cs="Times New Roman"/>
          <w:sz w:val="24"/>
          <w:szCs w:val="24"/>
        </w:rPr>
        <w:t>contemporary developments in higher education and</w:t>
      </w:r>
      <w:r w:rsidR="005170BB">
        <w:rPr>
          <w:rFonts w:ascii="Times New Roman" w:hAnsi="Times New Roman" w:cs="Times New Roman"/>
          <w:sz w:val="24"/>
          <w:szCs w:val="24"/>
        </w:rPr>
        <w:t xml:space="preserve"> </w:t>
      </w:r>
      <w:r w:rsidR="00637405">
        <w:rPr>
          <w:rFonts w:ascii="Times New Roman" w:hAnsi="Times New Roman" w:cs="Times New Roman"/>
          <w:sz w:val="24"/>
          <w:szCs w:val="24"/>
        </w:rPr>
        <w:t>the dual social and historical role intellectuals have played.</w:t>
      </w:r>
      <w:r w:rsidR="00027488">
        <w:rPr>
          <w:rFonts w:ascii="Times New Roman" w:hAnsi="Times New Roman" w:cs="Times New Roman"/>
          <w:sz w:val="24"/>
          <w:szCs w:val="24"/>
        </w:rPr>
        <w:t xml:space="preserve"> </w:t>
      </w:r>
      <w:r w:rsidR="00164565">
        <w:rPr>
          <w:rFonts w:ascii="Times New Roman" w:hAnsi="Times New Roman" w:cs="Times New Roman"/>
          <w:sz w:val="24"/>
          <w:szCs w:val="24"/>
        </w:rPr>
        <w:t>The d</w:t>
      </w:r>
      <w:r w:rsidR="00027488">
        <w:rPr>
          <w:rFonts w:ascii="Times New Roman" w:hAnsi="Times New Roman" w:cs="Times New Roman"/>
          <w:sz w:val="24"/>
          <w:szCs w:val="24"/>
        </w:rPr>
        <w:t>uality</w:t>
      </w:r>
      <w:r w:rsidR="00164565">
        <w:rPr>
          <w:rFonts w:ascii="Times New Roman" w:hAnsi="Times New Roman" w:cs="Times New Roman"/>
          <w:sz w:val="24"/>
          <w:szCs w:val="24"/>
        </w:rPr>
        <w:t xml:space="preserve"> of opposites</w:t>
      </w:r>
      <w:r w:rsidR="00027488">
        <w:rPr>
          <w:rFonts w:ascii="Times New Roman" w:hAnsi="Times New Roman" w:cs="Times New Roman"/>
          <w:sz w:val="24"/>
          <w:szCs w:val="24"/>
        </w:rPr>
        <w:t xml:space="preserve"> </w:t>
      </w:r>
      <w:r w:rsidR="00AD7ECA">
        <w:rPr>
          <w:rFonts w:ascii="Times New Roman" w:hAnsi="Times New Roman" w:cs="Times New Roman"/>
          <w:sz w:val="24"/>
          <w:szCs w:val="24"/>
        </w:rPr>
        <w:t>prompts us into</w:t>
      </w:r>
      <w:r w:rsidR="00027488">
        <w:rPr>
          <w:rFonts w:ascii="Times New Roman" w:hAnsi="Times New Roman" w:cs="Times New Roman"/>
          <w:sz w:val="24"/>
          <w:szCs w:val="24"/>
        </w:rPr>
        <w:t xml:space="preserve"> mak</w:t>
      </w:r>
      <w:r w:rsidR="00AD7ECA">
        <w:rPr>
          <w:rFonts w:ascii="Times New Roman" w:hAnsi="Times New Roman" w:cs="Times New Roman"/>
          <w:sz w:val="24"/>
          <w:szCs w:val="24"/>
        </w:rPr>
        <w:t>ing</w:t>
      </w:r>
      <w:r w:rsidR="00027488">
        <w:rPr>
          <w:rFonts w:ascii="Times New Roman" w:hAnsi="Times New Roman" w:cs="Times New Roman"/>
          <w:sz w:val="24"/>
          <w:szCs w:val="24"/>
        </w:rPr>
        <w:t xml:space="preserve"> inquiries</w:t>
      </w:r>
      <w:r w:rsidR="00BE17EB">
        <w:rPr>
          <w:rFonts w:ascii="Times New Roman" w:hAnsi="Times New Roman" w:cs="Times New Roman"/>
          <w:sz w:val="24"/>
          <w:szCs w:val="24"/>
        </w:rPr>
        <w:t xml:space="preserve"> and </w:t>
      </w:r>
      <w:r w:rsidR="00D14040">
        <w:rPr>
          <w:rFonts w:ascii="Times New Roman" w:hAnsi="Times New Roman" w:cs="Times New Roman"/>
          <w:sz w:val="24"/>
          <w:szCs w:val="24"/>
        </w:rPr>
        <w:t xml:space="preserve">conducting </w:t>
      </w:r>
      <w:r w:rsidR="00BE17EB">
        <w:rPr>
          <w:rFonts w:ascii="Times New Roman" w:hAnsi="Times New Roman" w:cs="Times New Roman"/>
          <w:sz w:val="24"/>
          <w:szCs w:val="24"/>
        </w:rPr>
        <w:t>further investigations</w:t>
      </w:r>
      <w:r w:rsidR="00027488">
        <w:rPr>
          <w:rFonts w:ascii="Times New Roman" w:hAnsi="Times New Roman" w:cs="Times New Roman"/>
          <w:sz w:val="24"/>
          <w:szCs w:val="24"/>
        </w:rPr>
        <w:t xml:space="preserve">. </w:t>
      </w:r>
    </w:p>
    <w:p w:rsidR="00BD18F6" w:rsidRDefault="00E1678C" w:rsidP="0050736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My</w:t>
      </w:r>
      <w:r w:rsidR="00BE484E">
        <w:rPr>
          <w:rFonts w:ascii="Times New Roman" w:hAnsi="Times New Roman" w:cs="Times New Roman"/>
          <w:sz w:val="24"/>
          <w:szCs w:val="24"/>
        </w:rPr>
        <w:t xml:space="preserve"> purpose is to</w:t>
      </w:r>
      <w:r w:rsidR="00147F88">
        <w:rPr>
          <w:rFonts w:ascii="Times New Roman" w:hAnsi="Times New Roman" w:cs="Times New Roman"/>
          <w:sz w:val="24"/>
          <w:szCs w:val="24"/>
        </w:rPr>
        <w:t xml:space="preserve"> engage</w:t>
      </w:r>
      <w:r w:rsidR="00FF1523">
        <w:rPr>
          <w:rFonts w:ascii="Times New Roman" w:hAnsi="Times New Roman" w:cs="Times New Roman"/>
          <w:sz w:val="24"/>
          <w:szCs w:val="24"/>
        </w:rPr>
        <w:t xml:space="preserve"> with</w:t>
      </w:r>
      <w:r w:rsidR="00A3014B">
        <w:rPr>
          <w:rFonts w:ascii="Times New Roman" w:hAnsi="Times New Roman" w:cs="Times New Roman"/>
          <w:sz w:val="24"/>
          <w:szCs w:val="24"/>
        </w:rPr>
        <w:t xml:space="preserve"> </w:t>
      </w:r>
      <w:r w:rsidR="00BE484E">
        <w:rPr>
          <w:rFonts w:ascii="Times New Roman" w:hAnsi="Times New Roman" w:cs="Times New Roman"/>
          <w:sz w:val="24"/>
          <w:szCs w:val="24"/>
        </w:rPr>
        <w:t xml:space="preserve">transformation </w:t>
      </w:r>
      <w:r w:rsidR="005459E5">
        <w:rPr>
          <w:rFonts w:ascii="Times New Roman" w:hAnsi="Times New Roman" w:cs="Times New Roman"/>
          <w:sz w:val="24"/>
          <w:szCs w:val="24"/>
        </w:rPr>
        <w:t>in respect of the politics of identity formation and</w:t>
      </w:r>
      <w:r w:rsidR="00BE17EB">
        <w:rPr>
          <w:rFonts w:ascii="Times New Roman" w:hAnsi="Times New Roman" w:cs="Times New Roman"/>
          <w:sz w:val="24"/>
          <w:szCs w:val="24"/>
        </w:rPr>
        <w:t xml:space="preserve"> the evolution of</w:t>
      </w:r>
      <w:r w:rsidR="00BE484E">
        <w:rPr>
          <w:rFonts w:ascii="Times New Roman" w:hAnsi="Times New Roman" w:cs="Times New Roman"/>
          <w:sz w:val="24"/>
          <w:szCs w:val="24"/>
        </w:rPr>
        <w:t xml:space="preserve"> </w:t>
      </w:r>
      <w:r w:rsidR="00C070E0">
        <w:rPr>
          <w:rFonts w:ascii="Times New Roman" w:hAnsi="Times New Roman" w:cs="Times New Roman"/>
          <w:sz w:val="24"/>
          <w:szCs w:val="24"/>
        </w:rPr>
        <w:t xml:space="preserve">education </w:t>
      </w:r>
      <w:r w:rsidR="00BE484E">
        <w:rPr>
          <w:rFonts w:ascii="Times New Roman" w:hAnsi="Times New Roman" w:cs="Times New Roman"/>
          <w:sz w:val="24"/>
          <w:szCs w:val="24"/>
        </w:rPr>
        <w:t>policy</w:t>
      </w:r>
      <w:r w:rsidR="00DE7523">
        <w:rPr>
          <w:rFonts w:ascii="Times New Roman" w:hAnsi="Times New Roman" w:cs="Times New Roman"/>
          <w:sz w:val="24"/>
          <w:szCs w:val="24"/>
        </w:rPr>
        <w:t xml:space="preserve">. I </w:t>
      </w:r>
      <w:r w:rsidR="005830FF">
        <w:rPr>
          <w:rFonts w:ascii="Times New Roman" w:hAnsi="Times New Roman" w:cs="Times New Roman"/>
          <w:sz w:val="24"/>
          <w:szCs w:val="24"/>
        </w:rPr>
        <w:t xml:space="preserve">shall </w:t>
      </w:r>
      <w:r w:rsidR="00DE7523">
        <w:rPr>
          <w:rFonts w:ascii="Times New Roman" w:hAnsi="Times New Roman" w:cs="Times New Roman"/>
          <w:sz w:val="24"/>
          <w:szCs w:val="24"/>
        </w:rPr>
        <w:t>focus on</w:t>
      </w:r>
      <w:r w:rsidR="00C070E0">
        <w:rPr>
          <w:rFonts w:ascii="Times New Roman" w:hAnsi="Times New Roman" w:cs="Times New Roman"/>
          <w:sz w:val="24"/>
          <w:szCs w:val="24"/>
        </w:rPr>
        <w:t xml:space="preserve"> comparative and international education</w:t>
      </w:r>
      <w:r w:rsidR="009F7D58">
        <w:rPr>
          <w:rFonts w:ascii="Times New Roman" w:hAnsi="Times New Roman" w:cs="Times New Roman"/>
          <w:sz w:val="24"/>
          <w:szCs w:val="24"/>
        </w:rPr>
        <w:t xml:space="preserve">, my </w:t>
      </w:r>
      <w:r w:rsidR="00A42540">
        <w:rPr>
          <w:rFonts w:ascii="Times New Roman" w:hAnsi="Times New Roman" w:cs="Times New Roman"/>
          <w:sz w:val="24"/>
          <w:szCs w:val="24"/>
        </w:rPr>
        <w:t>fields</w:t>
      </w:r>
      <w:r w:rsidR="009F7D58">
        <w:rPr>
          <w:rFonts w:ascii="Times New Roman" w:hAnsi="Times New Roman" w:cs="Times New Roman"/>
          <w:sz w:val="24"/>
          <w:szCs w:val="24"/>
        </w:rPr>
        <w:t xml:space="preserve"> of </w:t>
      </w:r>
      <w:r w:rsidR="00A42540">
        <w:rPr>
          <w:rFonts w:ascii="Times New Roman" w:hAnsi="Times New Roman" w:cs="Times New Roman"/>
          <w:sz w:val="24"/>
          <w:szCs w:val="24"/>
        </w:rPr>
        <w:t>study</w:t>
      </w:r>
      <w:r w:rsidR="00C070E0">
        <w:rPr>
          <w:rFonts w:ascii="Times New Roman" w:hAnsi="Times New Roman" w:cs="Times New Roman"/>
          <w:sz w:val="24"/>
          <w:szCs w:val="24"/>
        </w:rPr>
        <w:t xml:space="preserve">. </w:t>
      </w:r>
      <w:r w:rsidR="00DE7523">
        <w:rPr>
          <w:rFonts w:ascii="Times New Roman" w:hAnsi="Times New Roman" w:cs="Times New Roman"/>
          <w:sz w:val="24"/>
          <w:szCs w:val="24"/>
        </w:rPr>
        <w:t>What we collectively and as individuals profess might be</w:t>
      </w:r>
      <w:r w:rsidR="00FE69D7">
        <w:rPr>
          <w:rFonts w:ascii="Times New Roman" w:hAnsi="Times New Roman" w:cs="Times New Roman"/>
          <w:sz w:val="24"/>
          <w:szCs w:val="24"/>
        </w:rPr>
        <w:t xml:space="preserve"> </w:t>
      </w:r>
      <w:r w:rsidR="00DE7523">
        <w:rPr>
          <w:rFonts w:ascii="Times New Roman" w:hAnsi="Times New Roman" w:cs="Times New Roman"/>
          <w:sz w:val="24"/>
          <w:szCs w:val="24"/>
        </w:rPr>
        <w:t>esoteric, but it is also so</w:t>
      </w:r>
      <w:r w:rsidR="005459E5">
        <w:rPr>
          <w:rFonts w:ascii="Times New Roman" w:hAnsi="Times New Roman" w:cs="Times New Roman"/>
          <w:sz w:val="24"/>
          <w:szCs w:val="24"/>
        </w:rPr>
        <w:t>cial and political. The problems</w:t>
      </w:r>
      <w:r w:rsidR="00DE7523">
        <w:rPr>
          <w:rFonts w:ascii="Times New Roman" w:hAnsi="Times New Roman" w:cs="Times New Roman"/>
          <w:sz w:val="24"/>
          <w:szCs w:val="24"/>
        </w:rPr>
        <w:t xml:space="preserve"> that arise and which are posed are </w:t>
      </w:r>
      <w:r w:rsidR="00164565">
        <w:rPr>
          <w:rFonts w:ascii="Times New Roman" w:hAnsi="Times New Roman" w:cs="Times New Roman"/>
          <w:sz w:val="24"/>
          <w:szCs w:val="24"/>
        </w:rPr>
        <w:t>intertwined</w:t>
      </w:r>
      <w:r w:rsidR="00DE7523">
        <w:rPr>
          <w:rFonts w:ascii="Times New Roman" w:hAnsi="Times New Roman" w:cs="Times New Roman"/>
          <w:sz w:val="24"/>
          <w:szCs w:val="24"/>
        </w:rPr>
        <w:t>.  We live in deeply troubling times. What academics say</w:t>
      </w:r>
      <w:r w:rsidR="00F20413">
        <w:rPr>
          <w:rFonts w:ascii="Times New Roman" w:hAnsi="Times New Roman" w:cs="Times New Roman"/>
          <w:sz w:val="24"/>
          <w:szCs w:val="24"/>
        </w:rPr>
        <w:t>,</w:t>
      </w:r>
      <w:r w:rsidR="00DE7523">
        <w:rPr>
          <w:rFonts w:ascii="Times New Roman" w:hAnsi="Times New Roman" w:cs="Times New Roman"/>
          <w:sz w:val="24"/>
          <w:szCs w:val="24"/>
        </w:rPr>
        <w:t xml:space="preserve"> choose not to say, the degree of their visibility and silence, speaks to those times. Hamlet was driven to the edge of madness and suicide as he struggled “to be or not to be” </w:t>
      </w:r>
      <w:r w:rsidR="005D3B5E">
        <w:rPr>
          <w:rFonts w:ascii="Times New Roman" w:hAnsi="Times New Roman" w:cs="Times New Roman"/>
          <w:sz w:val="24"/>
          <w:szCs w:val="24"/>
        </w:rPr>
        <w:t>-</w:t>
      </w:r>
      <w:r w:rsidR="00DE7523">
        <w:rPr>
          <w:rFonts w:ascii="Times New Roman" w:hAnsi="Times New Roman" w:cs="Times New Roman"/>
          <w:sz w:val="24"/>
          <w:szCs w:val="24"/>
        </w:rPr>
        <w:t xml:space="preserve"> to act or dither with the cowardice of </w:t>
      </w:r>
      <w:r w:rsidR="00FF1523">
        <w:rPr>
          <w:rFonts w:ascii="Times New Roman" w:hAnsi="Times New Roman" w:cs="Times New Roman"/>
          <w:sz w:val="24"/>
          <w:szCs w:val="24"/>
        </w:rPr>
        <w:t xml:space="preserve">his </w:t>
      </w:r>
      <w:r w:rsidR="00DE7523">
        <w:rPr>
          <w:rFonts w:ascii="Times New Roman" w:hAnsi="Times New Roman" w:cs="Times New Roman"/>
          <w:sz w:val="24"/>
          <w:szCs w:val="24"/>
        </w:rPr>
        <w:t>conscience</w:t>
      </w:r>
      <w:r w:rsidR="00FF1523">
        <w:rPr>
          <w:rFonts w:ascii="Times New Roman" w:hAnsi="Times New Roman" w:cs="Times New Roman"/>
          <w:sz w:val="24"/>
          <w:szCs w:val="24"/>
        </w:rPr>
        <w:t xml:space="preserve"> and the voice of his reason</w:t>
      </w:r>
      <w:r w:rsidR="00DE7523">
        <w:rPr>
          <w:rFonts w:ascii="Times New Roman" w:hAnsi="Times New Roman" w:cs="Times New Roman"/>
          <w:sz w:val="24"/>
          <w:szCs w:val="24"/>
        </w:rPr>
        <w:t>.</w:t>
      </w:r>
      <w:r w:rsidR="005459E5">
        <w:rPr>
          <w:rFonts w:ascii="Times New Roman" w:hAnsi="Times New Roman" w:cs="Times New Roman"/>
          <w:sz w:val="24"/>
          <w:szCs w:val="24"/>
        </w:rPr>
        <w:t xml:space="preserve"> These are</w:t>
      </w:r>
      <w:r w:rsidR="00AC63DD">
        <w:rPr>
          <w:rFonts w:ascii="Times New Roman" w:hAnsi="Times New Roman" w:cs="Times New Roman"/>
          <w:sz w:val="24"/>
          <w:szCs w:val="24"/>
        </w:rPr>
        <w:t xml:space="preserve"> quintessentially</w:t>
      </w:r>
      <w:r w:rsidR="005459E5">
        <w:rPr>
          <w:rFonts w:ascii="Times New Roman" w:hAnsi="Times New Roman" w:cs="Times New Roman"/>
          <w:sz w:val="24"/>
          <w:szCs w:val="24"/>
        </w:rPr>
        <w:t xml:space="preserve"> questions of identity.</w:t>
      </w:r>
      <w:r w:rsidR="00147F88">
        <w:rPr>
          <w:rFonts w:ascii="Times New Roman" w:hAnsi="Times New Roman" w:cs="Times New Roman"/>
          <w:sz w:val="24"/>
          <w:szCs w:val="24"/>
        </w:rPr>
        <w:t xml:space="preserve"> </w:t>
      </w:r>
    </w:p>
    <w:p w:rsidR="00CD28D9" w:rsidRDefault="005D3B5E" w:rsidP="00CD2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tumultuous anti-apartheid rebellions of the 1980s and 1990s, </w:t>
      </w:r>
      <w:r w:rsidR="007078EB">
        <w:rPr>
          <w:rFonts w:ascii="Times New Roman" w:hAnsi="Times New Roman" w:cs="Times New Roman"/>
          <w:sz w:val="24"/>
          <w:szCs w:val="24"/>
        </w:rPr>
        <w:t>I taught at a high school in the</w:t>
      </w:r>
      <w:r w:rsidR="00DD5427">
        <w:rPr>
          <w:rFonts w:ascii="Times New Roman" w:hAnsi="Times New Roman" w:cs="Times New Roman"/>
          <w:sz w:val="24"/>
          <w:szCs w:val="24"/>
        </w:rPr>
        <w:t xml:space="preserve"> working</w:t>
      </w:r>
      <w:r>
        <w:rPr>
          <w:rFonts w:ascii="Times New Roman" w:hAnsi="Times New Roman" w:cs="Times New Roman"/>
          <w:sz w:val="24"/>
          <w:szCs w:val="24"/>
        </w:rPr>
        <w:t>-</w:t>
      </w:r>
      <w:r w:rsidR="00DD5427">
        <w:rPr>
          <w:rFonts w:ascii="Times New Roman" w:hAnsi="Times New Roman" w:cs="Times New Roman"/>
          <w:sz w:val="24"/>
          <w:szCs w:val="24"/>
        </w:rPr>
        <w:t>class</w:t>
      </w:r>
      <w:r w:rsidR="007078EB">
        <w:rPr>
          <w:rFonts w:ascii="Times New Roman" w:hAnsi="Times New Roman" w:cs="Times New Roman"/>
          <w:sz w:val="24"/>
          <w:szCs w:val="24"/>
        </w:rPr>
        <w:t xml:space="preserve"> township</w:t>
      </w:r>
      <w:r w:rsidR="00E1678C">
        <w:rPr>
          <w:rFonts w:ascii="Times New Roman" w:hAnsi="Times New Roman" w:cs="Times New Roman"/>
          <w:sz w:val="24"/>
          <w:szCs w:val="24"/>
        </w:rPr>
        <w:t>s</w:t>
      </w:r>
      <w:r w:rsidR="007078EB">
        <w:rPr>
          <w:rFonts w:ascii="Times New Roman" w:hAnsi="Times New Roman" w:cs="Times New Roman"/>
          <w:sz w:val="24"/>
          <w:szCs w:val="24"/>
        </w:rPr>
        <w:t xml:space="preserve"> of Retreat, Lavender Hill and Steenberg, Cape Town. As teachers we were, willy-nilly, confronted with many issues.</w:t>
      </w:r>
      <w:r w:rsidR="003572B3">
        <w:rPr>
          <w:rFonts w:ascii="Times New Roman" w:hAnsi="Times New Roman" w:cs="Times New Roman"/>
          <w:sz w:val="24"/>
          <w:szCs w:val="24"/>
        </w:rPr>
        <w:t xml:space="preserve"> We often did not agree with one another</w:t>
      </w:r>
      <w:r w:rsidR="00A47C2B">
        <w:rPr>
          <w:rFonts w:ascii="Times New Roman" w:hAnsi="Times New Roman" w:cs="Times New Roman"/>
          <w:sz w:val="24"/>
          <w:szCs w:val="24"/>
        </w:rPr>
        <w:t xml:space="preserve"> and fought </w:t>
      </w:r>
      <w:r w:rsidR="0025661B">
        <w:rPr>
          <w:rFonts w:ascii="Times New Roman" w:hAnsi="Times New Roman" w:cs="Times New Roman"/>
          <w:sz w:val="24"/>
          <w:szCs w:val="24"/>
        </w:rPr>
        <w:t xml:space="preserve">among ourselves and </w:t>
      </w:r>
      <w:r w:rsidR="00A47C2B">
        <w:rPr>
          <w:rFonts w:ascii="Times New Roman" w:hAnsi="Times New Roman" w:cs="Times New Roman"/>
          <w:sz w:val="24"/>
          <w:szCs w:val="24"/>
        </w:rPr>
        <w:t>with our students more than we fought against the</w:t>
      </w:r>
      <w:r w:rsidR="00FE69D7">
        <w:rPr>
          <w:rFonts w:ascii="Times New Roman" w:hAnsi="Times New Roman" w:cs="Times New Roman"/>
          <w:sz w:val="24"/>
          <w:szCs w:val="24"/>
        </w:rPr>
        <w:t xml:space="preserve"> hated</w:t>
      </w:r>
      <w:r w:rsidR="00A47C2B">
        <w:rPr>
          <w:rFonts w:ascii="Times New Roman" w:hAnsi="Times New Roman" w:cs="Times New Roman"/>
          <w:sz w:val="24"/>
          <w:szCs w:val="24"/>
        </w:rPr>
        <w:t xml:space="preserve"> regime</w:t>
      </w:r>
      <w:r w:rsidR="003572B3">
        <w:rPr>
          <w:rFonts w:ascii="Times New Roman" w:hAnsi="Times New Roman" w:cs="Times New Roman"/>
          <w:sz w:val="24"/>
          <w:szCs w:val="24"/>
        </w:rPr>
        <w:t xml:space="preserve">. </w:t>
      </w:r>
      <w:r w:rsidR="0025661B">
        <w:rPr>
          <w:rFonts w:ascii="Times New Roman" w:hAnsi="Times New Roman" w:cs="Times New Roman"/>
          <w:sz w:val="24"/>
          <w:szCs w:val="24"/>
        </w:rPr>
        <w:t>We were forced to</w:t>
      </w:r>
      <w:r w:rsidR="000D3663">
        <w:rPr>
          <w:rFonts w:ascii="Times New Roman" w:hAnsi="Times New Roman" w:cs="Times New Roman"/>
          <w:sz w:val="24"/>
          <w:szCs w:val="24"/>
        </w:rPr>
        <w:t xml:space="preserve"> make decisions</w:t>
      </w:r>
      <w:r w:rsidR="005E1855">
        <w:rPr>
          <w:rFonts w:ascii="Times New Roman" w:hAnsi="Times New Roman" w:cs="Times New Roman"/>
          <w:sz w:val="24"/>
          <w:szCs w:val="24"/>
        </w:rPr>
        <w:t xml:space="preserve"> -</w:t>
      </w:r>
      <w:r w:rsidR="000D3663">
        <w:rPr>
          <w:rFonts w:ascii="Times New Roman" w:hAnsi="Times New Roman" w:cs="Times New Roman"/>
          <w:sz w:val="24"/>
          <w:szCs w:val="24"/>
        </w:rPr>
        <w:t xml:space="preserve"> to</w:t>
      </w:r>
      <w:r w:rsidR="0025661B">
        <w:rPr>
          <w:rFonts w:ascii="Times New Roman" w:hAnsi="Times New Roman" w:cs="Times New Roman"/>
          <w:sz w:val="24"/>
          <w:szCs w:val="24"/>
        </w:rPr>
        <w:t xml:space="preserve"> think.</w:t>
      </w:r>
      <w:r w:rsidR="00FE69D7">
        <w:rPr>
          <w:rFonts w:ascii="Times New Roman" w:hAnsi="Times New Roman" w:cs="Times New Roman"/>
          <w:sz w:val="24"/>
          <w:szCs w:val="24"/>
        </w:rPr>
        <w:t xml:space="preserve"> </w:t>
      </w:r>
      <w:r w:rsidR="00FD320F" w:rsidRPr="00EA465A">
        <w:rPr>
          <w:rFonts w:ascii="Times New Roman" w:hAnsi="Times New Roman" w:cs="Times New Roman"/>
          <w:i/>
          <w:sz w:val="24"/>
          <w:szCs w:val="24"/>
        </w:rPr>
        <w:t>Our</w:t>
      </w:r>
      <w:r w:rsidR="0057295A" w:rsidRPr="00EA465A">
        <w:rPr>
          <w:rFonts w:ascii="Times New Roman" w:hAnsi="Times New Roman" w:cs="Times New Roman"/>
          <w:i/>
          <w:sz w:val="24"/>
          <w:szCs w:val="24"/>
        </w:rPr>
        <w:t xml:space="preserve"> thinking</w:t>
      </w:r>
      <w:r w:rsidR="00FE69D7" w:rsidRPr="00EA465A">
        <w:rPr>
          <w:rFonts w:ascii="Times New Roman" w:hAnsi="Times New Roman" w:cs="Times New Roman"/>
          <w:i/>
          <w:sz w:val="24"/>
          <w:szCs w:val="24"/>
        </w:rPr>
        <w:t xml:space="preserve"> did not take place in the library</w:t>
      </w:r>
      <w:r w:rsidR="00DA31D8">
        <w:rPr>
          <w:rFonts w:ascii="Times New Roman" w:hAnsi="Times New Roman" w:cs="Times New Roman"/>
          <w:i/>
          <w:sz w:val="24"/>
          <w:szCs w:val="24"/>
        </w:rPr>
        <w:t xml:space="preserve"> or in accredited journals</w:t>
      </w:r>
      <w:r w:rsidR="00FE69D7">
        <w:rPr>
          <w:rFonts w:ascii="Times New Roman" w:hAnsi="Times New Roman" w:cs="Times New Roman"/>
          <w:sz w:val="24"/>
          <w:szCs w:val="24"/>
        </w:rPr>
        <w:t xml:space="preserve">. </w:t>
      </w:r>
      <w:r w:rsidR="003572B3">
        <w:rPr>
          <w:rFonts w:ascii="Times New Roman" w:hAnsi="Times New Roman" w:cs="Times New Roman"/>
          <w:sz w:val="24"/>
          <w:szCs w:val="24"/>
        </w:rPr>
        <w:t>During this time</w:t>
      </w:r>
      <w:r>
        <w:rPr>
          <w:rFonts w:ascii="Times New Roman" w:hAnsi="Times New Roman" w:cs="Times New Roman"/>
          <w:sz w:val="24"/>
          <w:szCs w:val="24"/>
        </w:rPr>
        <w:t>,</w:t>
      </w:r>
      <w:r w:rsidR="003572B3">
        <w:rPr>
          <w:rFonts w:ascii="Times New Roman" w:hAnsi="Times New Roman" w:cs="Times New Roman"/>
          <w:sz w:val="24"/>
          <w:szCs w:val="24"/>
        </w:rPr>
        <w:t xml:space="preserve"> I was asked to lecture part-time at the University of Cape Town (UCT) on </w:t>
      </w:r>
      <w:r w:rsidR="000269F1">
        <w:rPr>
          <w:rFonts w:ascii="Times New Roman" w:hAnsi="Times New Roman" w:cs="Times New Roman"/>
          <w:sz w:val="24"/>
          <w:szCs w:val="24"/>
        </w:rPr>
        <w:t xml:space="preserve">education </w:t>
      </w:r>
      <w:r w:rsidR="003572B3">
        <w:rPr>
          <w:rFonts w:ascii="Times New Roman" w:hAnsi="Times New Roman" w:cs="Times New Roman"/>
          <w:sz w:val="24"/>
          <w:szCs w:val="24"/>
        </w:rPr>
        <w:t xml:space="preserve">policy. </w:t>
      </w:r>
      <w:r w:rsidR="00FE69D7">
        <w:rPr>
          <w:rFonts w:ascii="Times New Roman" w:hAnsi="Times New Roman" w:cs="Times New Roman"/>
          <w:sz w:val="24"/>
          <w:szCs w:val="24"/>
        </w:rPr>
        <w:t>T</w:t>
      </w:r>
      <w:r w:rsidR="003572B3">
        <w:rPr>
          <w:rFonts w:ascii="Times New Roman" w:hAnsi="Times New Roman" w:cs="Times New Roman"/>
          <w:sz w:val="24"/>
          <w:szCs w:val="24"/>
        </w:rPr>
        <w:t>he field</w:t>
      </w:r>
      <w:r>
        <w:rPr>
          <w:rFonts w:ascii="Times New Roman" w:hAnsi="Times New Roman" w:cs="Times New Roman"/>
          <w:sz w:val="24"/>
          <w:szCs w:val="24"/>
        </w:rPr>
        <w:t xml:space="preserve"> had</w:t>
      </w:r>
      <w:r w:rsidR="003572B3">
        <w:rPr>
          <w:rFonts w:ascii="Times New Roman" w:hAnsi="Times New Roman" w:cs="Times New Roman"/>
          <w:sz w:val="24"/>
          <w:szCs w:val="24"/>
        </w:rPr>
        <w:t xml:space="preserve"> started to take-off in South Africa. </w:t>
      </w:r>
      <w:r w:rsidR="00A70F5E">
        <w:rPr>
          <w:rFonts w:ascii="Times New Roman" w:hAnsi="Times New Roman" w:cs="Times New Roman"/>
          <w:sz w:val="24"/>
          <w:szCs w:val="24"/>
        </w:rPr>
        <w:t>S</w:t>
      </w:r>
      <w:r w:rsidR="003572B3">
        <w:rPr>
          <w:rFonts w:ascii="Times New Roman" w:hAnsi="Times New Roman" w:cs="Times New Roman"/>
          <w:sz w:val="24"/>
          <w:szCs w:val="24"/>
        </w:rPr>
        <w:t>cholars were interested in the reforms of the apartheid government</w:t>
      </w:r>
      <w:r w:rsidR="003529F7">
        <w:rPr>
          <w:rFonts w:ascii="Times New Roman" w:hAnsi="Times New Roman" w:cs="Times New Roman"/>
          <w:sz w:val="24"/>
          <w:szCs w:val="24"/>
        </w:rPr>
        <w:t xml:space="preserve"> </w:t>
      </w:r>
      <w:r w:rsidR="003572B3">
        <w:rPr>
          <w:rFonts w:ascii="Times New Roman" w:hAnsi="Times New Roman" w:cs="Times New Roman"/>
          <w:sz w:val="24"/>
          <w:szCs w:val="24"/>
        </w:rPr>
        <w:t>and later</w:t>
      </w:r>
      <w:r w:rsidR="003529F7">
        <w:rPr>
          <w:rFonts w:ascii="Times New Roman" w:hAnsi="Times New Roman" w:cs="Times New Roman"/>
          <w:sz w:val="24"/>
          <w:szCs w:val="24"/>
        </w:rPr>
        <w:t xml:space="preserve"> the</w:t>
      </w:r>
      <w:r w:rsidR="003572B3">
        <w:rPr>
          <w:rFonts w:ascii="Times New Roman" w:hAnsi="Times New Roman" w:cs="Times New Roman"/>
          <w:sz w:val="24"/>
          <w:szCs w:val="24"/>
        </w:rPr>
        <w:t xml:space="preserve"> </w:t>
      </w:r>
      <w:r w:rsidR="00F158C4">
        <w:rPr>
          <w:rFonts w:ascii="Times New Roman" w:hAnsi="Times New Roman" w:cs="Times New Roman"/>
          <w:sz w:val="24"/>
          <w:szCs w:val="24"/>
        </w:rPr>
        <w:t>changes</w:t>
      </w:r>
      <w:r w:rsidR="003572B3">
        <w:rPr>
          <w:rFonts w:ascii="Times New Roman" w:hAnsi="Times New Roman" w:cs="Times New Roman"/>
          <w:sz w:val="24"/>
          <w:szCs w:val="24"/>
        </w:rPr>
        <w:t xml:space="preserve"> introduced by the new government. As I prepared</w:t>
      </w:r>
      <w:r w:rsidR="00A33D96">
        <w:rPr>
          <w:rFonts w:ascii="Times New Roman" w:hAnsi="Times New Roman" w:cs="Times New Roman"/>
          <w:sz w:val="24"/>
          <w:szCs w:val="24"/>
        </w:rPr>
        <w:t xml:space="preserve"> the UCT lectures I found myself caught </w:t>
      </w:r>
      <w:r>
        <w:rPr>
          <w:rFonts w:ascii="Times New Roman" w:hAnsi="Times New Roman" w:cs="Times New Roman"/>
          <w:sz w:val="24"/>
          <w:szCs w:val="24"/>
        </w:rPr>
        <w:t>between</w:t>
      </w:r>
      <w:r w:rsidR="00A33D96">
        <w:rPr>
          <w:rFonts w:ascii="Times New Roman" w:hAnsi="Times New Roman" w:cs="Times New Roman"/>
          <w:sz w:val="24"/>
          <w:szCs w:val="24"/>
        </w:rPr>
        <w:t xml:space="preserve"> the world of the high school and township community in which I worked and the crises with which we were confronted</w:t>
      </w:r>
      <w:r w:rsidR="004D089D">
        <w:rPr>
          <w:rFonts w:ascii="Times New Roman" w:hAnsi="Times New Roman" w:cs="Times New Roman"/>
          <w:sz w:val="24"/>
          <w:szCs w:val="24"/>
        </w:rPr>
        <w:t>,</w:t>
      </w:r>
      <w:r w:rsidR="000D3663">
        <w:rPr>
          <w:rFonts w:ascii="Times New Roman" w:hAnsi="Times New Roman" w:cs="Times New Roman"/>
          <w:sz w:val="24"/>
          <w:szCs w:val="24"/>
        </w:rPr>
        <w:t xml:space="preserve"> </w:t>
      </w:r>
      <w:r w:rsidR="00A33D96">
        <w:rPr>
          <w:rFonts w:ascii="Times New Roman" w:hAnsi="Times New Roman" w:cs="Times New Roman"/>
          <w:sz w:val="24"/>
          <w:szCs w:val="24"/>
        </w:rPr>
        <w:t>and the</w:t>
      </w:r>
      <w:r w:rsidR="00FE69D7">
        <w:rPr>
          <w:rFonts w:ascii="Times New Roman" w:hAnsi="Times New Roman" w:cs="Times New Roman"/>
          <w:sz w:val="24"/>
          <w:szCs w:val="24"/>
        </w:rPr>
        <w:t xml:space="preserve"> almost all-white</w:t>
      </w:r>
      <w:r w:rsidR="00A33D96">
        <w:rPr>
          <w:rFonts w:ascii="Times New Roman" w:hAnsi="Times New Roman" w:cs="Times New Roman"/>
          <w:sz w:val="24"/>
          <w:szCs w:val="24"/>
        </w:rPr>
        <w:t xml:space="preserve"> ivory tower of academia. They were very</w:t>
      </w:r>
      <w:r w:rsidR="000269F1">
        <w:rPr>
          <w:rFonts w:ascii="Times New Roman" w:hAnsi="Times New Roman" w:cs="Times New Roman"/>
          <w:sz w:val="24"/>
          <w:szCs w:val="24"/>
        </w:rPr>
        <w:t>, very</w:t>
      </w:r>
      <w:r w:rsidR="00A33D96">
        <w:rPr>
          <w:rFonts w:ascii="Times New Roman" w:hAnsi="Times New Roman" w:cs="Times New Roman"/>
          <w:sz w:val="24"/>
          <w:szCs w:val="24"/>
        </w:rPr>
        <w:t xml:space="preserve"> different</w:t>
      </w:r>
      <w:r w:rsidR="00BB3C88">
        <w:rPr>
          <w:rFonts w:ascii="Times New Roman" w:hAnsi="Times New Roman" w:cs="Times New Roman"/>
          <w:sz w:val="24"/>
          <w:szCs w:val="24"/>
        </w:rPr>
        <w:t xml:space="preserve"> (Weber, 2007)</w:t>
      </w:r>
      <w:r w:rsidR="00A33D96">
        <w:rPr>
          <w:rFonts w:ascii="Times New Roman" w:hAnsi="Times New Roman" w:cs="Times New Roman"/>
          <w:sz w:val="24"/>
          <w:szCs w:val="24"/>
        </w:rPr>
        <w:t>.</w:t>
      </w:r>
      <w:r w:rsidR="00A22FB3">
        <w:rPr>
          <w:rFonts w:ascii="Times New Roman" w:hAnsi="Times New Roman" w:cs="Times New Roman"/>
          <w:sz w:val="24"/>
          <w:szCs w:val="24"/>
        </w:rPr>
        <w:t xml:space="preserve"> </w:t>
      </w:r>
      <w:r w:rsidR="00A47C2B">
        <w:rPr>
          <w:rFonts w:ascii="Times New Roman" w:hAnsi="Times New Roman" w:cs="Times New Roman"/>
          <w:sz w:val="24"/>
          <w:szCs w:val="24"/>
        </w:rPr>
        <w:t>Since then</w:t>
      </w:r>
      <w:r w:rsidR="00552819">
        <w:rPr>
          <w:rFonts w:ascii="Times New Roman" w:hAnsi="Times New Roman" w:cs="Times New Roman"/>
          <w:sz w:val="24"/>
          <w:szCs w:val="24"/>
        </w:rPr>
        <w:t>,</w:t>
      </w:r>
      <w:r w:rsidR="00A47C2B">
        <w:rPr>
          <w:rFonts w:ascii="Times New Roman" w:hAnsi="Times New Roman" w:cs="Times New Roman"/>
          <w:sz w:val="24"/>
          <w:szCs w:val="24"/>
        </w:rPr>
        <w:t xml:space="preserve"> I have</w:t>
      </w:r>
      <w:r w:rsidR="00A22FB3">
        <w:rPr>
          <w:rFonts w:ascii="Times New Roman" w:hAnsi="Times New Roman" w:cs="Times New Roman"/>
          <w:sz w:val="24"/>
          <w:szCs w:val="24"/>
        </w:rPr>
        <w:t xml:space="preserve"> grappled with this problem</w:t>
      </w:r>
      <w:r w:rsidR="00552819">
        <w:rPr>
          <w:rFonts w:ascii="Times New Roman" w:hAnsi="Times New Roman" w:cs="Times New Roman"/>
          <w:sz w:val="24"/>
          <w:szCs w:val="24"/>
        </w:rPr>
        <w:t>,</w:t>
      </w:r>
      <w:r w:rsidR="0025661B">
        <w:rPr>
          <w:rFonts w:ascii="Times New Roman" w:hAnsi="Times New Roman" w:cs="Times New Roman"/>
          <w:sz w:val="24"/>
          <w:szCs w:val="24"/>
        </w:rPr>
        <w:t xml:space="preserve"> and its relationship to how knowledge is created</w:t>
      </w:r>
      <w:r w:rsidR="00AB016A">
        <w:rPr>
          <w:rFonts w:ascii="Times New Roman" w:hAnsi="Times New Roman" w:cs="Times New Roman"/>
          <w:sz w:val="24"/>
          <w:szCs w:val="24"/>
        </w:rPr>
        <w:t xml:space="preserve"> and how we conduct research</w:t>
      </w:r>
      <w:r w:rsidR="00552819">
        <w:rPr>
          <w:rFonts w:ascii="Times New Roman" w:hAnsi="Times New Roman" w:cs="Times New Roman"/>
          <w:sz w:val="24"/>
          <w:szCs w:val="24"/>
        </w:rPr>
        <w:t>,</w:t>
      </w:r>
      <w:r w:rsidR="00392107">
        <w:rPr>
          <w:rFonts w:ascii="Times New Roman" w:hAnsi="Times New Roman" w:cs="Times New Roman"/>
          <w:sz w:val="24"/>
          <w:szCs w:val="24"/>
        </w:rPr>
        <w:t xml:space="preserve"> more or less throughout my academic career</w:t>
      </w:r>
      <w:r w:rsidR="00A22FB3">
        <w:rPr>
          <w:rFonts w:ascii="Times New Roman" w:hAnsi="Times New Roman" w:cs="Times New Roman"/>
          <w:sz w:val="24"/>
          <w:szCs w:val="24"/>
        </w:rPr>
        <w:t xml:space="preserve">. </w:t>
      </w:r>
      <w:r w:rsidR="0025661B">
        <w:rPr>
          <w:rFonts w:ascii="Times New Roman" w:hAnsi="Times New Roman" w:cs="Times New Roman"/>
          <w:sz w:val="24"/>
          <w:szCs w:val="24"/>
        </w:rPr>
        <w:t>The contradiction between</w:t>
      </w:r>
      <w:r w:rsidR="00A22FB3">
        <w:rPr>
          <w:rFonts w:ascii="Times New Roman" w:hAnsi="Times New Roman" w:cs="Times New Roman"/>
          <w:sz w:val="24"/>
          <w:szCs w:val="24"/>
        </w:rPr>
        <w:t xml:space="preserve"> </w:t>
      </w:r>
      <w:r w:rsidR="0025661B">
        <w:rPr>
          <w:rFonts w:ascii="Times New Roman" w:hAnsi="Times New Roman" w:cs="Times New Roman"/>
          <w:sz w:val="24"/>
          <w:szCs w:val="24"/>
        </w:rPr>
        <w:t>the</w:t>
      </w:r>
      <w:r w:rsidR="00A22FB3">
        <w:rPr>
          <w:rFonts w:ascii="Times New Roman" w:hAnsi="Times New Roman" w:cs="Times New Roman"/>
          <w:sz w:val="24"/>
          <w:szCs w:val="24"/>
        </w:rPr>
        <w:t xml:space="preserve"> politics of transformation </w:t>
      </w:r>
      <w:r w:rsidR="00FD320F">
        <w:rPr>
          <w:rFonts w:ascii="Times New Roman" w:hAnsi="Times New Roman" w:cs="Times New Roman"/>
          <w:sz w:val="24"/>
          <w:szCs w:val="24"/>
        </w:rPr>
        <w:t>and</w:t>
      </w:r>
      <w:r w:rsidR="00A22FB3">
        <w:rPr>
          <w:rFonts w:ascii="Times New Roman" w:hAnsi="Times New Roman" w:cs="Times New Roman"/>
          <w:sz w:val="24"/>
          <w:szCs w:val="24"/>
        </w:rPr>
        <w:t xml:space="preserve"> the abstractions in the field of policy</w:t>
      </w:r>
      <w:r w:rsidR="0025661B">
        <w:rPr>
          <w:rFonts w:ascii="Times New Roman" w:hAnsi="Times New Roman" w:cs="Times New Roman"/>
          <w:sz w:val="24"/>
          <w:szCs w:val="24"/>
        </w:rPr>
        <w:t xml:space="preserve"> is </w:t>
      </w:r>
      <w:r w:rsidR="00164565">
        <w:rPr>
          <w:rFonts w:ascii="Times New Roman" w:hAnsi="Times New Roman" w:cs="Times New Roman"/>
          <w:sz w:val="24"/>
          <w:szCs w:val="24"/>
        </w:rPr>
        <w:t>embedded in the study of</w:t>
      </w:r>
      <w:r w:rsidR="00A22FB3">
        <w:rPr>
          <w:rFonts w:ascii="Times New Roman" w:hAnsi="Times New Roman" w:cs="Times New Roman"/>
          <w:sz w:val="24"/>
          <w:szCs w:val="24"/>
        </w:rPr>
        <w:t xml:space="preserve"> identity.</w:t>
      </w:r>
      <w:r w:rsidR="00507362">
        <w:rPr>
          <w:rFonts w:ascii="Times New Roman" w:hAnsi="Times New Roman" w:cs="Times New Roman"/>
          <w:sz w:val="24"/>
          <w:szCs w:val="24"/>
        </w:rPr>
        <w:t xml:space="preserve"> </w:t>
      </w:r>
      <w:r w:rsidR="001F4CB0">
        <w:rPr>
          <w:rFonts w:ascii="Times New Roman" w:hAnsi="Times New Roman" w:cs="Times New Roman"/>
          <w:sz w:val="24"/>
          <w:szCs w:val="24"/>
        </w:rPr>
        <w:t xml:space="preserve">I bring </w:t>
      </w:r>
      <w:r w:rsidR="00552819">
        <w:rPr>
          <w:rFonts w:ascii="Times New Roman" w:hAnsi="Times New Roman" w:cs="Times New Roman"/>
          <w:sz w:val="24"/>
          <w:szCs w:val="24"/>
        </w:rPr>
        <w:t xml:space="preserve">in </w:t>
      </w:r>
      <w:r w:rsidR="004C5229">
        <w:rPr>
          <w:rFonts w:ascii="Times New Roman" w:hAnsi="Times New Roman" w:cs="Times New Roman"/>
          <w:sz w:val="24"/>
          <w:szCs w:val="24"/>
        </w:rPr>
        <w:t xml:space="preserve">the anecdotal </w:t>
      </w:r>
      <w:r w:rsidR="00552819">
        <w:rPr>
          <w:rFonts w:ascii="Times New Roman" w:hAnsi="Times New Roman" w:cs="Times New Roman"/>
          <w:sz w:val="24"/>
          <w:szCs w:val="24"/>
        </w:rPr>
        <w:t>here</w:t>
      </w:r>
      <w:r w:rsidR="004C5229">
        <w:rPr>
          <w:rFonts w:ascii="Times New Roman" w:hAnsi="Times New Roman" w:cs="Times New Roman"/>
          <w:sz w:val="24"/>
          <w:szCs w:val="24"/>
        </w:rPr>
        <w:t xml:space="preserve"> because I wish to </w:t>
      </w:r>
      <w:r w:rsidR="003529F7">
        <w:rPr>
          <w:rFonts w:ascii="Times New Roman" w:hAnsi="Times New Roman" w:cs="Times New Roman"/>
          <w:sz w:val="24"/>
          <w:szCs w:val="24"/>
        </w:rPr>
        <w:t>explain</w:t>
      </w:r>
      <w:r w:rsidR="004C5229">
        <w:rPr>
          <w:rFonts w:ascii="Times New Roman" w:hAnsi="Times New Roman" w:cs="Times New Roman"/>
          <w:sz w:val="24"/>
          <w:szCs w:val="24"/>
        </w:rPr>
        <w:t xml:space="preserve"> the relevance of the experiential to my way of thinking</w:t>
      </w:r>
      <w:r w:rsidR="00C33C34">
        <w:rPr>
          <w:rFonts w:ascii="Times New Roman" w:hAnsi="Times New Roman" w:cs="Times New Roman"/>
          <w:sz w:val="24"/>
          <w:szCs w:val="24"/>
        </w:rPr>
        <w:t>.</w:t>
      </w:r>
      <w:r w:rsidR="004C5229">
        <w:rPr>
          <w:rFonts w:ascii="Times New Roman" w:hAnsi="Times New Roman" w:cs="Times New Roman"/>
          <w:sz w:val="24"/>
          <w:szCs w:val="24"/>
        </w:rPr>
        <w:t xml:space="preserve"> </w:t>
      </w:r>
      <w:r w:rsidR="00C33C34">
        <w:rPr>
          <w:rFonts w:ascii="Times New Roman" w:hAnsi="Times New Roman" w:cs="Times New Roman"/>
          <w:sz w:val="24"/>
          <w:szCs w:val="24"/>
        </w:rPr>
        <w:t>A</w:t>
      </w:r>
      <w:r w:rsidR="004C5229">
        <w:rPr>
          <w:rFonts w:ascii="Times New Roman" w:hAnsi="Times New Roman" w:cs="Times New Roman"/>
          <w:sz w:val="24"/>
          <w:szCs w:val="24"/>
        </w:rPr>
        <w:t>t times it is of greater importance tha</w:t>
      </w:r>
      <w:r w:rsidR="000D3663">
        <w:rPr>
          <w:rFonts w:ascii="Times New Roman" w:hAnsi="Times New Roman" w:cs="Times New Roman"/>
          <w:sz w:val="24"/>
          <w:szCs w:val="24"/>
        </w:rPr>
        <w:t>n</w:t>
      </w:r>
      <w:r w:rsidR="004C5229">
        <w:rPr>
          <w:rFonts w:ascii="Times New Roman" w:hAnsi="Times New Roman" w:cs="Times New Roman"/>
          <w:sz w:val="24"/>
          <w:szCs w:val="24"/>
        </w:rPr>
        <w:t xml:space="preserve"> </w:t>
      </w:r>
      <w:r w:rsidR="004C5229" w:rsidRPr="004C5229">
        <w:rPr>
          <w:rFonts w:ascii="Times New Roman" w:hAnsi="Times New Roman" w:cs="Times New Roman"/>
          <w:i/>
          <w:sz w:val="24"/>
          <w:szCs w:val="24"/>
        </w:rPr>
        <w:t>a priori</w:t>
      </w:r>
      <w:r w:rsidR="004C5229">
        <w:rPr>
          <w:rFonts w:ascii="Times New Roman" w:hAnsi="Times New Roman" w:cs="Times New Roman"/>
          <w:sz w:val="24"/>
          <w:szCs w:val="24"/>
        </w:rPr>
        <w:t xml:space="preserve"> epistemologies or conceptual frameworks</w:t>
      </w:r>
      <w:r w:rsidR="00EA465A">
        <w:rPr>
          <w:rFonts w:ascii="Times New Roman" w:hAnsi="Times New Roman" w:cs="Times New Roman"/>
          <w:sz w:val="24"/>
          <w:szCs w:val="24"/>
        </w:rPr>
        <w:t xml:space="preserve"> I might</w:t>
      </w:r>
      <w:r w:rsidR="009A2F27">
        <w:rPr>
          <w:rFonts w:ascii="Times New Roman" w:hAnsi="Times New Roman" w:cs="Times New Roman"/>
          <w:sz w:val="24"/>
          <w:szCs w:val="24"/>
        </w:rPr>
        <w:t xml:space="preserve"> be said to</w:t>
      </w:r>
      <w:r w:rsidR="00EA465A">
        <w:rPr>
          <w:rFonts w:ascii="Times New Roman" w:hAnsi="Times New Roman" w:cs="Times New Roman"/>
          <w:sz w:val="24"/>
          <w:szCs w:val="24"/>
        </w:rPr>
        <w:t xml:space="preserve"> profess</w:t>
      </w:r>
      <w:r w:rsidR="004C5229">
        <w:rPr>
          <w:rFonts w:ascii="Times New Roman" w:hAnsi="Times New Roman" w:cs="Times New Roman"/>
          <w:sz w:val="24"/>
          <w:szCs w:val="24"/>
        </w:rPr>
        <w:t>.</w:t>
      </w:r>
      <w:r w:rsidR="000D3663">
        <w:rPr>
          <w:rFonts w:ascii="Times New Roman" w:hAnsi="Times New Roman" w:cs="Times New Roman"/>
          <w:sz w:val="24"/>
          <w:szCs w:val="24"/>
        </w:rPr>
        <w:t xml:space="preserve"> The erasure of personal experience at UCT was</w:t>
      </w:r>
      <w:r w:rsidR="00FE781D">
        <w:rPr>
          <w:rFonts w:ascii="Times New Roman" w:hAnsi="Times New Roman" w:cs="Times New Roman"/>
          <w:sz w:val="24"/>
          <w:szCs w:val="24"/>
        </w:rPr>
        <w:t>,</w:t>
      </w:r>
      <w:r w:rsidR="000D3663">
        <w:rPr>
          <w:rFonts w:ascii="Times New Roman" w:hAnsi="Times New Roman" w:cs="Times New Roman"/>
          <w:sz w:val="24"/>
          <w:szCs w:val="24"/>
        </w:rPr>
        <w:t xml:space="preserve"> fundamentally</w:t>
      </w:r>
      <w:r w:rsidR="00FE781D">
        <w:rPr>
          <w:rFonts w:ascii="Times New Roman" w:hAnsi="Times New Roman" w:cs="Times New Roman"/>
          <w:sz w:val="24"/>
          <w:szCs w:val="24"/>
        </w:rPr>
        <w:t>,</w:t>
      </w:r>
      <w:r w:rsidR="00CD28D9">
        <w:rPr>
          <w:rFonts w:ascii="Times New Roman" w:hAnsi="Times New Roman" w:cs="Times New Roman"/>
          <w:sz w:val="24"/>
          <w:szCs w:val="24"/>
        </w:rPr>
        <w:t xml:space="preserve"> social and historical. Generations of blacks went to UCT to obtain degrees, but we lived out </w:t>
      </w:r>
      <w:r w:rsidR="00A87B80">
        <w:rPr>
          <w:rFonts w:ascii="Times New Roman" w:hAnsi="Times New Roman" w:cs="Times New Roman"/>
          <w:sz w:val="24"/>
          <w:szCs w:val="24"/>
        </w:rPr>
        <w:t>our</w:t>
      </w:r>
      <w:r w:rsidR="00CD28D9">
        <w:rPr>
          <w:rFonts w:ascii="Times New Roman" w:hAnsi="Times New Roman" w:cs="Times New Roman"/>
          <w:sz w:val="24"/>
          <w:szCs w:val="24"/>
        </w:rPr>
        <w:t xml:space="preserve"> social</w:t>
      </w:r>
      <w:r w:rsidR="00BF2D85">
        <w:rPr>
          <w:rFonts w:ascii="Times New Roman" w:hAnsi="Times New Roman" w:cs="Times New Roman"/>
          <w:sz w:val="24"/>
          <w:szCs w:val="24"/>
        </w:rPr>
        <w:t xml:space="preserve">, </w:t>
      </w:r>
      <w:r w:rsidR="00CD28D9">
        <w:rPr>
          <w:rFonts w:ascii="Times New Roman" w:hAnsi="Times New Roman" w:cs="Times New Roman"/>
          <w:sz w:val="24"/>
          <w:szCs w:val="24"/>
        </w:rPr>
        <w:t>political</w:t>
      </w:r>
      <w:r w:rsidR="00BF2D85">
        <w:rPr>
          <w:rFonts w:ascii="Times New Roman" w:hAnsi="Times New Roman" w:cs="Times New Roman"/>
          <w:sz w:val="24"/>
          <w:szCs w:val="24"/>
        </w:rPr>
        <w:t xml:space="preserve"> </w:t>
      </w:r>
      <w:r w:rsidR="00BF2D85" w:rsidRPr="005F57BE">
        <w:rPr>
          <w:rFonts w:ascii="Times New Roman" w:hAnsi="Times New Roman" w:cs="Times New Roman"/>
          <w:i/>
          <w:sz w:val="24"/>
          <w:szCs w:val="24"/>
        </w:rPr>
        <w:t>and intellectual</w:t>
      </w:r>
      <w:r w:rsidR="00CD28D9">
        <w:rPr>
          <w:rFonts w:ascii="Times New Roman" w:hAnsi="Times New Roman" w:cs="Times New Roman"/>
          <w:sz w:val="24"/>
          <w:szCs w:val="24"/>
        </w:rPr>
        <w:t xml:space="preserve"> lives outside UCT, </w:t>
      </w:r>
      <w:r w:rsidR="003C0FBF">
        <w:rPr>
          <w:rFonts w:ascii="Times New Roman" w:hAnsi="Times New Roman" w:cs="Times New Roman"/>
          <w:sz w:val="24"/>
          <w:szCs w:val="24"/>
        </w:rPr>
        <w:t xml:space="preserve">amongst our communities </w:t>
      </w:r>
      <w:r w:rsidR="00CD28D9">
        <w:rPr>
          <w:rFonts w:ascii="Times New Roman" w:hAnsi="Times New Roman" w:cs="Times New Roman"/>
          <w:sz w:val="24"/>
          <w:szCs w:val="24"/>
        </w:rPr>
        <w:t>on the Cape Flats.</w:t>
      </w:r>
    </w:p>
    <w:p w:rsidR="00CD28D9" w:rsidRDefault="00CD28D9" w:rsidP="00CD28D9">
      <w:pPr>
        <w:spacing w:after="0" w:line="360" w:lineRule="auto"/>
        <w:rPr>
          <w:rFonts w:ascii="Times New Roman" w:hAnsi="Times New Roman" w:cs="Times New Roman"/>
          <w:sz w:val="24"/>
          <w:szCs w:val="24"/>
        </w:rPr>
      </w:pPr>
    </w:p>
    <w:p w:rsidR="00AB30E9" w:rsidRDefault="00AB30E9" w:rsidP="00CD28D9">
      <w:pPr>
        <w:spacing w:after="0" w:line="360" w:lineRule="auto"/>
        <w:rPr>
          <w:rFonts w:ascii="Times New Roman" w:hAnsi="Times New Roman" w:cs="Times New Roman"/>
          <w:sz w:val="24"/>
          <w:szCs w:val="24"/>
        </w:rPr>
      </w:pPr>
    </w:p>
    <w:p w:rsidR="00AB30E9" w:rsidRDefault="00AB30E9" w:rsidP="00CD28D9">
      <w:pPr>
        <w:spacing w:after="0" w:line="360" w:lineRule="auto"/>
        <w:rPr>
          <w:rFonts w:ascii="Times New Roman" w:hAnsi="Times New Roman" w:cs="Times New Roman"/>
          <w:sz w:val="24"/>
          <w:szCs w:val="24"/>
        </w:rPr>
      </w:pPr>
    </w:p>
    <w:p w:rsidR="00B528B1" w:rsidRPr="003A3FCE" w:rsidRDefault="00427B40" w:rsidP="003A3FCE">
      <w:pPr>
        <w:pStyle w:val="ListParagraph"/>
        <w:numPr>
          <w:ilvl w:val="0"/>
          <w:numId w:val="2"/>
        </w:numPr>
        <w:spacing w:after="0" w:line="360" w:lineRule="auto"/>
        <w:jc w:val="center"/>
        <w:rPr>
          <w:rFonts w:ascii="Times New Roman" w:hAnsi="Times New Roman"/>
          <w:sz w:val="24"/>
          <w:szCs w:val="24"/>
        </w:rPr>
      </w:pPr>
      <w:r w:rsidRPr="003A3FCE">
        <w:rPr>
          <w:rFonts w:ascii="Times New Roman" w:hAnsi="Times New Roman"/>
          <w:b/>
          <w:sz w:val="24"/>
          <w:szCs w:val="24"/>
        </w:rPr>
        <w:lastRenderedPageBreak/>
        <w:t>Macro policy studies</w:t>
      </w:r>
      <w:r w:rsidR="00F3373A" w:rsidRPr="003A3FCE">
        <w:rPr>
          <w:rFonts w:ascii="Times New Roman" w:hAnsi="Times New Roman"/>
          <w:b/>
          <w:sz w:val="24"/>
          <w:szCs w:val="24"/>
        </w:rPr>
        <w:t xml:space="preserve"> and a research agenda</w:t>
      </w:r>
      <w:r w:rsidR="00B84EEA" w:rsidRPr="003A3FCE">
        <w:rPr>
          <w:rFonts w:ascii="Times New Roman" w:hAnsi="Times New Roman"/>
          <w:b/>
          <w:sz w:val="24"/>
          <w:szCs w:val="24"/>
        </w:rPr>
        <w:t xml:space="preserve"> from below</w:t>
      </w:r>
    </w:p>
    <w:p w:rsidR="007C24E6" w:rsidRDefault="00B528B1" w:rsidP="001B49F1">
      <w:pPr>
        <w:spacing w:after="0" w:line="360" w:lineRule="auto"/>
        <w:ind w:firstLine="720"/>
        <w:rPr>
          <w:rFonts w:ascii="Times New Roman" w:eastAsiaTheme="minorEastAsia" w:hAnsi="Times New Roman" w:cs="Times New Roman"/>
          <w:sz w:val="24"/>
          <w:szCs w:val="24"/>
          <w:lang w:val="en-GB" w:eastAsia="en-ZA"/>
        </w:rPr>
      </w:pPr>
      <w:r>
        <w:rPr>
          <w:rFonts w:ascii="Times New Roman" w:hAnsi="Times New Roman" w:cs="Times New Roman"/>
          <w:sz w:val="24"/>
          <w:szCs w:val="24"/>
        </w:rPr>
        <w:t>In policy studies</w:t>
      </w:r>
      <w:r w:rsidR="00552819">
        <w:rPr>
          <w:rFonts w:ascii="Times New Roman" w:hAnsi="Times New Roman" w:cs="Times New Roman"/>
          <w:sz w:val="24"/>
          <w:szCs w:val="24"/>
        </w:rPr>
        <w:t>,</w:t>
      </w:r>
      <w:r>
        <w:rPr>
          <w:rFonts w:ascii="Times New Roman" w:hAnsi="Times New Roman" w:cs="Times New Roman"/>
          <w:sz w:val="24"/>
          <w:szCs w:val="24"/>
        </w:rPr>
        <w:t xml:space="preserve"> a great deal of </w:t>
      </w:r>
      <w:r w:rsidR="00334D8A">
        <w:rPr>
          <w:rFonts w:ascii="Times New Roman" w:hAnsi="Times New Roman" w:cs="Times New Roman"/>
          <w:sz w:val="24"/>
          <w:szCs w:val="24"/>
        </w:rPr>
        <w:t>instructive</w:t>
      </w:r>
      <w:r w:rsidR="00ED5B3D">
        <w:rPr>
          <w:rFonts w:ascii="Times New Roman" w:hAnsi="Times New Roman" w:cs="Times New Roman"/>
          <w:sz w:val="24"/>
          <w:szCs w:val="24"/>
        </w:rPr>
        <w:t xml:space="preserve"> and generative</w:t>
      </w:r>
      <w:r>
        <w:rPr>
          <w:rFonts w:ascii="Times New Roman" w:hAnsi="Times New Roman" w:cs="Times New Roman"/>
          <w:sz w:val="24"/>
          <w:szCs w:val="24"/>
        </w:rPr>
        <w:t xml:space="preserve"> work has been done </w:t>
      </w:r>
      <w:r w:rsidR="008122F5">
        <w:rPr>
          <w:rFonts w:ascii="Times New Roman" w:hAnsi="Times New Roman" w:cs="Times New Roman"/>
          <w:sz w:val="24"/>
          <w:szCs w:val="24"/>
        </w:rPr>
        <w:t>at</w:t>
      </w:r>
      <w:r>
        <w:rPr>
          <w:rFonts w:ascii="Times New Roman" w:hAnsi="Times New Roman" w:cs="Times New Roman"/>
          <w:sz w:val="24"/>
          <w:szCs w:val="24"/>
        </w:rPr>
        <w:t xml:space="preserve"> the macro</w:t>
      </w:r>
      <w:r w:rsidR="008122F5">
        <w:rPr>
          <w:rFonts w:ascii="Times New Roman" w:hAnsi="Times New Roman" w:cs="Times New Roman"/>
          <w:sz w:val="24"/>
          <w:szCs w:val="24"/>
        </w:rPr>
        <w:t xml:space="preserve"> and systemic</w:t>
      </w:r>
      <w:r>
        <w:rPr>
          <w:rFonts w:ascii="Times New Roman" w:hAnsi="Times New Roman" w:cs="Times New Roman"/>
          <w:sz w:val="24"/>
          <w:szCs w:val="24"/>
        </w:rPr>
        <w:t xml:space="preserve"> level</w:t>
      </w:r>
      <w:r w:rsidR="00B57C06">
        <w:rPr>
          <w:rFonts w:ascii="Times New Roman" w:hAnsi="Times New Roman" w:cs="Times New Roman"/>
          <w:sz w:val="24"/>
          <w:szCs w:val="24"/>
        </w:rPr>
        <w:t xml:space="preserve">. </w:t>
      </w:r>
      <w:r w:rsidR="009F7D58">
        <w:rPr>
          <w:rFonts w:ascii="Times New Roman" w:hAnsi="Times New Roman" w:cs="Times New Roman"/>
          <w:sz w:val="24"/>
          <w:szCs w:val="24"/>
        </w:rPr>
        <w:t>The value of the field of international and comparative education lies in the fact that it places national policy change in relation to developments in other parts of the world.</w:t>
      </w:r>
      <w:r w:rsidR="007A3AE1">
        <w:rPr>
          <w:rFonts w:ascii="Times New Roman" w:hAnsi="Times New Roman" w:cs="Times New Roman"/>
          <w:sz w:val="24"/>
          <w:szCs w:val="24"/>
        </w:rPr>
        <w:t xml:space="preserve"> </w:t>
      </w:r>
      <w:r w:rsidR="00340446">
        <w:rPr>
          <w:rFonts w:ascii="Times New Roman" w:hAnsi="Times New Roman" w:cs="Times New Roman"/>
          <w:sz w:val="24"/>
          <w:szCs w:val="24"/>
        </w:rPr>
        <w:t>This</w:t>
      </w:r>
      <w:r w:rsidR="007A3AE1">
        <w:rPr>
          <w:rFonts w:ascii="Times New Roman" w:hAnsi="Times New Roman" w:cs="Times New Roman"/>
          <w:sz w:val="24"/>
          <w:szCs w:val="24"/>
        </w:rPr>
        <w:t xml:space="preserve"> is especially the case under </w:t>
      </w:r>
      <w:r w:rsidR="00340446">
        <w:rPr>
          <w:rFonts w:ascii="Times New Roman" w:hAnsi="Times New Roman" w:cs="Times New Roman"/>
          <w:sz w:val="24"/>
          <w:szCs w:val="24"/>
        </w:rPr>
        <w:t>globali</w:t>
      </w:r>
      <w:r w:rsidR="003C1E7C">
        <w:rPr>
          <w:rFonts w:ascii="Times New Roman" w:hAnsi="Times New Roman" w:cs="Times New Roman"/>
          <w:sz w:val="24"/>
          <w:szCs w:val="24"/>
        </w:rPr>
        <w:t>s</w:t>
      </w:r>
      <w:r w:rsidR="00340446">
        <w:rPr>
          <w:rFonts w:ascii="Times New Roman" w:hAnsi="Times New Roman" w:cs="Times New Roman"/>
          <w:sz w:val="24"/>
          <w:szCs w:val="24"/>
        </w:rPr>
        <w:t>ation and</w:t>
      </w:r>
      <w:r w:rsidR="009F7D58">
        <w:rPr>
          <w:rFonts w:ascii="Times New Roman" w:hAnsi="Times New Roman" w:cs="Times New Roman"/>
          <w:sz w:val="24"/>
          <w:szCs w:val="24"/>
        </w:rPr>
        <w:t xml:space="preserve"> has special significance to South Africans who tend to think, as a result of their separation from </w:t>
      </w:r>
      <w:r w:rsidR="007A3AE1">
        <w:rPr>
          <w:rFonts w:ascii="Times New Roman" w:hAnsi="Times New Roman" w:cs="Times New Roman"/>
          <w:sz w:val="24"/>
          <w:szCs w:val="24"/>
        </w:rPr>
        <w:t>other countries under apartheid, that our problems are national and that there are national solutions to them.</w:t>
      </w:r>
      <w:r w:rsidR="005C26EB">
        <w:rPr>
          <w:rFonts w:ascii="Times New Roman" w:hAnsi="Times New Roman" w:cs="Times New Roman"/>
          <w:sz w:val="24"/>
          <w:szCs w:val="24"/>
        </w:rPr>
        <w:t xml:space="preserve"> This is simply not the case in today’s world.</w:t>
      </w:r>
      <w:r w:rsidR="007C24E6">
        <w:rPr>
          <w:rFonts w:ascii="Times New Roman" w:hAnsi="Times New Roman" w:cs="Times New Roman"/>
          <w:sz w:val="24"/>
          <w:szCs w:val="24"/>
        </w:rPr>
        <w:t xml:space="preserve"> Scholars of international education </w:t>
      </w:r>
      <w:r w:rsidR="00E56A71">
        <w:rPr>
          <w:rFonts w:ascii="Times New Roman" w:hAnsi="Times New Roman" w:cs="Times New Roman"/>
          <w:sz w:val="24"/>
          <w:szCs w:val="24"/>
        </w:rPr>
        <w:t>and anyone who has attended the conferences of the Comparative</w:t>
      </w:r>
      <w:r w:rsidR="00603AEB">
        <w:rPr>
          <w:rFonts w:ascii="Times New Roman" w:hAnsi="Times New Roman" w:cs="Times New Roman"/>
          <w:sz w:val="24"/>
          <w:szCs w:val="24"/>
        </w:rPr>
        <w:t xml:space="preserve"> and International</w:t>
      </w:r>
      <w:r w:rsidR="00E56A71">
        <w:rPr>
          <w:rFonts w:ascii="Times New Roman" w:hAnsi="Times New Roman" w:cs="Times New Roman"/>
          <w:sz w:val="24"/>
          <w:szCs w:val="24"/>
        </w:rPr>
        <w:t xml:space="preserve"> Education Society </w:t>
      </w:r>
      <w:r w:rsidR="007C24E6">
        <w:rPr>
          <w:rFonts w:ascii="Times New Roman" w:hAnsi="Times New Roman" w:cs="Times New Roman"/>
          <w:sz w:val="24"/>
          <w:szCs w:val="24"/>
        </w:rPr>
        <w:t xml:space="preserve">will be familiar with the </w:t>
      </w:r>
      <w:r w:rsidR="00487FAE">
        <w:rPr>
          <w:rFonts w:ascii="Times New Roman" w:hAnsi="Times New Roman" w:cs="Times New Roman"/>
          <w:sz w:val="24"/>
          <w:szCs w:val="24"/>
        </w:rPr>
        <w:t xml:space="preserve">views expressed </w:t>
      </w:r>
      <w:r w:rsidR="00CF0462">
        <w:rPr>
          <w:rFonts w:ascii="Times New Roman" w:hAnsi="Times New Roman" w:cs="Times New Roman"/>
          <w:sz w:val="24"/>
          <w:szCs w:val="24"/>
        </w:rPr>
        <w:t xml:space="preserve">in </w:t>
      </w:r>
      <w:r w:rsidR="00924908">
        <w:rPr>
          <w:rFonts w:ascii="Times New Roman" w:hAnsi="Times New Roman" w:cs="Times New Roman"/>
          <w:sz w:val="24"/>
          <w:szCs w:val="24"/>
        </w:rPr>
        <w:t>Verger</w:t>
      </w:r>
      <w:r w:rsidR="00924908">
        <w:rPr>
          <w:rFonts w:ascii="Times New Roman" w:eastAsia="Times New Roman" w:hAnsi="Times New Roman" w:cs="Times New Roman"/>
          <w:sz w:val="24"/>
          <w:szCs w:val="24"/>
          <w:shd w:val="clear" w:color="auto" w:fill="FFFFFF"/>
          <w:lang w:val="en-GB"/>
        </w:rPr>
        <w:t xml:space="preserve">, Novelli and Altinyelken </w:t>
      </w:r>
      <w:r w:rsidR="001B49F1">
        <w:rPr>
          <w:rFonts w:ascii="Times New Roman" w:hAnsi="Times New Roman" w:cs="Times New Roman"/>
          <w:sz w:val="24"/>
          <w:szCs w:val="24"/>
        </w:rPr>
        <w:t>(201</w:t>
      </w:r>
      <w:r w:rsidR="00924908">
        <w:rPr>
          <w:rFonts w:ascii="Times New Roman" w:hAnsi="Times New Roman" w:cs="Times New Roman"/>
          <w:sz w:val="24"/>
          <w:szCs w:val="24"/>
        </w:rPr>
        <w:t>8</w:t>
      </w:r>
      <w:r w:rsidR="001B49F1">
        <w:rPr>
          <w:rFonts w:ascii="Times New Roman" w:hAnsi="Times New Roman" w:cs="Times New Roman"/>
          <w:sz w:val="24"/>
          <w:szCs w:val="24"/>
        </w:rPr>
        <w:t>, p. 3) who talk about “</w:t>
      </w:r>
      <w:r w:rsidR="007C24E6" w:rsidRPr="002318DE">
        <w:rPr>
          <w:rFonts w:ascii="Times New Roman" w:eastAsiaTheme="minorEastAsia" w:hAnsi="Times New Roman" w:cs="Times New Roman"/>
          <w:sz w:val="24"/>
          <w:szCs w:val="24"/>
          <w:lang w:val="en-GB" w:eastAsia="en-ZA"/>
        </w:rPr>
        <w:t xml:space="preserve">a common set of education policy jargon are being applied </w:t>
      </w:r>
      <w:r w:rsidR="001B49F1">
        <w:rPr>
          <w:rFonts w:ascii="Times New Roman" w:eastAsiaTheme="minorEastAsia" w:hAnsi="Times New Roman" w:cs="Times New Roman"/>
          <w:sz w:val="24"/>
          <w:szCs w:val="24"/>
          <w:lang w:val="en-GB" w:eastAsia="en-ZA"/>
        </w:rPr>
        <w:t>…</w:t>
      </w:r>
      <w:r w:rsidR="007C24E6" w:rsidRPr="002318DE">
        <w:rPr>
          <w:rFonts w:ascii="Times New Roman" w:eastAsiaTheme="minorEastAsia" w:hAnsi="Times New Roman" w:cs="Times New Roman"/>
          <w:sz w:val="24"/>
          <w:szCs w:val="24"/>
          <w:lang w:val="en-GB" w:eastAsia="en-ZA"/>
        </w:rPr>
        <w:t xml:space="preserve"> in locations that are incredibly diverse</w:t>
      </w:r>
      <w:r w:rsidR="001B49F1">
        <w:rPr>
          <w:rFonts w:ascii="Times New Roman" w:eastAsiaTheme="minorEastAsia" w:hAnsi="Times New Roman" w:cs="Times New Roman"/>
          <w:sz w:val="24"/>
          <w:szCs w:val="24"/>
          <w:lang w:val="en-GB" w:eastAsia="en-ZA"/>
        </w:rPr>
        <w:t xml:space="preserve"> … to the point that they have a</w:t>
      </w:r>
      <w:r w:rsidR="007C24E6" w:rsidRPr="002318DE">
        <w:rPr>
          <w:rFonts w:ascii="Times New Roman" w:eastAsiaTheme="minorEastAsia" w:hAnsi="Times New Roman" w:cs="Times New Roman"/>
          <w:sz w:val="24"/>
          <w:szCs w:val="24"/>
          <w:lang w:val="en-GB" w:eastAsia="en-ZA"/>
        </w:rPr>
        <w:t xml:space="preserve">cquired the status of </w:t>
      </w:r>
      <w:r w:rsidR="001B49F1">
        <w:rPr>
          <w:rFonts w:ascii="Times New Roman" w:eastAsiaTheme="minorEastAsia" w:hAnsi="Times New Roman" w:cs="Times New Roman"/>
          <w:sz w:val="24"/>
          <w:szCs w:val="24"/>
          <w:lang w:val="en-GB" w:eastAsia="en-ZA"/>
        </w:rPr>
        <w:t>‘</w:t>
      </w:r>
      <w:r w:rsidR="007C24E6" w:rsidRPr="002318DE">
        <w:rPr>
          <w:rFonts w:ascii="Times New Roman" w:eastAsiaTheme="minorEastAsia" w:hAnsi="Times New Roman" w:cs="Times New Roman"/>
          <w:sz w:val="24"/>
          <w:szCs w:val="24"/>
          <w:lang w:val="en-GB" w:eastAsia="en-ZA"/>
        </w:rPr>
        <w:t>global education policies</w:t>
      </w:r>
      <w:r w:rsidR="001B49F1">
        <w:rPr>
          <w:rFonts w:ascii="Times New Roman" w:eastAsiaTheme="minorEastAsia" w:hAnsi="Times New Roman" w:cs="Times New Roman"/>
          <w:sz w:val="24"/>
          <w:szCs w:val="24"/>
          <w:lang w:val="en-GB" w:eastAsia="en-ZA"/>
        </w:rPr>
        <w:t xml:space="preserve">’ </w:t>
      </w:r>
      <w:r w:rsidR="007C24E6" w:rsidRPr="002318DE">
        <w:rPr>
          <w:rFonts w:ascii="Times New Roman" w:eastAsiaTheme="minorEastAsia" w:hAnsi="Times New Roman" w:cs="Times New Roman"/>
          <w:sz w:val="24"/>
          <w:szCs w:val="24"/>
          <w:lang w:val="en-GB" w:eastAsia="en-ZA"/>
        </w:rPr>
        <w:t>(GEP)</w:t>
      </w:r>
      <w:r w:rsidR="001B49F1">
        <w:rPr>
          <w:rFonts w:ascii="Times New Roman" w:eastAsiaTheme="minorEastAsia" w:hAnsi="Times New Roman" w:cs="Times New Roman"/>
          <w:sz w:val="24"/>
          <w:szCs w:val="24"/>
          <w:lang w:val="en-GB" w:eastAsia="en-ZA"/>
        </w:rPr>
        <w:t>.”</w:t>
      </w:r>
    </w:p>
    <w:p w:rsidR="000F134C" w:rsidRDefault="007C24E6" w:rsidP="00F3373A">
      <w:pPr>
        <w:widowControl w:val="0"/>
        <w:kinsoku w:val="0"/>
        <w:overflowPunct w:val="0"/>
        <w:autoSpaceDE w:val="0"/>
        <w:autoSpaceDN w:val="0"/>
        <w:adjustRightInd w:val="0"/>
        <w:spacing w:after="0" w:line="360" w:lineRule="auto"/>
        <w:ind w:right="259" w:firstLine="720"/>
        <w:rPr>
          <w:rFonts w:ascii="Times New Roman" w:eastAsiaTheme="minorEastAsia" w:hAnsi="Times New Roman" w:cs="Times New Roman"/>
          <w:sz w:val="24"/>
          <w:szCs w:val="24"/>
          <w:lang w:val="en-GB" w:eastAsia="en-ZA"/>
        </w:rPr>
      </w:pPr>
      <w:r>
        <w:rPr>
          <w:rFonts w:ascii="Times New Roman" w:eastAsiaTheme="minorEastAsia" w:hAnsi="Times New Roman" w:cs="Times New Roman"/>
          <w:sz w:val="24"/>
          <w:szCs w:val="24"/>
          <w:lang w:val="en-GB" w:eastAsia="en-ZA"/>
        </w:rPr>
        <w:t>These observations</w:t>
      </w:r>
      <w:r w:rsidR="00265725">
        <w:rPr>
          <w:rFonts w:ascii="Times New Roman" w:eastAsiaTheme="minorEastAsia" w:hAnsi="Times New Roman" w:cs="Times New Roman"/>
          <w:sz w:val="24"/>
          <w:szCs w:val="24"/>
          <w:lang w:val="en-GB" w:eastAsia="en-ZA"/>
        </w:rPr>
        <w:t xml:space="preserve"> about policy measures and policy discourse</w:t>
      </w:r>
      <w:r>
        <w:rPr>
          <w:rFonts w:ascii="Times New Roman" w:eastAsiaTheme="minorEastAsia" w:hAnsi="Times New Roman" w:cs="Times New Roman"/>
          <w:sz w:val="24"/>
          <w:szCs w:val="24"/>
          <w:lang w:val="en-GB" w:eastAsia="en-ZA"/>
        </w:rPr>
        <w:t xml:space="preserve"> raise</w:t>
      </w:r>
      <w:r w:rsidR="00334D8A">
        <w:rPr>
          <w:rFonts w:ascii="Times New Roman" w:eastAsiaTheme="minorEastAsia" w:hAnsi="Times New Roman" w:cs="Times New Roman"/>
          <w:sz w:val="24"/>
          <w:szCs w:val="24"/>
          <w:lang w:val="en-GB" w:eastAsia="en-ZA"/>
        </w:rPr>
        <w:t xml:space="preserve"> the</w:t>
      </w:r>
      <w:r>
        <w:rPr>
          <w:rFonts w:ascii="Times New Roman" w:eastAsiaTheme="minorEastAsia" w:hAnsi="Times New Roman" w:cs="Times New Roman"/>
          <w:sz w:val="24"/>
          <w:szCs w:val="24"/>
          <w:lang w:val="en-GB" w:eastAsia="en-ZA"/>
        </w:rPr>
        <w:t xml:space="preserve"> </w:t>
      </w:r>
      <w:r w:rsidR="00533B33">
        <w:rPr>
          <w:rFonts w:ascii="Times New Roman" w:eastAsiaTheme="minorEastAsia" w:hAnsi="Times New Roman" w:cs="Times New Roman"/>
          <w:sz w:val="24"/>
          <w:szCs w:val="24"/>
          <w:lang w:val="en-GB" w:eastAsia="en-ZA"/>
        </w:rPr>
        <w:t xml:space="preserve">question of </w:t>
      </w:r>
      <w:r>
        <w:rPr>
          <w:rFonts w:ascii="Times New Roman" w:eastAsiaTheme="minorEastAsia" w:hAnsi="Times New Roman" w:cs="Times New Roman"/>
          <w:sz w:val="24"/>
          <w:szCs w:val="24"/>
          <w:lang w:val="en-GB" w:eastAsia="en-ZA"/>
        </w:rPr>
        <w:t>the power of rich countries and</w:t>
      </w:r>
      <w:r w:rsidR="004B2E9C">
        <w:rPr>
          <w:rFonts w:ascii="Times New Roman" w:eastAsiaTheme="minorEastAsia" w:hAnsi="Times New Roman" w:cs="Times New Roman"/>
          <w:sz w:val="24"/>
          <w:szCs w:val="24"/>
          <w:lang w:val="en-GB" w:eastAsia="en-ZA"/>
        </w:rPr>
        <w:t xml:space="preserve"> an array of</w:t>
      </w:r>
      <w:r>
        <w:rPr>
          <w:rFonts w:ascii="Times New Roman" w:eastAsiaTheme="minorEastAsia" w:hAnsi="Times New Roman" w:cs="Times New Roman"/>
          <w:sz w:val="24"/>
          <w:szCs w:val="24"/>
          <w:lang w:val="en-GB" w:eastAsia="en-ZA"/>
        </w:rPr>
        <w:t xml:space="preserve"> international agencies to impose policies designed in rich countries and often critiqued there, onto poor countries, </w:t>
      </w:r>
      <w:r w:rsidR="00334D8A">
        <w:rPr>
          <w:rFonts w:ascii="Times New Roman" w:eastAsiaTheme="minorEastAsia" w:hAnsi="Times New Roman" w:cs="Times New Roman"/>
          <w:sz w:val="24"/>
          <w:szCs w:val="24"/>
          <w:lang w:val="en-GB" w:eastAsia="en-ZA"/>
        </w:rPr>
        <w:t xml:space="preserve">with </w:t>
      </w:r>
      <w:r>
        <w:rPr>
          <w:rFonts w:ascii="Times New Roman" w:eastAsiaTheme="minorEastAsia" w:hAnsi="Times New Roman" w:cs="Times New Roman"/>
          <w:sz w:val="24"/>
          <w:szCs w:val="24"/>
          <w:lang w:val="en-GB" w:eastAsia="en-ZA"/>
        </w:rPr>
        <w:t>different histories and culture</w:t>
      </w:r>
      <w:r w:rsidR="00E56A71">
        <w:rPr>
          <w:rFonts w:ascii="Times New Roman" w:eastAsiaTheme="minorEastAsia" w:hAnsi="Times New Roman" w:cs="Times New Roman"/>
          <w:sz w:val="24"/>
          <w:szCs w:val="24"/>
          <w:lang w:val="en-GB" w:eastAsia="en-ZA"/>
        </w:rPr>
        <w:t>s. One size supposedly fits all</w:t>
      </w:r>
      <w:r w:rsidR="00DD7B09">
        <w:rPr>
          <w:rFonts w:ascii="Times New Roman" w:eastAsiaTheme="minorEastAsia" w:hAnsi="Times New Roman" w:cs="Times New Roman"/>
          <w:sz w:val="24"/>
          <w:szCs w:val="24"/>
          <w:lang w:val="en-GB" w:eastAsia="en-ZA"/>
        </w:rPr>
        <w:t>. T</w:t>
      </w:r>
      <w:r w:rsidR="00E56A71">
        <w:rPr>
          <w:rFonts w:ascii="Times New Roman" w:eastAsiaTheme="minorEastAsia" w:hAnsi="Times New Roman" w:cs="Times New Roman"/>
          <w:sz w:val="24"/>
          <w:szCs w:val="24"/>
          <w:lang w:val="en-GB" w:eastAsia="en-ZA"/>
        </w:rPr>
        <w:t xml:space="preserve">he literature has surveyed the question well. </w:t>
      </w:r>
      <w:r w:rsidR="008122F5">
        <w:rPr>
          <w:rFonts w:ascii="Times New Roman" w:eastAsiaTheme="minorEastAsia" w:hAnsi="Times New Roman" w:cs="Times New Roman"/>
          <w:sz w:val="24"/>
          <w:szCs w:val="24"/>
          <w:lang w:val="en-GB" w:eastAsia="en-ZA"/>
        </w:rPr>
        <w:t>I wish</w:t>
      </w:r>
      <w:r w:rsidR="00F3373A">
        <w:rPr>
          <w:rFonts w:ascii="Times New Roman" w:eastAsiaTheme="minorEastAsia" w:hAnsi="Times New Roman" w:cs="Times New Roman"/>
          <w:sz w:val="24"/>
          <w:szCs w:val="24"/>
          <w:lang w:val="en-GB" w:eastAsia="en-ZA"/>
        </w:rPr>
        <w:t xml:space="preserve"> to</w:t>
      </w:r>
      <w:r w:rsidR="008122F5">
        <w:rPr>
          <w:rFonts w:ascii="Times New Roman" w:eastAsiaTheme="minorEastAsia" w:hAnsi="Times New Roman" w:cs="Times New Roman"/>
          <w:sz w:val="24"/>
          <w:szCs w:val="24"/>
          <w:lang w:val="en-GB" w:eastAsia="en-ZA"/>
        </w:rPr>
        <w:t xml:space="preserve"> </w:t>
      </w:r>
      <w:r w:rsidR="00F3373A">
        <w:rPr>
          <w:rFonts w:ascii="Times New Roman" w:eastAsiaTheme="minorEastAsia" w:hAnsi="Times New Roman" w:cs="Times New Roman"/>
          <w:sz w:val="24"/>
          <w:szCs w:val="24"/>
          <w:lang w:val="en-GB" w:eastAsia="en-ZA"/>
        </w:rPr>
        <w:t>examine a</w:t>
      </w:r>
      <w:r w:rsidR="001D7C06">
        <w:rPr>
          <w:rFonts w:ascii="Times New Roman" w:eastAsiaTheme="minorEastAsia" w:hAnsi="Times New Roman" w:cs="Times New Roman"/>
          <w:sz w:val="24"/>
          <w:szCs w:val="24"/>
          <w:lang w:val="en-GB" w:eastAsia="en-ZA"/>
        </w:rPr>
        <w:t xml:space="preserve"> </w:t>
      </w:r>
      <w:r w:rsidR="00F3373A">
        <w:rPr>
          <w:rFonts w:ascii="Times New Roman" w:eastAsiaTheme="minorEastAsia" w:hAnsi="Times New Roman" w:cs="Times New Roman"/>
          <w:sz w:val="24"/>
          <w:szCs w:val="24"/>
          <w:lang w:val="en-GB" w:eastAsia="en-ZA"/>
        </w:rPr>
        <w:t>specific example</w:t>
      </w:r>
      <w:r w:rsidR="001A48C2">
        <w:rPr>
          <w:rFonts w:ascii="Times New Roman" w:eastAsiaTheme="minorEastAsia" w:hAnsi="Times New Roman" w:cs="Times New Roman"/>
          <w:sz w:val="24"/>
          <w:szCs w:val="24"/>
          <w:lang w:val="en-GB" w:eastAsia="en-ZA"/>
        </w:rPr>
        <w:t xml:space="preserve"> concerning the knowledge economy</w:t>
      </w:r>
      <w:r w:rsidR="00334D8A">
        <w:rPr>
          <w:rFonts w:ascii="Times New Roman" w:eastAsiaTheme="minorEastAsia" w:hAnsi="Times New Roman" w:cs="Times New Roman"/>
          <w:sz w:val="24"/>
          <w:szCs w:val="24"/>
          <w:lang w:val="en-GB" w:eastAsia="en-ZA"/>
        </w:rPr>
        <w:t xml:space="preserve"> to underline the point</w:t>
      </w:r>
      <w:r w:rsidR="00F3373A">
        <w:rPr>
          <w:rFonts w:ascii="Times New Roman" w:eastAsiaTheme="minorEastAsia" w:hAnsi="Times New Roman" w:cs="Times New Roman"/>
          <w:sz w:val="24"/>
          <w:szCs w:val="24"/>
          <w:lang w:val="en-GB" w:eastAsia="en-ZA"/>
        </w:rPr>
        <w:t>.</w:t>
      </w:r>
      <w:r w:rsidR="001A48C2">
        <w:rPr>
          <w:rFonts w:ascii="Times New Roman" w:eastAsiaTheme="minorEastAsia" w:hAnsi="Times New Roman" w:cs="Times New Roman"/>
          <w:sz w:val="24"/>
          <w:szCs w:val="24"/>
          <w:lang w:val="en-GB" w:eastAsia="en-ZA"/>
        </w:rPr>
        <w:t xml:space="preserve"> Powell and Snellman (2004, p. 199) </w:t>
      </w:r>
      <w:r w:rsidR="00533B33">
        <w:rPr>
          <w:rFonts w:ascii="Times New Roman" w:eastAsiaTheme="minorEastAsia" w:hAnsi="Times New Roman" w:cs="Times New Roman"/>
          <w:sz w:val="24"/>
          <w:szCs w:val="24"/>
          <w:lang w:val="en-GB" w:eastAsia="en-ZA"/>
        </w:rPr>
        <w:t>write</w:t>
      </w:r>
      <w:r w:rsidR="00334D8A">
        <w:rPr>
          <w:rFonts w:ascii="Times New Roman" w:eastAsiaTheme="minorEastAsia" w:hAnsi="Times New Roman" w:cs="Times New Roman"/>
          <w:sz w:val="24"/>
          <w:szCs w:val="24"/>
          <w:lang w:val="en-GB" w:eastAsia="en-ZA"/>
        </w:rPr>
        <w:t>:</w:t>
      </w:r>
    </w:p>
    <w:p w:rsidR="001A48C2" w:rsidRDefault="001A48C2" w:rsidP="001A48C2">
      <w:pPr>
        <w:widowControl w:val="0"/>
        <w:kinsoku w:val="0"/>
        <w:overflowPunct w:val="0"/>
        <w:autoSpaceDE w:val="0"/>
        <w:autoSpaceDN w:val="0"/>
        <w:adjustRightInd w:val="0"/>
        <w:spacing w:after="0" w:line="240" w:lineRule="auto"/>
        <w:ind w:left="720" w:right="259"/>
        <w:rPr>
          <w:rFonts w:ascii="Times New Roman" w:hAnsi="Times New Roman" w:cs="Times New Roman"/>
          <w:sz w:val="24"/>
          <w:szCs w:val="24"/>
        </w:rPr>
      </w:pPr>
      <w:r w:rsidRPr="001A48C2">
        <w:rPr>
          <w:rFonts w:ascii="Times New Roman" w:hAnsi="Times New Roman" w:cs="Times New Roman"/>
          <w:sz w:val="24"/>
          <w:szCs w:val="24"/>
        </w:rPr>
        <w:t xml:space="preserve">We define the knowledge economy as production and services based on knowledge-intensive activities that contribute to an accelerated pace of technical and scientific advance, as well as rapid obsolescence. The key component of a knowledge economy is a greater reliance on intellectual capabilities than on physical inputs or natural resources. We provide evidence </w:t>
      </w:r>
      <w:r>
        <w:rPr>
          <w:rFonts w:ascii="Times New Roman" w:hAnsi="Times New Roman" w:cs="Times New Roman"/>
          <w:sz w:val="24"/>
          <w:szCs w:val="24"/>
        </w:rPr>
        <w:t>…</w:t>
      </w:r>
      <w:r w:rsidRPr="001A48C2">
        <w:rPr>
          <w:rFonts w:ascii="Times New Roman" w:hAnsi="Times New Roman" w:cs="Times New Roman"/>
          <w:sz w:val="24"/>
          <w:szCs w:val="24"/>
        </w:rPr>
        <w:t xml:space="preserve"> to document an upsurge in knowledge production and show that this expansion is driven by the emergence of new industries. </w:t>
      </w:r>
    </w:p>
    <w:p w:rsidR="001A48C2" w:rsidRPr="001A48C2" w:rsidRDefault="001A48C2" w:rsidP="001A48C2">
      <w:pPr>
        <w:widowControl w:val="0"/>
        <w:kinsoku w:val="0"/>
        <w:overflowPunct w:val="0"/>
        <w:autoSpaceDE w:val="0"/>
        <w:autoSpaceDN w:val="0"/>
        <w:adjustRightInd w:val="0"/>
        <w:spacing w:after="0" w:line="240" w:lineRule="auto"/>
        <w:ind w:right="259" w:firstLine="720"/>
        <w:rPr>
          <w:rFonts w:ascii="Times New Roman" w:hAnsi="Times New Roman" w:cs="Times New Roman"/>
          <w:b/>
          <w:sz w:val="24"/>
          <w:szCs w:val="24"/>
        </w:rPr>
      </w:pPr>
    </w:p>
    <w:p w:rsidR="00AE1B67" w:rsidRDefault="00F3373A" w:rsidP="00F3373A">
      <w:pPr>
        <w:spacing w:after="0" w:line="360" w:lineRule="auto"/>
        <w:ind w:firstLine="720"/>
        <w:rPr>
          <w:rFonts w:ascii="Times New Roman" w:hAnsi="Times New Roman" w:cs="Times New Roman"/>
          <w:sz w:val="24"/>
          <w:szCs w:val="24"/>
        </w:rPr>
      </w:pPr>
      <w:r w:rsidRPr="00F3373A">
        <w:rPr>
          <w:rFonts w:ascii="Times New Roman" w:hAnsi="Times New Roman" w:cs="Times New Roman"/>
          <w:sz w:val="24"/>
          <w:szCs w:val="24"/>
        </w:rPr>
        <w:t xml:space="preserve">Knowledge has become an internationally traded commodity. </w:t>
      </w:r>
      <w:r>
        <w:rPr>
          <w:rFonts w:ascii="Times New Roman" w:hAnsi="Times New Roman" w:cs="Times New Roman"/>
          <w:sz w:val="24"/>
          <w:szCs w:val="24"/>
        </w:rPr>
        <w:t>It</w:t>
      </w:r>
      <w:r w:rsidRPr="00F3373A">
        <w:rPr>
          <w:rFonts w:ascii="Times New Roman" w:hAnsi="Times New Roman" w:cs="Times New Roman"/>
          <w:sz w:val="24"/>
          <w:szCs w:val="24"/>
        </w:rPr>
        <w:t xml:space="preserve"> crosses national</w:t>
      </w:r>
      <w:r>
        <w:rPr>
          <w:rFonts w:ascii="Times New Roman" w:hAnsi="Times New Roman" w:cs="Times New Roman"/>
          <w:sz w:val="24"/>
          <w:szCs w:val="24"/>
        </w:rPr>
        <w:t xml:space="preserve"> borders</w:t>
      </w:r>
      <w:r w:rsidRPr="00F3373A">
        <w:rPr>
          <w:rFonts w:ascii="Times New Roman" w:hAnsi="Times New Roman" w:cs="Times New Roman"/>
          <w:sz w:val="24"/>
          <w:szCs w:val="24"/>
        </w:rPr>
        <w:t xml:space="preserve"> and regional boundaries at speeds greater than capital</w:t>
      </w:r>
      <w:r>
        <w:rPr>
          <w:rFonts w:ascii="Times New Roman" w:hAnsi="Times New Roman" w:cs="Times New Roman"/>
          <w:sz w:val="24"/>
          <w:szCs w:val="24"/>
        </w:rPr>
        <w:t>,</w:t>
      </w:r>
      <w:r w:rsidRPr="00F3373A">
        <w:rPr>
          <w:rFonts w:ascii="Times New Roman" w:hAnsi="Times New Roman" w:cs="Times New Roman"/>
          <w:sz w:val="24"/>
          <w:szCs w:val="24"/>
        </w:rPr>
        <w:t xml:space="preserve"> people</w:t>
      </w:r>
      <w:r>
        <w:rPr>
          <w:rFonts w:ascii="Times New Roman" w:hAnsi="Times New Roman" w:cs="Times New Roman"/>
          <w:sz w:val="24"/>
          <w:szCs w:val="24"/>
        </w:rPr>
        <w:t xml:space="preserve"> and the products manufactured in factories and farms</w:t>
      </w:r>
      <w:r w:rsidRPr="00F3373A">
        <w:rPr>
          <w:rFonts w:ascii="Times New Roman" w:hAnsi="Times New Roman" w:cs="Times New Roman"/>
          <w:sz w:val="24"/>
          <w:szCs w:val="24"/>
        </w:rPr>
        <w:t xml:space="preserve">. </w:t>
      </w:r>
      <w:r>
        <w:rPr>
          <w:rFonts w:ascii="Times New Roman" w:hAnsi="Times New Roman" w:cs="Times New Roman"/>
          <w:sz w:val="24"/>
          <w:szCs w:val="24"/>
        </w:rPr>
        <w:t>Knowledge has become the</w:t>
      </w:r>
      <w:r w:rsidRPr="00F3373A">
        <w:rPr>
          <w:rFonts w:ascii="Times New Roman" w:hAnsi="Times New Roman" w:cs="Times New Roman"/>
          <w:sz w:val="24"/>
          <w:szCs w:val="24"/>
        </w:rPr>
        <w:t xml:space="preserve"> driver of growth in</w:t>
      </w:r>
      <w:r>
        <w:rPr>
          <w:rFonts w:ascii="Times New Roman" w:hAnsi="Times New Roman" w:cs="Times New Roman"/>
          <w:sz w:val="24"/>
          <w:szCs w:val="24"/>
        </w:rPr>
        <w:t xml:space="preserve"> the</w:t>
      </w:r>
      <w:r w:rsidRPr="00F3373A">
        <w:rPr>
          <w:rFonts w:ascii="Times New Roman" w:hAnsi="Times New Roman" w:cs="Times New Roman"/>
          <w:sz w:val="24"/>
          <w:szCs w:val="24"/>
        </w:rPr>
        <w:t xml:space="preserve"> industrialised countries</w:t>
      </w:r>
      <w:r>
        <w:rPr>
          <w:rFonts w:ascii="Times New Roman" w:hAnsi="Times New Roman" w:cs="Times New Roman"/>
          <w:sz w:val="24"/>
          <w:szCs w:val="24"/>
        </w:rPr>
        <w:t xml:space="preserve"> of the North and important middle</w:t>
      </w:r>
      <w:r w:rsidR="00D27E2B">
        <w:rPr>
          <w:rFonts w:ascii="Times New Roman" w:hAnsi="Times New Roman" w:cs="Times New Roman"/>
          <w:sz w:val="24"/>
          <w:szCs w:val="24"/>
        </w:rPr>
        <w:t>-</w:t>
      </w:r>
      <w:r>
        <w:rPr>
          <w:rFonts w:ascii="Times New Roman" w:hAnsi="Times New Roman" w:cs="Times New Roman"/>
          <w:sz w:val="24"/>
          <w:szCs w:val="24"/>
        </w:rPr>
        <w:t>income countries in the South</w:t>
      </w:r>
      <w:r w:rsidRPr="00F3373A">
        <w:rPr>
          <w:rFonts w:ascii="Times New Roman" w:hAnsi="Times New Roman" w:cs="Times New Roman"/>
          <w:sz w:val="24"/>
          <w:szCs w:val="24"/>
        </w:rPr>
        <w:t>. Knowledge is applied to the production of goods and services and forms the bas</w:t>
      </w:r>
      <w:r w:rsidR="00D27E2B">
        <w:rPr>
          <w:rFonts w:ascii="Times New Roman" w:hAnsi="Times New Roman" w:cs="Times New Roman"/>
          <w:sz w:val="24"/>
          <w:szCs w:val="24"/>
        </w:rPr>
        <w:t>i</w:t>
      </w:r>
      <w:r w:rsidRPr="00F3373A">
        <w:rPr>
          <w:rFonts w:ascii="Times New Roman" w:hAnsi="Times New Roman" w:cs="Times New Roman"/>
          <w:sz w:val="24"/>
          <w:szCs w:val="24"/>
        </w:rPr>
        <w:t>s for human resource development. Universities</w:t>
      </w:r>
      <w:r w:rsidR="00125C1C">
        <w:rPr>
          <w:rFonts w:ascii="Times New Roman" w:hAnsi="Times New Roman" w:cs="Times New Roman"/>
          <w:sz w:val="24"/>
          <w:szCs w:val="24"/>
        </w:rPr>
        <w:t xml:space="preserve"> </w:t>
      </w:r>
      <w:r w:rsidRPr="00F3373A">
        <w:rPr>
          <w:rFonts w:ascii="Times New Roman" w:hAnsi="Times New Roman" w:cs="Times New Roman"/>
          <w:sz w:val="24"/>
          <w:szCs w:val="24"/>
        </w:rPr>
        <w:t xml:space="preserve">deal in knowledge. </w:t>
      </w:r>
      <w:r w:rsidR="00125C1C">
        <w:rPr>
          <w:rFonts w:ascii="Times New Roman" w:hAnsi="Times New Roman" w:cs="Times New Roman"/>
          <w:sz w:val="24"/>
          <w:szCs w:val="24"/>
        </w:rPr>
        <w:t>Governments and industry expect universities</w:t>
      </w:r>
      <w:r w:rsidRPr="00F3373A">
        <w:rPr>
          <w:rFonts w:ascii="Times New Roman" w:hAnsi="Times New Roman" w:cs="Times New Roman"/>
          <w:sz w:val="24"/>
          <w:szCs w:val="24"/>
        </w:rPr>
        <w:t xml:space="preserve"> to create new knowledge through research</w:t>
      </w:r>
      <w:r w:rsidR="00D038FC">
        <w:rPr>
          <w:rFonts w:ascii="Times New Roman" w:hAnsi="Times New Roman" w:cs="Times New Roman"/>
          <w:sz w:val="24"/>
          <w:szCs w:val="24"/>
        </w:rPr>
        <w:t>.</w:t>
      </w:r>
      <w:r w:rsidRPr="00F3373A">
        <w:rPr>
          <w:rFonts w:ascii="Times New Roman" w:hAnsi="Times New Roman" w:cs="Times New Roman"/>
          <w:sz w:val="24"/>
          <w:szCs w:val="24"/>
        </w:rPr>
        <w:t xml:space="preserve"> The knowledge economy has been promoted by international organisations such as the World Trade Organisation, the World Bank</w:t>
      </w:r>
      <w:r w:rsidR="008122F5">
        <w:rPr>
          <w:rFonts w:ascii="Times New Roman" w:hAnsi="Times New Roman" w:cs="Times New Roman"/>
          <w:sz w:val="24"/>
          <w:szCs w:val="24"/>
        </w:rPr>
        <w:t>,</w:t>
      </w:r>
      <w:r w:rsidRPr="00F3373A">
        <w:rPr>
          <w:rFonts w:ascii="Times New Roman" w:hAnsi="Times New Roman" w:cs="Times New Roman"/>
          <w:sz w:val="24"/>
          <w:szCs w:val="24"/>
        </w:rPr>
        <w:t xml:space="preserve"> and the Organisation for </w:t>
      </w:r>
      <w:r w:rsidRPr="00F3373A">
        <w:rPr>
          <w:rFonts w:ascii="Times New Roman" w:hAnsi="Times New Roman" w:cs="Times New Roman"/>
          <w:sz w:val="24"/>
          <w:szCs w:val="24"/>
        </w:rPr>
        <w:lastRenderedPageBreak/>
        <w:t>Economic Co-operation and Development. Two international polic</w:t>
      </w:r>
      <w:r w:rsidR="00125C1C">
        <w:rPr>
          <w:rFonts w:ascii="Times New Roman" w:hAnsi="Times New Roman" w:cs="Times New Roman"/>
          <w:sz w:val="24"/>
          <w:szCs w:val="24"/>
        </w:rPr>
        <w:t>ies, the</w:t>
      </w:r>
      <w:r w:rsidRPr="00F3373A">
        <w:rPr>
          <w:rFonts w:ascii="Times New Roman" w:hAnsi="Times New Roman" w:cs="Times New Roman"/>
          <w:sz w:val="24"/>
          <w:szCs w:val="24"/>
        </w:rPr>
        <w:t xml:space="preserve"> General Agreement on Trade and Services (GATS) and the Bologna Process</w:t>
      </w:r>
      <w:r w:rsidR="00125C1C">
        <w:rPr>
          <w:rFonts w:ascii="Times New Roman" w:hAnsi="Times New Roman" w:cs="Times New Roman"/>
          <w:sz w:val="24"/>
          <w:szCs w:val="24"/>
        </w:rPr>
        <w:t xml:space="preserve"> have provided</w:t>
      </w:r>
      <w:r w:rsidR="008122F5">
        <w:rPr>
          <w:rFonts w:ascii="Times New Roman" w:hAnsi="Times New Roman" w:cs="Times New Roman"/>
          <w:sz w:val="24"/>
          <w:szCs w:val="24"/>
        </w:rPr>
        <w:t xml:space="preserve"> the required policy</w:t>
      </w:r>
      <w:r w:rsidR="00125C1C">
        <w:rPr>
          <w:rFonts w:ascii="Times New Roman" w:hAnsi="Times New Roman" w:cs="Times New Roman"/>
          <w:sz w:val="24"/>
          <w:szCs w:val="24"/>
        </w:rPr>
        <w:t xml:space="preserve"> frameworks</w:t>
      </w:r>
      <w:r w:rsidRPr="00F3373A">
        <w:rPr>
          <w:rFonts w:ascii="Times New Roman" w:hAnsi="Times New Roman" w:cs="Times New Roman"/>
          <w:sz w:val="24"/>
          <w:szCs w:val="24"/>
        </w:rPr>
        <w:t xml:space="preserve">. These are examples of specific policies in the internationalisation of higher education within the broader processes of </w:t>
      </w:r>
      <w:r w:rsidR="009624EC">
        <w:rPr>
          <w:rFonts w:ascii="Times New Roman" w:hAnsi="Times New Roman" w:cs="Times New Roman"/>
          <w:sz w:val="24"/>
          <w:szCs w:val="24"/>
        </w:rPr>
        <w:t>globali</w:t>
      </w:r>
      <w:r w:rsidR="008C1943">
        <w:rPr>
          <w:rFonts w:ascii="Times New Roman" w:hAnsi="Times New Roman" w:cs="Times New Roman"/>
          <w:sz w:val="24"/>
          <w:szCs w:val="24"/>
        </w:rPr>
        <w:t>s</w:t>
      </w:r>
      <w:r w:rsidR="009624EC">
        <w:rPr>
          <w:rFonts w:ascii="Times New Roman" w:hAnsi="Times New Roman" w:cs="Times New Roman"/>
          <w:sz w:val="24"/>
          <w:szCs w:val="24"/>
        </w:rPr>
        <w:t>ation that have migrated</w:t>
      </w:r>
      <w:r w:rsidR="008C1943">
        <w:rPr>
          <w:rFonts w:ascii="Times New Roman" w:hAnsi="Times New Roman" w:cs="Times New Roman"/>
          <w:sz w:val="24"/>
          <w:szCs w:val="24"/>
        </w:rPr>
        <w:t xml:space="preserve"> to</w:t>
      </w:r>
      <w:r w:rsidR="009624EC">
        <w:rPr>
          <w:rFonts w:ascii="Times New Roman" w:hAnsi="Times New Roman" w:cs="Times New Roman"/>
          <w:sz w:val="24"/>
          <w:szCs w:val="24"/>
        </w:rPr>
        <w:t xml:space="preserve"> and/or</w:t>
      </w:r>
      <w:r w:rsidR="008C1943">
        <w:rPr>
          <w:rFonts w:ascii="Times New Roman" w:hAnsi="Times New Roman" w:cs="Times New Roman"/>
          <w:sz w:val="24"/>
          <w:szCs w:val="24"/>
        </w:rPr>
        <w:t xml:space="preserve"> been</w:t>
      </w:r>
      <w:r w:rsidR="009624EC">
        <w:rPr>
          <w:rFonts w:ascii="Times New Roman" w:hAnsi="Times New Roman" w:cs="Times New Roman"/>
          <w:sz w:val="24"/>
          <w:szCs w:val="24"/>
        </w:rPr>
        <w:t xml:space="preserve"> imposed on the South</w:t>
      </w:r>
      <w:r w:rsidRPr="00F3373A">
        <w:rPr>
          <w:rFonts w:ascii="Times New Roman" w:hAnsi="Times New Roman" w:cs="Times New Roman"/>
          <w:sz w:val="24"/>
          <w:szCs w:val="24"/>
        </w:rPr>
        <w:t>. Since their adoption in the 1990</w:t>
      </w:r>
      <w:r w:rsidR="00125C1C">
        <w:rPr>
          <w:rFonts w:ascii="Times New Roman" w:hAnsi="Times New Roman" w:cs="Times New Roman"/>
          <w:sz w:val="24"/>
          <w:szCs w:val="24"/>
        </w:rPr>
        <w:t xml:space="preserve">s almost all African countries </w:t>
      </w:r>
      <w:r w:rsidRPr="00F3373A">
        <w:rPr>
          <w:rFonts w:ascii="Times New Roman" w:hAnsi="Times New Roman" w:cs="Times New Roman"/>
          <w:sz w:val="24"/>
          <w:szCs w:val="24"/>
        </w:rPr>
        <w:t>have sought to implement the Bologna model and GATS. In 2009</w:t>
      </w:r>
      <w:r w:rsidR="00977B2B">
        <w:rPr>
          <w:rFonts w:ascii="Times New Roman" w:hAnsi="Times New Roman" w:cs="Times New Roman"/>
          <w:sz w:val="24"/>
          <w:szCs w:val="24"/>
        </w:rPr>
        <w:t>,</w:t>
      </w:r>
      <w:r w:rsidRPr="00F3373A">
        <w:rPr>
          <w:rFonts w:ascii="Times New Roman" w:hAnsi="Times New Roman" w:cs="Times New Roman"/>
          <w:sz w:val="24"/>
          <w:szCs w:val="24"/>
        </w:rPr>
        <w:t xml:space="preserve"> an African Quality Assurance Network was established with the support of the World Bank and </w:t>
      </w:r>
      <w:r w:rsidR="00977B2B">
        <w:rPr>
          <w:rFonts w:ascii="Times New Roman" w:hAnsi="Times New Roman" w:cs="Times New Roman"/>
          <w:sz w:val="24"/>
          <w:szCs w:val="24"/>
        </w:rPr>
        <w:t xml:space="preserve">the </w:t>
      </w:r>
      <w:r w:rsidRPr="00F3373A">
        <w:rPr>
          <w:rFonts w:ascii="Times New Roman" w:hAnsi="Times New Roman" w:cs="Times New Roman"/>
          <w:sz w:val="24"/>
          <w:szCs w:val="24"/>
        </w:rPr>
        <w:t>United Nations Education and Scientific and Cultural Organisation</w:t>
      </w:r>
      <w:r w:rsidR="009E3888">
        <w:rPr>
          <w:rFonts w:ascii="Times New Roman" w:hAnsi="Times New Roman" w:cs="Times New Roman"/>
          <w:sz w:val="24"/>
          <w:szCs w:val="24"/>
        </w:rPr>
        <w:t xml:space="preserve"> (UNESCO)</w:t>
      </w:r>
      <w:r w:rsidRPr="00F3373A">
        <w:rPr>
          <w:rFonts w:ascii="Times New Roman" w:hAnsi="Times New Roman" w:cs="Times New Roman"/>
          <w:sz w:val="24"/>
          <w:szCs w:val="24"/>
        </w:rPr>
        <w:t>. Today almost all African countries have established statutory bodies whose goals are to set minimum standards for programmes in higher education and to monitor and evaluate institutions such as universities. And almost all</w:t>
      </w:r>
      <w:r w:rsidR="001C415E">
        <w:rPr>
          <w:rFonts w:ascii="Times New Roman" w:hAnsi="Times New Roman" w:cs="Times New Roman"/>
          <w:sz w:val="24"/>
          <w:szCs w:val="24"/>
        </w:rPr>
        <w:t xml:space="preserve"> of</w:t>
      </w:r>
      <w:r w:rsidRPr="00F3373A">
        <w:rPr>
          <w:rFonts w:ascii="Times New Roman" w:hAnsi="Times New Roman" w:cs="Times New Roman"/>
          <w:sz w:val="24"/>
          <w:szCs w:val="24"/>
        </w:rPr>
        <w:t xml:space="preserve"> these countries have faced challenges in their implementation</w:t>
      </w:r>
      <w:r w:rsidR="00FE1E5E">
        <w:rPr>
          <w:rFonts w:ascii="Times New Roman" w:hAnsi="Times New Roman" w:cs="Times New Roman"/>
          <w:sz w:val="24"/>
          <w:szCs w:val="24"/>
        </w:rPr>
        <w:t xml:space="preserve"> (see Hazelkorn, Coates</w:t>
      </w:r>
      <w:r w:rsidR="001C415E">
        <w:rPr>
          <w:rFonts w:ascii="Times New Roman" w:hAnsi="Times New Roman" w:cs="Times New Roman"/>
          <w:sz w:val="24"/>
          <w:szCs w:val="24"/>
        </w:rPr>
        <w:t>, &amp;</w:t>
      </w:r>
      <w:r w:rsidR="00FE1E5E">
        <w:rPr>
          <w:rFonts w:ascii="Times New Roman" w:hAnsi="Times New Roman" w:cs="Times New Roman"/>
          <w:sz w:val="24"/>
          <w:szCs w:val="24"/>
        </w:rPr>
        <w:t xml:space="preserve"> McCormick, </w:t>
      </w:r>
      <w:r w:rsidR="001F0984">
        <w:rPr>
          <w:rFonts w:ascii="Times New Roman" w:hAnsi="Times New Roman" w:cs="Times New Roman"/>
          <w:sz w:val="24"/>
          <w:szCs w:val="24"/>
        </w:rPr>
        <w:t>2018</w:t>
      </w:r>
      <w:r w:rsidR="00FE1E5E">
        <w:rPr>
          <w:rFonts w:ascii="Times New Roman" w:hAnsi="Times New Roman" w:cs="Times New Roman"/>
          <w:sz w:val="24"/>
          <w:szCs w:val="24"/>
        </w:rPr>
        <w:t>)</w:t>
      </w:r>
      <w:r w:rsidRPr="00F3373A">
        <w:rPr>
          <w:rFonts w:ascii="Times New Roman" w:hAnsi="Times New Roman" w:cs="Times New Roman"/>
          <w:sz w:val="24"/>
          <w:szCs w:val="24"/>
        </w:rPr>
        <w:t xml:space="preserve">. </w:t>
      </w:r>
      <w:r w:rsidR="00AE1B67">
        <w:rPr>
          <w:rFonts w:ascii="Times New Roman" w:hAnsi="Times New Roman" w:cs="Times New Roman"/>
          <w:sz w:val="24"/>
          <w:szCs w:val="24"/>
        </w:rPr>
        <w:t xml:space="preserve">These </w:t>
      </w:r>
      <w:r w:rsidR="001C415E">
        <w:rPr>
          <w:rFonts w:ascii="Times New Roman" w:hAnsi="Times New Roman" w:cs="Times New Roman"/>
          <w:sz w:val="24"/>
          <w:szCs w:val="24"/>
        </w:rPr>
        <w:t>observations</w:t>
      </w:r>
      <w:r w:rsidR="00AE1B67">
        <w:rPr>
          <w:rFonts w:ascii="Times New Roman" w:hAnsi="Times New Roman" w:cs="Times New Roman"/>
          <w:sz w:val="24"/>
          <w:szCs w:val="24"/>
        </w:rPr>
        <w:t xml:space="preserve"> raise important questions. First, one could greatly expand these analyses, but still focus on the macro</w:t>
      </w:r>
      <w:r w:rsidR="008122F5">
        <w:rPr>
          <w:rFonts w:ascii="Times New Roman" w:hAnsi="Times New Roman" w:cs="Times New Roman"/>
          <w:sz w:val="24"/>
          <w:szCs w:val="24"/>
        </w:rPr>
        <w:t xml:space="preserve"> and on developments at the systemic level nationally, regionally and internationally</w:t>
      </w:r>
      <w:r w:rsidR="00AE1B67">
        <w:rPr>
          <w:rFonts w:ascii="Times New Roman" w:hAnsi="Times New Roman" w:cs="Times New Roman"/>
          <w:sz w:val="24"/>
          <w:szCs w:val="24"/>
        </w:rPr>
        <w:t>. Second, the key policies</w:t>
      </w:r>
      <w:r w:rsidR="008122F5">
        <w:rPr>
          <w:rFonts w:ascii="Times New Roman" w:hAnsi="Times New Roman" w:cs="Times New Roman"/>
          <w:sz w:val="24"/>
          <w:szCs w:val="24"/>
        </w:rPr>
        <w:t>, as I have stated,</w:t>
      </w:r>
      <w:r w:rsidR="00AE1B67">
        <w:rPr>
          <w:rFonts w:ascii="Times New Roman" w:hAnsi="Times New Roman" w:cs="Times New Roman"/>
          <w:sz w:val="24"/>
          <w:szCs w:val="24"/>
        </w:rPr>
        <w:t xml:space="preserve"> were developed in industrialised countries and are being grafted</w:t>
      </w:r>
      <w:r w:rsidR="004F3BBA">
        <w:rPr>
          <w:rFonts w:ascii="Times New Roman" w:hAnsi="Times New Roman" w:cs="Times New Roman"/>
          <w:sz w:val="24"/>
          <w:szCs w:val="24"/>
        </w:rPr>
        <w:t xml:space="preserve"> by international organisations and Western governments, </w:t>
      </w:r>
      <w:r w:rsidR="00AE1B67">
        <w:rPr>
          <w:rFonts w:ascii="Times New Roman" w:hAnsi="Times New Roman" w:cs="Times New Roman"/>
          <w:sz w:val="24"/>
          <w:szCs w:val="24"/>
        </w:rPr>
        <w:t xml:space="preserve">onto widely different and diverse historical, social, </w:t>
      </w:r>
      <w:r w:rsidR="000774C8">
        <w:rPr>
          <w:rFonts w:ascii="Times New Roman" w:hAnsi="Times New Roman" w:cs="Times New Roman"/>
          <w:sz w:val="24"/>
          <w:szCs w:val="24"/>
        </w:rPr>
        <w:t xml:space="preserve">and </w:t>
      </w:r>
      <w:r w:rsidR="00AE1B67">
        <w:rPr>
          <w:rFonts w:ascii="Times New Roman" w:hAnsi="Times New Roman" w:cs="Times New Roman"/>
          <w:sz w:val="24"/>
          <w:szCs w:val="24"/>
        </w:rPr>
        <w:t xml:space="preserve">cultural contexts. </w:t>
      </w:r>
      <w:r w:rsidR="00E3272F">
        <w:rPr>
          <w:rFonts w:ascii="Times New Roman" w:hAnsi="Times New Roman" w:cs="Times New Roman"/>
          <w:sz w:val="24"/>
          <w:szCs w:val="24"/>
        </w:rPr>
        <w:t>The</w:t>
      </w:r>
      <w:r w:rsidR="009978BC">
        <w:rPr>
          <w:rFonts w:ascii="Times New Roman" w:hAnsi="Times New Roman" w:cs="Times New Roman"/>
          <w:sz w:val="24"/>
          <w:szCs w:val="24"/>
        </w:rPr>
        <w:t>se organisations and governments</w:t>
      </w:r>
      <w:r w:rsidR="00E3272F">
        <w:rPr>
          <w:rFonts w:ascii="Times New Roman" w:hAnsi="Times New Roman" w:cs="Times New Roman"/>
          <w:sz w:val="24"/>
          <w:szCs w:val="24"/>
        </w:rPr>
        <w:t xml:space="preserve"> do not always operate in concert but often they do. </w:t>
      </w:r>
      <w:r w:rsidR="00AE1B67">
        <w:rPr>
          <w:rFonts w:ascii="Times New Roman" w:hAnsi="Times New Roman" w:cs="Times New Roman"/>
          <w:sz w:val="24"/>
          <w:szCs w:val="24"/>
        </w:rPr>
        <w:t xml:space="preserve">Third, </w:t>
      </w:r>
      <w:r w:rsidR="00BC28D4">
        <w:rPr>
          <w:rFonts w:ascii="Times New Roman" w:hAnsi="Times New Roman" w:cs="Times New Roman"/>
          <w:sz w:val="24"/>
          <w:szCs w:val="24"/>
        </w:rPr>
        <w:t>the obvious research questions revolve around how the street bureaucrats and constituencies on the ground, such as university administrators, academics and students, will respond to the policy changes</w:t>
      </w:r>
      <w:r w:rsidR="008122F5">
        <w:rPr>
          <w:rFonts w:ascii="Times New Roman" w:hAnsi="Times New Roman" w:cs="Times New Roman"/>
          <w:sz w:val="24"/>
          <w:szCs w:val="24"/>
        </w:rPr>
        <w:t xml:space="preserve"> that have sought to promote and strengthen the knowledge economy</w:t>
      </w:r>
      <w:r w:rsidR="00BC28D4">
        <w:rPr>
          <w:rFonts w:ascii="Times New Roman" w:hAnsi="Times New Roman" w:cs="Times New Roman"/>
          <w:sz w:val="24"/>
          <w:szCs w:val="24"/>
        </w:rPr>
        <w:t xml:space="preserve">. </w:t>
      </w:r>
      <w:r w:rsidR="00CA09C7">
        <w:rPr>
          <w:rFonts w:ascii="Times New Roman" w:hAnsi="Times New Roman" w:cs="Times New Roman"/>
          <w:sz w:val="24"/>
          <w:szCs w:val="24"/>
        </w:rPr>
        <w:t>Fourth</w:t>
      </w:r>
      <w:r w:rsidR="006F7F62">
        <w:rPr>
          <w:rFonts w:ascii="Times New Roman" w:hAnsi="Times New Roman" w:cs="Times New Roman"/>
          <w:sz w:val="24"/>
          <w:szCs w:val="24"/>
        </w:rPr>
        <w:t>,</w:t>
      </w:r>
      <w:r w:rsidR="00CA09C7">
        <w:rPr>
          <w:rFonts w:ascii="Times New Roman" w:hAnsi="Times New Roman" w:cs="Times New Roman"/>
          <w:sz w:val="24"/>
          <w:szCs w:val="24"/>
        </w:rPr>
        <w:t xml:space="preserve"> what will these policies look like as the hoi polloi</w:t>
      </w:r>
      <w:r w:rsidR="004F3BBA">
        <w:rPr>
          <w:rFonts w:ascii="Times New Roman" w:hAnsi="Times New Roman" w:cs="Times New Roman"/>
          <w:sz w:val="24"/>
          <w:szCs w:val="24"/>
        </w:rPr>
        <w:t xml:space="preserve"> and the</w:t>
      </w:r>
      <w:r w:rsidR="00E3272F">
        <w:rPr>
          <w:rFonts w:ascii="Times New Roman" w:hAnsi="Times New Roman" w:cs="Times New Roman"/>
          <w:sz w:val="24"/>
          <w:szCs w:val="24"/>
        </w:rPr>
        <w:t xml:space="preserve"> fragile</w:t>
      </w:r>
      <w:r w:rsidR="004F3BBA">
        <w:rPr>
          <w:rFonts w:ascii="Times New Roman" w:hAnsi="Times New Roman" w:cs="Times New Roman"/>
          <w:sz w:val="24"/>
          <w:szCs w:val="24"/>
        </w:rPr>
        <w:t xml:space="preserve"> state in poor countries</w:t>
      </w:r>
      <w:r w:rsidR="00BC28D4">
        <w:rPr>
          <w:rFonts w:ascii="Times New Roman" w:hAnsi="Times New Roman" w:cs="Times New Roman"/>
          <w:sz w:val="24"/>
          <w:szCs w:val="24"/>
        </w:rPr>
        <w:t xml:space="preserve"> </w:t>
      </w:r>
      <w:r w:rsidR="00CA09C7">
        <w:rPr>
          <w:rFonts w:ascii="Times New Roman" w:hAnsi="Times New Roman" w:cs="Times New Roman"/>
          <w:sz w:val="24"/>
          <w:szCs w:val="24"/>
        </w:rPr>
        <w:t>engage with them?</w:t>
      </w:r>
      <w:r w:rsidR="004F3BBA">
        <w:rPr>
          <w:rFonts w:ascii="Times New Roman" w:hAnsi="Times New Roman" w:cs="Times New Roman"/>
          <w:sz w:val="24"/>
          <w:szCs w:val="24"/>
        </w:rPr>
        <w:t xml:space="preserve"> States are forced to make difficult choices and manage an array of demands, yet in the end appear to implement these policy initiatives</w:t>
      </w:r>
      <w:r w:rsidR="00E3272F">
        <w:rPr>
          <w:rFonts w:ascii="Times New Roman" w:hAnsi="Times New Roman" w:cs="Times New Roman"/>
          <w:sz w:val="24"/>
          <w:szCs w:val="24"/>
        </w:rPr>
        <w:t xml:space="preserve"> usually with limited financial and human resources</w:t>
      </w:r>
      <w:r w:rsidR="006F7F62">
        <w:rPr>
          <w:rFonts w:ascii="Times New Roman" w:hAnsi="Times New Roman" w:cs="Times New Roman"/>
          <w:sz w:val="24"/>
          <w:szCs w:val="24"/>
        </w:rPr>
        <w:t xml:space="preserve"> which in themselves determine the implementation process and the outcomes</w:t>
      </w:r>
      <w:r w:rsidR="004F3BBA">
        <w:rPr>
          <w:rFonts w:ascii="Times New Roman" w:hAnsi="Times New Roman" w:cs="Times New Roman"/>
          <w:sz w:val="24"/>
          <w:szCs w:val="24"/>
        </w:rPr>
        <w:t>.</w:t>
      </w:r>
    </w:p>
    <w:p w:rsidR="00AE6D38" w:rsidRDefault="00AE6D38" w:rsidP="0006635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Ball’s idea of “policy enactment” as opposed to policy implementation is </w:t>
      </w:r>
      <w:r w:rsidR="00DC7CBB">
        <w:rPr>
          <w:rFonts w:ascii="Times New Roman" w:hAnsi="Times New Roman" w:cs="Times New Roman"/>
          <w:sz w:val="24"/>
          <w:szCs w:val="24"/>
        </w:rPr>
        <w:t>relevant to this discussion</w:t>
      </w:r>
      <w:r>
        <w:rPr>
          <w:rFonts w:ascii="Times New Roman" w:hAnsi="Times New Roman" w:cs="Times New Roman"/>
          <w:sz w:val="24"/>
          <w:szCs w:val="24"/>
        </w:rPr>
        <w:t>. He makes the point that official policy as text is “reconstructed and recreated in relation to context” and that it is “local, contingent and sometimes fragile”</w:t>
      </w:r>
      <w:r w:rsidR="000774C8">
        <w:rPr>
          <w:rFonts w:ascii="Times New Roman" w:hAnsi="Times New Roman" w:cs="Times New Roman"/>
          <w:sz w:val="24"/>
          <w:szCs w:val="24"/>
        </w:rPr>
        <w:t>.</w:t>
      </w:r>
      <w:r>
        <w:rPr>
          <w:rFonts w:ascii="Times New Roman" w:hAnsi="Times New Roman" w:cs="Times New Roman"/>
          <w:sz w:val="24"/>
          <w:szCs w:val="24"/>
        </w:rPr>
        <w:t xml:space="preserve"> In the process of enactment, policies as written texts are revised</w:t>
      </w:r>
      <w:r w:rsidR="00066355">
        <w:rPr>
          <w:rFonts w:ascii="Times New Roman" w:hAnsi="Times New Roman" w:cs="Times New Roman"/>
          <w:sz w:val="24"/>
          <w:szCs w:val="24"/>
        </w:rPr>
        <w:t>. “</w:t>
      </w:r>
      <w:r>
        <w:rPr>
          <w:rFonts w:ascii="Times New Roman" w:hAnsi="Times New Roman" w:cs="Times New Roman"/>
          <w:sz w:val="24"/>
          <w:szCs w:val="24"/>
        </w:rPr>
        <w:t>…</w:t>
      </w:r>
      <w:r w:rsidR="000774C8">
        <w:rPr>
          <w:rFonts w:ascii="Times New Roman" w:hAnsi="Times New Roman" w:cs="Times New Roman"/>
          <w:sz w:val="24"/>
          <w:szCs w:val="24"/>
        </w:rPr>
        <w:t>[E]</w:t>
      </w:r>
      <w:r>
        <w:rPr>
          <w:rFonts w:ascii="Times New Roman" w:hAnsi="Times New Roman" w:cs="Times New Roman"/>
          <w:sz w:val="24"/>
          <w:szCs w:val="24"/>
        </w:rPr>
        <w:t xml:space="preserve">nactment is [also] … produced discursively, that the </w:t>
      </w:r>
      <w:r w:rsidR="00066355">
        <w:rPr>
          <w:rFonts w:ascii="Times New Roman" w:hAnsi="Times New Roman" w:cs="Times New Roman"/>
          <w:sz w:val="24"/>
          <w:szCs w:val="24"/>
        </w:rPr>
        <w:t>possibilities of acting towards, thinking about, speaking about policy are actually articulated within the limits of certain discursive possibilities.”</w:t>
      </w:r>
      <w:r w:rsidR="000A00E2">
        <w:rPr>
          <w:rFonts w:ascii="Times New Roman" w:hAnsi="Times New Roman" w:cs="Times New Roman"/>
          <w:sz w:val="24"/>
          <w:szCs w:val="24"/>
        </w:rPr>
        <w:t xml:space="preserve"> (Avelar, 2016)</w:t>
      </w:r>
      <w:r w:rsidR="00066355">
        <w:rPr>
          <w:rFonts w:ascii="Times New Roman" w:hAnsi="Times New Roman" w:cs="Times New Roman"/>
          <w:sz w:val="24"/>
          <w:szCs w:val="24"/>
        </w:rPr>
        <w:t xml:space="preserve"> Ball sees this as a “creative” process in which local agents have autonomy. </w:t>
      </w:r>
      <w:r w:rsidR="00C718EB">
        <w:rPr>
          <w:rFonts w:ascii="Times New Roman" w:hAnsi="Times New Roman" w:cs="Times New Roman"/>
          <w:sz w:val="24"/>
          <w:szCs w:val="24"/>
        </w:rPr>
        <w:t>We should</w:t>
      </w:r>
      <w:r w:rsidR="00F77E6F">
        <w:rPr>
          <w:rFonts w:ascii="Times New Roman" w:hAnsi="Times New Roman" w:cs="Times New Roman"/>
          <w:sz w:val="24"/>
          <w:szCs w:val="24"/>
        </w:rPr>
        <w:t xml:space="preserve"> nevertheless</w:t>
      </w:r>
      <w:r w:rsidR="00C718EB">
        <w:rPr>
          <w:rFonts w:ascii="Times New Roman" w:hAnsi="Times New Roman" w:cs="Times New Roman"/>
          <w:sz w:val="24"/>
          <w:szCs w:val="24"/>
        </w:rPr>
        <w:t xml:space="preserve"> point </w:t>
      </w:r>
      <w:r w:rsidR="00C718EB">
        <w:rPr>
          <w:rFonts w:ascii="Times New Roman" w:hAnsi="Times New Roman" w:cs="Times New Roman"/>
          <w:sz w:val="24"/>
          <w:szCs w:val="24"/>
        </w:rPr>
        <w:lastRenderedPageBreak/>
        <w:t>out that p</w:t>
      </w:r>
      <w:r w:rsidR="00066355">
        <w:rPr>
          <w:rFonts w:ascii="Times New Roman" w:hAnsi="Times New Roman" w:cs="Times New Roman"/>
          <w:sz w:val="24"/>
          <w:szCs w:val="24"/>
        </w:rPr>
        <w:t>olicies</w:t>
      </w:r>
      <w:r w:rsidR="00425845">
        <w:rPr>
          <w:rFonts w:ascii="Times New Roman" w:hAnsi="Times New Roman" w:cs="Times New Roman"/>
          <w:sz w:val="24"/>
          <w:szCs w:val="24"/>
        </w:rPr>
        <w:t>,</w:t>
      </w:r>
      <w:r w:rsidR="00066355">
        <w:rPr>
          <w:rFonts w:ascii="Times New Roman" w:hAnsi="Times New Roman" w:cs="Times New Roman"/>
          <w:sz w:val="24"/>
          <w:szCs w:val="24"/>
        </w:rPr>
        <w:t xml:space="preserve"> for all their “recontexualisation”</w:t>
      </w:r>
      <w:r w:rsidR="00425845">
        <w:rPr>
          <w:rFonts w:ascii="Times New Roman" w:hAnsi="Times New Roman" w:cs="Times New Roman"/>
          <w:sz w:val="24"/>
          <w:szCs w:val="24"/>
        </w:rPr>
        <w:t>,</w:t>
      </w:r>
      <w:r w:rsidR="00066355">
        <w:rPr>
          <w:rFonts w:ascii="Times New Roman" w:hAnsi="Times New Roman" w:cs="Times New Roman"/>
          <w:sz w:val="24"/>
          <w:szCs w:val="24"/>
        </w:rPr>
        <w:t xml:space="preserve"> also leave definitive footprints</w:t>
      </w:r>
      <w:r w:rsidR="00425845">
        <w:rPr>
          <w:rFonts w:ascii="Times New Roman" w:hAnsi="Times New Roman" w:cs="Times New Roman"/>
          <w:sz w:val="24"/>
          <w:szCs w:val="24"/>
        </w:rPr>
        <w:t>,</w:t>
      </w:r>
      <w:r w:rsidR="00DB10A0">
        <w:rPr>
          <w:rFonts w:ascii="Times New Roman" w:hAnsi="Times New Roman" w:cs="Times New Roman"/>
          <w:sz w:val="24"/>
          <w:szCs w:val="24"/>
        </w:rPr>
        <w:t xml:space="preserve"> </w:t>
      </w:r>
      <w:r w:rsidR="00066355">
        <w:rPr>
          <w:rFonts w:ascii="Times New Roman" w:hAnsi="Times New Roman" w:cs="Times New Roman"/>
          <w:sz w:val="24"/>
          <w:szCs w:val="24"/>
        </w:rPr>
        <w:t>as stipulated in texts</w:t>
      </w:r>
      <w:r w:rsidR="00425845">
        <w:rPr>
          <w:rFonts w:ascii="Times New Roman" w:hAnsi="Times New Roman" w:cs="Times New Roman"/>
          <w:sz w:val="24"/>
          <w:szCs w:val="24"/>
        </w:rPr>
        <w:t>,</w:t>
      </w:r>
      <w:r w:rsidR="00C96864">
        <w:rPr>
          <w:rFonts w:ascii="Times New Roman" w:hAnsi="Times New Roman" w:cs="Times New Roman"/>
          <w:sz w:val="24"/>
          <w:szCs w:val="24"/>
        </w:rPr>
        <w:t xml:space="preserve"> in reality</w:t>
      </w:r>
      <w:r w:rsidR="00066355">
        <w:rPr>
          <w:rFonts w:ascii="Times New Roman" w:hAnsi="Times New Roman" w:cs="Times New Roman"/>
          <w:sz w:val="24"/>
          <w:szCs w:val="24"/>
        </w:rPr>
        <w:t xml:space="preserve">. They tend to be enforced politically </w:t>
      </w:r>
      <w:r w:rsidR="00C96864">
        <w:rPr>
          <w:rFonts w:ascii="Times New Roman" w:hAnsi="Times New Roman" w:cs="Times New Roman"/>
          <w:sz w:val="24"/>
          <w:szCs w:val="24"/>
        </w:rPr>
        <w:t xml:space="preserve">and coercively </w:t>
      </w:r>
      <w:r w:rsidR="00066355">
        <w:rPr>
          <w:rFonts w:ascii="Times New Roman" w:hAnsi="Times New Roman" w:cs="Times New Roman"/>
          <w:sz w:val="24"/>
          <w:szCs w:val="24"/>
        </w:rPr>
        <w:t>through top-down structures of power</w:t>
      </w:r>
      <w:r w:rsidR="00406F21">
        <w:rPr>
          <w:rFonts w:ascii="Times New Roman" w:hAnsi="Times New Roman" w:cs="Times New Roman"/>
          <w:sz w:val="24"/>
          <w:szCs w:val="24"/>
        </w:rPr>
        <w:t xml:space="preserve"> </w:t>
      </w:r>
      <w:r w:rsidR="00FE000C" w:rsidRPr="00CF0462">
        <w:rPr>
          <w:rFonts w:ascii="Times New Roman" w:hAnsi="Times New Roman" w:cs="Times New Roman"/>
          <w:sz w:val="24"/>
          <w:szCs w:val="24"/>
        </w:rPr>
        <w:t>(</w:t>
      </w:r>
      <w:r w:rsidR="00406F21" w:rsidRPr="00CF0462">
        <w:rPr>
          <w:rFonts w:ascii="Times New Roman" w:hAnsi="Times New Roman" w:cs="Times New Roman"/>
          <w:sz w:val="24"/>
          <w:szCs w:val="24"/>
        </w:rPr>
        <w:t>Engebretsen and Heggen, 2012)</w:t>
      </w:r>
      <w:r w:rsidR="00066355">
        <w:rPr>
          <w:rFonts w:ascii="Times New Roman" w:hAnsi="Times New Roman" w:cs="Times New Roman"/>
          <w:sz w:val="24"/>
          <w:szCs w:val="24"/>
        </w:rPr>
        <w:t xml:space="preserve">. </w:t>
      </w:r>
      <w:r w:rsidR="00BD18F6">
        <w:rPr>
          <w:rFonts w:ascii="Times New Roman" w:hAnsi="Times New Roman" w:cs="Times New Roman"/>
          <w:sz w:val="24"/>
          <w:szCs w:val="24"/>
        </w:rPr>
        <w:t>However, formal policy can also be seen to “enter” complex, locali</w:t>
      </w:r>
      <w:r w:rsidR="00425845">
        <w:rPr>
          <w:rFonts w:ascii="Times New Roman" w:hAnsi="Times New Roman" w:cs="Times New Roman"/>
          <w:sz w:val="24"/>
          <w:szCs w:val="24"/>
        </w:rPr>
        <w:t>s</w:t>
      </w:r>
      <w:r w:rsidR="00BD18F6">
        <w:rPr>
          <w:rFonts w:ascii="Times New Roman" w:hAnsi="Times New Roman" w:cs="Times New Roman"/>
          <w:sz w:val="24"/>
          <w:szCs w:val="24"/>
        </w:rPr>
        <w:t>ed relations of power, reconfiguring them. “Policy analysis requires … [understanding] the changing relationships between constraint and agen</w:t>
      </w:r>
      <w:r w:rsidR="00DF3146">
        <w:rPr>
          <w:rFonts w:ascii="Times New Roman" w:hAnsi="Times New Roman" w:cs="Times New Roman"/>
          <w:sz w:val="24"/>
          <w:szCs w:val="24"/>
        </w:rPr>
        <w:t>c</w:t>
      </w:r>
      <w:r w:rsidR="00BD18F6">
        <w:rPr>
          <w:rFonts w:ascii="Times New Roman" w:hAnsi="Times New Roman" w:cs="Times New Roman"/>
          <w:sz w:val="24"/>
          <w:szCs w:val="24"/>
        </w:rPr>
        <w:t>y</w:t>
      </w:r>
      <w:r w:rsidR="00DF3146">
        <w:rPr>
          <w:rFonts w:ascii="Times New Roman" w:hAnsi="Times New Roman" w:cs="Times New Roman"/>
          <w:sz w:val="24"/>
          <w:szCs w:val="24"/>
        </w:rPr>
        <w:t>” (Ball</w:t>
      </w:r>
      <w:r w:rsidR="00E101AC">
        <w:rPr>
          <w:rFonts w:ascii="Times New Roman" w:hAnsi="Times New Roman" w:cs="Times New Roman"/>
          <w:sz w:val="24"/>
          <w:szCs w:val="24"/>
        </w:rPr>
        <w:t>,</w:t>
      </w:r>
      <w:r w:rsidR="00DF3146">
        <w:rPr>
          <w:rFonts w:ascii="Times New Roman" w:hAnsi="Times New Roman" w:cs="Times New Roman"/>
          <w:sz w:val="24"/>
          <w:szCs w:val="24"/>
        </w:rPr>
        <w:t>1993, pp. 13-14</w:t>
      </w:r>
      <w:r w:rsidR="00A47377">
        <w:rPr>
          <w:rFonts w:ascii="Times New Roman" w:hAnsi="Times New Roman" w:cs="Times New Roman"/>
          <w:sz w:val="24"/>
          <w:szCs w:val="24"/>
        </w:rPr>
        <w:t xml:space="preserve">; see also </w:t>
      </w:r>
      <w:r w:rsidR="00EC3F25">
        <w:rPr>
          <w:rFonts w:ascii="Times New Roman" w:hAnsi="Times New Roman" w:cs="Times New Roman"/>
          <w:sz w:val="24"/>
          <w:szCs w:val="24"/>
        </w:rPr>
        <w:t>Ball, 2015</w:t>
      </w:r>
      <w:r w:rsidR="00DF3146">
        <w:rPr>
          <w:rFonts w:ascii="Times New Roman" w:hAnsi="Times New Roman" w:cs="Times New Roman"/>
          <w:sz w:val="24"/>
          <w:szCs w:val="24"/>
        </w:rPr>
        <w:t>).</w:t>
      </w:r>
      <w:r w:rsidR="00F42A2C">
        <w:rPr>
          <w:rFonts w:ascii="Times New Roman" w:hAnsi="Times New Roman" w:cs="Times New Roman"/>
          <w:sz w:val="24"/>
          <w:szCs w:val="24"/>
        </w:rPr>
        <w:t xml:space="preserve"> This is to view </w:t>
      </w:r>
      <w:r w:rsidR="007859B8">
        <w:rPr>
          <w:rFonts w:ascii="Times New Roman" w:hAnsi="Times New Roman" w:cs="Times New Roman"/>
          <w:sz w:val="24"/>
          <w:szCs w:val="24"/>
        </w:rPr>
        <w:t xml:space="preserve">the relations of </w:t>
      </w:r>
      <w:r w:rsidR="00F42A2C">
        <w:rPr>
          <w:rFonts w:ascii="Times New Roman" w:hAnsi="Times New Roman" w:cs="Times New Roman"/>
          <w:sz w:val="24"/>
          <w:szCs w:val="24"/>
        </w:rPr>
        <w:t>power</w:t>
      </w:r>
      <w:r w:rsidR="00C718EB">
        <w:rPr>
          <w:rFonts w:ascii="Times New Roman" w:hAnsi="Times New Roman" w:cs="Times New Roman"/>
          <w:sz w:val="24"/>
          <w:szCs w:val="24"/>
        </w:rPr>
        <w:t xml:space="preserve"> as constitutive of policy in the way Ball does</w:t>
      </w:r>
      <w:r w:rsidR="00F42A2C">
        <w:rPr>
          <w:rFonts w:ascii="Times New Roman" w:hAnsi="Times New Roman" w:cs="Times New Roman"/>
          <w:sz w:val="24"/>
          <w:szCs w:val="24"/>
        </w:rPr>
        <w:t xml:space="preserve"> </w:t>
      </w:r>
      <w:r w:rsidR="00F42A2C" w:rsidRPr="00C718EB">
        <w:rPr>
          <w:rFonts w:ascii="Times New Roman" w:hAnsi="Times New Roman" w:cs="Times New Roman"/>
          <w:i/>
          <w:sz w:val="24"/>
          <w:szCs w:val="24"/>
        </w:rPr>
        <w:t>institutionally</w:t>
      </w:r>
      <w:r w:rsidR="00A04889">
        <w:rPr>
          <w:rFonts w:ascii="Times New Roman" w:hAnsi="Times New Roman" w:cs="Times New Roman"/>
          <w:sz w:val="24"/>
          <w:szCs w:val="24"/>
        </w:rPr>
        <w:t xml:space="preserve"> </w:t>
      </w:r>
      <w:r w:rsidR="00A04889" w:rsidRPr="00CF0462">
        <w:rPr>
          <w:rFonts w:ascii="Times New Roman" w:hAnsi="Times New Roman" w:cs="Times New Roman"/>
          <w:sz w:val="24"/>
          <w:szCs w:val="24"/>
        </w:rPr>
        <w:t>(see also Ball, Maguire and Braun, 2012)</w:t>
      </w:r>
      <w:r w:rsidR="00F42A2C" w:rsidRPr="00CF0462">
        <w:rPr>
          <w:rFonts w:ascii="Times New Roman" w:hAnsi="Times New Roman" w:cs="Times New Roman"/>
          <w:sz w:val="24"/>
          <w:szCs w:val="24"/>
        </w:rPr>
        <w:t>.</w:t>
      </w:r>
      <w:r w:rsidR="00F42A2C">
        <w:rPr>
          <w:rFonts w:ascii="Times New Roman" w:hAnsi="Times New Roman" w:cs="Times New Roman"/>
          <w:sz w:val="24"/>
          <w:szCs w:val="24"/>
        </w:rPr>
        <w:t xml:space="preserve"> Below I shall argue that “locali</w:t>
      </w:r>
      <w:r w:rsidR="00425845">
        <w:rPr>
          <w:rFonts w:ascii="Times New Roman" w:hAnsi="Times New Roman" w:cs="Times New Roman"/>
          <w:sz w:val="24"/>
          <w:szCs w:val="24"/>
        </w:rPr>
        <w:t>s</w:t>
      </w:r>
      <w:r w:rsidR="00F42A2C">
        <w:rPr>
          <w:rFonts w:ascii="Times New Roman" w:hAnsi="Times New Roman" w:cs="Times New Roman"/>
          <w:sz w:val="24"/>
          <w:szCs w:val="24"/>
        </w:rPr>
        <w:t>ed relations of power” can be viewed historically. Several years ago</w:t>
      </w:r>
      <w:r w:rsidR="00425845">
        <w:rPr>
          <w:rFonts w:ascii="Times New Roman" w:hAnsi="Times New Roman" w:cs="Times New Roman"/>
          <w:sz w:val="24"/>
          <w:szCs w:val="24"/>
        </w:rPr>
        <w:t>,</w:t>
      </w:r>
      <w:r w:rsidR="00F42A2C">
        <w:rPr>
          <w:rFonts w:ascii="Times New Roman" w:hAnsi="Times New Roman" w:cs="Times New Roman"/>
          <w:sz w:val="24"/>
          <w:szCs w:val="24"/>
        </w:rPr>
        <w:t xml:space="preserve"> Fagerland and Saha</w:t>
      </w:r>
      <w:r w:rsidR="00282998">
        <w:rPr>
          <w:rFonts w:ascii="Times New Roman" w:hAnsi="Times New Roman" w:cs="Times New Roman"/>
          <w:sz w:val="24"/>
          <w:szCs w:val="24"/>
        </w:rPr>
        <w:t xml:space="preserve"> (1989)</w:t>
      </w:r>
      <w:r w:rsidR="00F42A2C">
        <w:rPr>
          <w:rFonts w:ascii="Times New Roman" w:hAnsi="Times New Roman" w:cs="Times New Roman"/>
          <w:sz w:val="24"/>
          <w:szCs w:val="24"/>
        </w:rPr>
        <w:t xml:space="preserve"> spoke about educational systems in terms of a country’s “national development”</w:t>
      </w:r>
      <w:r w:rsidR="00425845">
        <w:rPr>
          <w:rFonts w:ascii="Times New Roman" w:hAnsi="Times New Roman" w:cs="Times New Roman"/>
          <w:sz w:val="24"/>
          <w:szCs w:val="24"/>
        </w:rPr>
        <w:t>.</w:t>
      </w:r>
      <w:r w:rsidR="002156BF">
        <w:rPr>
          <w:rFonts w:ascii="Times New Roman" w:hAnsi="Times New Roman" w:cs="Times New Roman"/>
          <w:sz w:val="24"/>
          <w:szCs w:val="24"/>
        </w:rPr>
        <w:t xml:space="preserve"> Context</w:t>
      </w:r>
      <w:r w:rsidR="00425845">
        <w:rPr>
          <w:rFonts w:ascii="Times New Roman" w:hAnsi="Times New Roman" w:cs="Times New Roman"/>
          <w:sz w:val="24"/>
          <w:szCs w:val="24"/>
        </w:rPr>
        <w:t>,</w:t>
      </w:r>
      <w:r w:rsidR="002156BF">
        <w:rPr>
          <w:rFonts w:ascii="Times New Roman" w:hAnsi="Times New Roman" w:cs="Times New Roman"/>
          <w:sz w:val="24"/>
          <w:szCs w:val="24"/>
        </w:rPr>
        <w:t xml:space="preserve"> in this sense</w:t>
      </w:r>
      <w:r w:rsidR="00425845">
        <w:rPr>
          <w:rFonts w:ascii="Times New Roman" w:hAnsi="Times New Roman" w:cs="Times New Roman"/>
          <w:sz w:val="24"/>
          <w:szCs w:val="24"/>
        </w:rPr>
        <w:t>,</w:t>
      </w:r>
      <w:r w:rsidR="002156BF">
        <w:rPr>
          <w:rFonts w:ascii="Times New Roman" w:hAnsi="Times New Roman" w:cs="Times New Roman"/>
          <w:sz w:val="24"/>
          <w:szCs w:val="24"/>
        </w:rPr>
        <w:t xml:space="preserve"> has a far wider meaning than wh</w:t>
      </w:r>
      <w:r w:rsidR="007859B8">
        <w:rPr>
          <w:rFonts w:ascii="Times New Roman" w:hAnsi="Times New Roman" w:cs="Times New Roman"/>
          <w:sz w:val="24"/>
          <w:szCs w:val="24"/>
        </w:rPr>
        <w:t>at transpires at institutions such as schools and universities.</w:t>
      </w:r>
      <w:r w:rsidR="00F66888">
        <w:rPr>
          <w:rFonts w:ascii="Times New Roman" w:hAnsi="Times New Roman" w:cs="Times New Roman"/>
          <w:sz w:val="24"/>
          <w:szCs w:val="24"/>
        </w:rPr>
        <w:t xml:space="preserve"> Fagerland and Saha looked at education as reciprocally determining and being determined by the nation’s development. Nowadays</w:t>
      </w:r>
      <w:r w:rsidR="0095674A">
        <w:rPr>
          <w:rFonts w:ascii="Times New Roman" w:hAnsi="Times New Roman" w:cs="Times New Roman"/>
          <w:sz w:val="24"/>
          <w:szCs w:val="24"/>
        </w:rPr>
        <w:t>,</w:t>
      </w:r>
      <w:r w:rsidR="00F66888">
        <w:rPr>
          <w:rFonts w:ascii="Times New Roman" w:hAnsi="Times New Roman" w:cs="Times New Roman"/>
          <w:sz w:val="24"/>
          <w:szCs w:val="24"/>
        </w:rPr>
        <w:t xml:space="preserve"> writers will be quick to place it all within global change. </w:t>
      </w:r>
    </w:p>
    <w:p w:rsidR="001D7C06" w:rsidRDefault="001D7C06" w:rsidP="001D7C0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purpose of these</w:t>
      </w:r>
      <w:r w:rsidR="006D36A2">
        <w:rPr>
          <w:rFonts w:ascii="Times New Roman" w:hAnsi="Times New Roman" w:cs="Times New Roman"/>
          <w:sz w:val="24"/>
          <w:szCs w:val="24"/>
        </w:rPr>
        <w:t xml:space="preserve"> </w:t>
      </w:r>
      <w:r w:rsidR="00DF3146">
        <w:rPr>
          <w:rFonts w:ascii="Times New Roman" w:hAnsi="Times New Roman" w:cs="Times New Roman"/>
          <w:sz w:val="24"/>
          <w:szCs w:val="24"/>
        </w:rPr>
        <w:t>schematic</w:t>
      </w:r>
      <w:r>
        <w:rPr>
          <w:rFonts w:ascii="Times New Roman" w:hAnsi="Times New Roman" w:cs="Times New Roman"/>
          <w:sz w:val="24"/>
          <w:szCs w:val="24"/>
        </w:rPr>
        <w:t xml:space="preserve"> notes is to illustrate what I have professed in the research into policy studies: </w:t>
      </w:r>
      <w:r w:rsidR="0095674A">
        <w:rPr>
          <w:rFonts w:ascii="Times New Roman" w:hAnsi="Times New Roman" w:cs="Times New Roman"/>
          <w:sz w:val="24"/>
          <w:szCs w:val="24"/>
        </w:rPr>
        <w:t>W</w:t>
      </w:r>
      <w:r>
        <w:rPr>
          <w:rFonts w:ascii="Times New Roman" w:hAnsi="Times New Roman" w:cs="Times New Roman"/>
          <w:sz w:val="24"/>
          <w:szCs w:val="24"/>
        </w:rPr>
        <w:t>hat we can learn by studying the world from below, from the perspectives and world views of the people who</w:t>
      </w:r>
      <w:r w:rsidR="00620B64">
        <w:rPr>
          <w:rFonts w:ascii="Times New Roman" w:hAnsi="Times New Roman" w:cs="Times New Roman"/>
          <w:sz w:val="24"/>
          <w:szCs w:val="24"/>
        </w:rPr>
        <w:t>,</w:t>
      </w:r>
      <w:r>
        <w:rPr>
          <w:rFonts w:ascii="Times New Roman" w:hAnsi="Times New Roman" w:cs="Times New Roman"/>
          <w:sz w:val="24"/>
          <w:szCs w:val="24"/>
        </w:rPr>
        <w:t xml:space="preserve"> on a daily basis</w:t>
      </w:r>
      <w:r w:rsidR="00620B64">
        <w:rPr>
          <w:rFonts w:ascii="Times New Roman" w:hAnsi="Times New Roman" w:cs="Times New Roman"/>
          <w:sz w:val="24"/>
          <w:szCs w:val="24"/>
        </w:rPr>
        <w:t>,</w:t>
      </w:r>
      <w:r>
        <w:rPr>
          <w:rFonts w:ascii="Times New Roman" w:hAnsi="Times New Roman" w:cs="Times New Roman"/>
          <w:sz w:val="24"/>
          <w:szCs w:val="24"/>
        </w:rPr>
        <w:t xml:space="preserve"> have to struggle with policies</w:t>
      </w:r>
      <w:r w:rsidR="0055130A">
        <w:rPr>
          <w:rFonts w:ascii="Times New Roman" w:hAnsi="Times New Roman" w:cs="Times New Roman"/>
          <w:sz w:val="24"/>
          <w:szCs w:val="24"/>
        </w:rPr>
        <w:t xml:space="preserve"> </w:t>
      </w:r>
      <w:r w:rsidR="0095674A">
        <w:rPr>
          <w:rFonts w:ascii="Times New Roman" w:hAnsi="Times New Roman" w:cs="Times New Roman"/>
          <w:sz w:val="24"/>
          <w:szCs w:val="24"/>
        </w:rPr>
        <w:t>for</w:t>
      </w:r>
      <w:r w:rsidR="0055130A">
        <w:rPr>
          <w:rFonts w:ascii="Times New Roman" w:hAnsi="Times New Roman" w:cs="Times New Roman"/>
          <w:sz w:val="24"/>
          <w:szCs w:val="24"/>
        </w:rPr>
        <w:t xml:space="preserve"> educational change</w:t>
      </w:r>
      <w:r>
        <w:rPr>
          <w:rFonts w:ascii="Times New Roman" w:hAnsi="Times New Roman" w:cs="Times New Roman"/>
          <w:sz w:val="24"/>
          <w:szCs w:val="24"/>
        </w:rPr>
        <w:t xml:space="preserve"> imposed upon them from the top?</w:t>
      </w:r>
      <w:r w:rsidR="0055130A">
        <w:rPr>
          <w:rFonts w:ascii="Times New Roman" w:hAnsi="Times New Roman" w:cs="Times New Roman"/>
          <w:sz w:val="24"/>
          <w:szCs w:val="24"/>
        </w:rPr>
        <w:t xml:space="preserve"> A feature of the “global education policies” cited above revolve</w:t>
      </w:r>
      <w:r w:rsidR="00E17575">
        <w:rPr>
          <w:rFonts w:ascii="Times New Roman" w:hAnsi="Times New Roman" w:cs="Times New Roman"/>
          <w:sz w:val="24"/>
          <w:szCs w:val="24"/>
        </w:rPr>
        <w:t>s</w:t>
      </w:r>
      <w:r w:rsidR="0055130A">
        <w:rPr>
          <w:rFonts w:ascii="Times New Roman" w:hAnsi="Times New Roman" w:cs="Times New Roman"/>
          <w:sz w:val="24"/>
          <w:szCs w:val="24"/>
        </w:rPr>
        <w:t xml:space="preserve"> around this power </w:t>
      </w:r>
      <w:r w:rsidR="00F52A73">
        <w:rPr>
          <w:rFonts w:ascii="Times New Roman" w:hAnsi="Times New Roman" w:cs="Times New Roman"/>
          <w:sz w:val="24"/>
          <w:szCs w:val="24"/>
        </w:rPr>
        <w:t>interplay</w:t>
      </w:r>
      <w:r w:rsidR="0055130A">
        <w:rPr>
          <w:rFonts w:ascii="Times New Roman" w:hAnsi="Times New Roman" w:cs="Times New Roman"/>
          <w:sz w:val="24"/>
          <w:szCs w:val="24"/>
        </w:rPr>
        <w:t xml:space="preserve">, between countries </w:t>
      </w:r>
      <w:r w:rsidR="00E17575">
        <w:rPr>
          <w:rFonts w:ascii="Times New Roman" w:hAnsi="Times New Roman" w:cs="Times New Roman"/>
          <w:sz w:val="24"/>
          <w:szCs w:val="24"/>
        </w:rPr>
        <w:t xml:space="preserve">and </w:t>
      </w:r>
      <w:r w:rsidR="0055130A">
        <w:rPr>
          <w:rFonts w:ascii="Times New Roman" w:hAnsi="Times New Roman" w:cs="Times New Roman"/>
          <w:sz w:val="24"/>
          <w:szCs w:val="24"/>
        </w:rPr>
        <w:t>regions and within countries and</w:t>
      </w:r>
      <w:r w:rsidR="00F66888">
        <w:rPr>
          <w:rFonts w:ascii="Times New Roman" w:hAnsi="Times New Roman" w:cs="Times New Roman"/>
          <w:sz w:val="24"/>
          <w:szCs w:val="24"/>
        </w:rPr>
        <w:t>,</w:t>
      </w:r>
      <w:r w:rsidR="00E668AC">
        <w:rPr>
          <w:rFonts w:ascii="Times New Roman" w:hAnsi="Times New Roman" w:cs="Times New Roman"/>
          <w:sz w:val="24"/>
          <w:szCs w:val="24"/>
        </w:rPr>
        <w:t xml:space="preserve"> as Ball </w:t>
      </w:r>
      <w:r w:rsidR="00A015A8" w:rsidRPr="00CF0462">
        <w:rPr>
          <w:rFonts w:ascii="Times New Roman" w:hAnsi="Times New Roman" w:cs="Times New Roman"/>
          <w:sz w:val="24"/>
          <w:szCs w:val="24"/>
        </w:rPr>
        <w:t>writes</w:t>
      </w:r>
      <w:r w:rsidR="00E668AC">
        <w:rPr>
          <w:rFonts w:ascii="Times New Roman" w:hAnsi="Times New Roman" w:cs="Times New Roman"/>
          <w:sz w:val="24"/>
          <w:szCs w:val="24"/>
        </w:rPr>
        <w:t>, within</w:t>
      </w:r>
      <w:r w:rsidR="0055130A">
        <w:rPr>
          <w:rFonts w:ascii="Times New Roman" w:hAnsi="Times New Roman" w:cs="Times New Roman"/>
          <w:sz w:val="24"/>
          <w:szCs w:val="24"/>
        </w:rPr>
        <w:t xml:space="preserve"> institutions. It is also, fundamentally</w:t>
      </w:r>
      <w:r w:rsidR="00620B64">
        <w:rPr>
          <w:rFonts w:ascii="Times New Roman" w:hAnsi="Times New Roman" w:cs="Times New Roman"/>
          <w:sz w:val="24"/>
          <w:szCs w:val="24"/>
        </w:rPr>
        <w:t>,</w:t>
      </w:r>
      <w:r w:rsidR="0055130A">
        <w:rPr>
          <w:rFonts w:ascii="Times New Roman" w:hAnsi="Times New Roman" w:cs="Times New Roman"/>
          <w:sz w:val="24"/>
          <w:szCs w:val="24"/>
        </w:rPr>
        <w:t xml:space="preserve"> a question of attempting to give voice to perspectives and understandings about the world</w:t>
      </w:r>
      <w:r w:rsidR="00620B64">
        <w:rPr>
          <w:rFonts w:ascii="Times New Roman" w:hAnsi="Times New Roman" w:cs="Times New Roman"/>
          <w:sz w:val="24"/>
          <w:szCs w:val="24"/>
        </w:rPr>
        <w:t xml:space="preserve"> of ordinary folk</w:t>
      </w:r>
      <w:r w:rsidR="0055130A">
        <w:rPr>
          <w:rFonts w:ascii="Times New Roman" w:hAnsi="Times New Roman" w:cs="Times New Roman"/>
          <w:sz w:val="24"/>
          <w:szCs w:val="24"/>
        </w:rPr>
        <w:t xml:space="preserve"> that ha</w:t>
      </w:r>
      <w:r w:rsidR="00E17575">
        <w:rPr>
          <w:rFonts w:ascii="Times New Roman" w:hAnsi="Times New Roman" w:cs="Times New Roman"/>
          <w:sz w:val="24"/>
          <w:szCs w:val="24"/>
        </w:rPr>
        <w:t>ve</w:t>
      </w:r>
      <w:r w:rsidR="0055130A">
        <w:rPr>
          <w:rFonts w:ascii="Times New Roman" w:hAnsi="Times New Roman" w:cs="Times New Roman"/>
          <w:sz w:val="24"/>
          <w:szCs w:val="24"/>
        </w:rPr>
        <w:t xml:space="preserve"> been silenced. </w:t>
      </w:r>
      <w:r w:rsidR="00620B64">
        <w:rPr>
          <w:rFonts w:ascii="Times New Roman" w:hAnsi="Times New Roman" w:cs="Times New Roman"/>
          <w:sz w:val="24"/>
          <w:szCs w:val="24"/>
        </w:rPr>
        <w:t>The circumstances under which these policy processes occur and are played out, and the diversity of voice repressed are the subject of great complexity</w:t>
      </w:r>
      <w:r w:rsidR="00523C2C">
        <w:rPr>
          <w:rFonts w:ascii="Times New Roman" w:hAnsi="Times New Roman" w:cs="Times New Roman"/>
          <w:sz w:val="24"/>
          <w:szCs w:val="24"/>
        </w:rPr>
        <w:t xml:space="preserve"> and intersectionality</w:t>
      </w:r>
      <w:r w:rsidR="00620B64">
        <w:rPr>
          <w:rFonts w:ascii="Times New Roman" w:hAnsi="Times New Roman" w:cs="Times New Roman"/>
          <w:sz w:val="24"/>
          <w:szCs w:val="24"/>
        </w:rPr>
        <w:t>. Development, change, transformation and contradiction compound the complexities</w:t>
      </w:r>
      <w:r w:rsidR="006D36A2">
        <w:rPr>
          <w:rFonts w:ascii="Times New Roman" w:hAnsi="Times New Roman" w:cs="Times New Roman"/>
          <w:sz w:val="24"/>
          <w:szCs w:val="24"/>
        </w:rPr>
        <w:t xml:space="preserve"> and pose challenges in the analyses of empirical material</w:t>
      </w:r>
      <w:r w:rsidR="00620B64">
        <w:rPr>
          <w:rFonts w:ascii="Times New Roman" w:hAnsi="Times New Roman" w:cs="Times New Roman"/>
          <w:sz w:val="24"/>
          <w:szCs w:val="24"/>
        </w:rPr>
        <w:t>.</w:t>
      </w:r>
      <w:r w:rsidR="00E101AC">
        <w:rPr>
          <w:rFonts w:ascii="Times New Roman" w:hAnsi="Times New Roman" w:cs="Times New Roman"/>
          <w:sz w:val="24"/>
          <w:szCs w:val="24"/>
        </w:rPr>
        <w:t xml:space="preserve"> Postcolonial writing has been characteri</w:t>
      </w:r>
      <w:r w:rsidR="00E17575">
        <w:rPr>
          <w:rFonts w:ascii="Times New Roman" w:hAnsi="Times New Roman" w:cs="Times New Roman"/>
          <w:sz w:val="24"/>
          <w:szCs w:val="24"/>
        </w:rPr>
        <w:t>s</w:t>
      </w:r>
      <w:r w:rsidR="00E101AC">
        <w:rPr>
          <w:rFonts w:ascii="Times New Roman" w:hAnsi="Times New Roman" w:cs="Times New Roman"/>
          <w:sz w:val="24"/>
          <w:szCs w:val="24"/>
        </w:rPr>
        <w:t>ed by attempts by different authors to place the</w:t>
      </w:r>
      <w:r w:rsidR="002D1112">
        <w:rPr>
          <w:rFonts w:ascii="Times New Roman" w:hAnsi="Times New Roman" w:cs="Times New Roman"/>
          <w:sz w:val="24"/>
          <w:szCs w:val="24"/>
        </w:rPr>
        <w:t xml:space="preserve"> epistemological</w:t>
      </w:r>
      <w:r w:rsidR="00E101AC">
        <w:rPr>
          <w:rFonts w:ascii="Times New Roman" w:hAnsi="Times New Roman" w:cs="Times New Roman"/>
          <w:sz w:val="24"/>
          <w:szCs w:val="24"/>
        </w:rPr>
        <w:t xml:space="preserve"> focus</w:t>
      </w:r>
      <w:r w:rsidR="002D1112">
        <w:rPr>
          <w:rFonts w:ascii="Times New Roman" w:hAnsi="Times New Roman" w:cs="Times New Roman"/>
          <w:sz w:val="24"/>
          <w:szCs w:val="24"/>
        </w:rPr>
        <w:t xml:space="preserve"> on the South</w:t>
      </w:r>
      <w:r w:rsidR="00E668AC">
        <w:rPr>
          <w:rFonts w:ascii="Times New Roman" w:hAnsi="Times New Roman" w:cs="Times New Roman"/>
          <w:sz w:val="24"/>
          <w:szCs w:val="24"/>
        </w:rPr>
        <w:t xml:space="preserve"> and on the ground</w:t>
      </w:r>
      <w:r w:rsidR="002D1112">
        <w:rPr>
          <w:rFonts w:ascii="Times New Roman" w:hAnsi="Times New Roman" w:cs="Times New Roman"/>
          <w:sz w:val="24"/>
          <w:szCs w:val="24"/>
        </w:rPr>
        <w:t>.</w:t>
      </w:r>
      <w:r w:rsidR="00333060">
        <w:rPr>
          <w:rFonts w:ascii="Times New Roman" w:hAnsi="Times New Roman" w:cs="Times New Roman"/>
          <w:sz w:val="24"/>
          <w:szCs w:val="24"/>
        </w:rPr>
        <w:t xml:space="preserve"> </w:t>
      </w:r>
    </w:p>
    <w:p w:rsidR="003B33DE" w:rsidRDefault="003B33DE" w:rsidP="003B33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[postcolonial] re-narrativisation displaces the </w:t>
      </w:r>
      <w:r w:rsidR="0095674A">
        <w:rPr>
          <w:rFonts w:ascii="Times New Roman" w:hAnsi="Times New Roman" w:cs="Times New Roman"/>
          <w:sz w:val="24"/>
          <w:szCs w:val="24"/>
        </w:rPr>
        <w:t>“</w:t>
      </w:r>
      <w:r>
        <w:rPr>
          <w:rFonts w:ascii="Times New Roman" w:hAnsi="Times New Roman" w:cs="Times New Roman"/>
          <w:sz w:val="24"/>
          <w:szCs w:val="24"/>
        </w:rPr>
        <w:t>story</w:t>
      </w:r>
      <w:r w:rsidR="0095674A">
        <w:rPr>
          <w:rFonts w:ascii="Times New Roman" w:hAnsi="Times New Roman" w:cs="Times New Roman"/>
          <w:sz w:val="24"/>
          <w:szCs w:val="24"/>
        </w:rPr>
        <w:t>”</w:t>
      </w:r>
      <w:r>
        <w:rPr>
          <w:rFonts w:ascii="Times New Roman" w:hAnsi="Times New Roman" w:cs="Times New Roman"/>
          <w:sz w:val="24"/>
          <w:szCs w:val="24"/>
        </w:rPr>
        <w:t xml:space="preserve"> of capitalist modernity from</w:t>
      </w:r>
    </w:p>
    <w:p w:rsidR="003B33DE" w:rsidRDefault="003B33DE" w:rsidP="003B33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its European centring to its dispersed global peripheries; from peaceful evolution to</w:t>
      </w:r>
    </w:p>
    <w:p w:rsidR="003B33DE" w:rsidRDefault="003B33DE" w:rsidP="003B33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imposed violence; from the transition from feudalism to capitalism (which played such</w:t>
      </w:r>
    </w:p>
    <w:p w:rsidR="003B33DE" w:rsidRDefault="003B33DE" w:rsidP="003B33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talismanic role in for example, Western Marxism) to the formation of the world market</w:t>
      </w:r>
    </w:p>
    <w:p w:rsidR="003B33DE" w:rsidRDefault="003B33DE" w:rsidP="003B33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(Hall, 1996, p. 250, cited in Crossle</w:t>
      </w:r>
      <w:r w:rsidR="00EF66EF">
        <w:rPr>
          <w:rFonts w:ascii="Times New Roman" w:hAnsi="Times New Roman" w:cs="Times New Roman"/>
          <w:sz w:val="24"/>
          <w:szCs w:val="24"/>
        </w:rPr>
        <w:t>y</w:t>
      </w:r>
      <w:r>
        <w:rPr>
          <w:rFonts w:ascii="Times New Roman" w:hAnsi="Times New Roman" w:cs="Times New Roman"/>
          <w:sz w:val="24"/>
          <w:szCs w:val="24"/>
        </w:rPr>
        <w:t xml:space="preserve"> </w:t>
      </w:r>
      <w:r w:rsidR="0095674A">
        <w:rPr>
          <w:rFonts w:ascii="Times New Roman" w:hAnsi="Times New Roman" w:cs="Times New Roman"/>
          <w:sz w:val="24"/>
          <w:szCs w:val="24"/>
        </w:rPr>
        <w:t>&amp;</w:t>
      </w:r>
      <w:r>
        <w:rPr>
          <w:rFonts w:ascii="Times New Roman" w:hAnsi="Times New Roman" w:cs="Times New Roman"/>
          <w:sz w:val="24"/>
          <w:szCs w:val="24"/>
        </w:rPr>
        <w:t xml:space="preserve"> Tikly, 2004, p. 148).</w:t>
      </w:r>
    </w:p>
    <w:p w:rsidR="00A015A8" w:rsidRDefault="00A015A8" w:rsidP="00D45371">
      <w:pPr>
        <w:spacing w:after="0" w:line="360" w:lineRule="auto"/>
        <w:rPr>
          <w:rFonts w:ascii="Times New Roman" w:hAnsi="Times New Roman" w:cs="Times New Roman"/>
          <w:sz w:val="24"/>
          <w:szCs w:val="24"/>
        </w:rPr>
      </w:pPr>
    </w:p>
    <w:p w:rsidR="00EF66EF" w:rsidRDefault="00EF66EF" w:rsidP="00D4537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There is thus a “… commitment</w:t>
      </w:r>
      <w:r w:rsidR="009E31A9">
        <w:rPr>
          <w:rFonts w:ascii="Times New Roman" w:hAnsi="Times New Roman" w:cs="Times New Roman"/>
          <w:sz w:val="24"/>
          <w:szCs w:val="24"/>
        </w:rPr>
        <w:t xml:space="preserve"> [in postcolonial writing]</w:t>
      </w:r>
      <w:r>
        <w:rPr>
          <w:rFonts w:ascii="Times New Roman" w:hAnsi="Times New Roman" w:cs="Times New Roman"/>
          <w:sz w:val="24"/>
          <w:szCs w:val="24"/>
        </w:rPr>
        <w:t xml:space="preserve"> to reconsider the colonial encounter and its continuing impact from the perspective of </w:t>
      </w:r>
      <w:r w:rsidR="00D45371">
        <w:rPr>
          <w:rFonts w:ascii="Times New Roman" w:hAnsi="Times New Roman" w:cs="Times New Roman"/>
          <w:sz w:val="24"/>
          <w:szCs w:val="24"/>
        </w:rPr>
        <w:t xml:space="preserve">formerly colonized countries … within the context of contemporary globalization” (Crossley </w:t>
      </w:r>
      <w:r w:rsidR="00E17575">
        <w:rPr>
          <w:rFonts w:ascii="Times New Roman" w:hAnsi="Times New Roman" w:cs="Times New Roman"/>
          <w:sz w:val="24"/>
          <w:szCs w:val="24"/>
        </w:rPr>
        <w:t>&amp;</w:t>
      </w:r>
      <w:r w:rsidR="00D45371">
        <w:rPr>
          <w:rFonts w:ascii="Times New Roman" w:hAnsi="Times New Roman" w:cs="Times New Roman"/>
          <w:sz w:val="24"/>
          <w:szCs w:val="24"/>
        </w:rPr>
        <w:t xml:space="preserve"> Tikly, 2004, p. 148).</w:t>
      </w:r>
    </w:p>
    <w:p w:rsidR="009C7ACB" w:rsidRDefault="00F208DD" w:rsidP="00D45371">
      <w:pPr>
        <w:spacing w:after="0" w:line="360" w:lineRule="auto"/>
        <w:rPr>
          <w:rFonts w:ascii="Times New Roman" w:hAnsi="Times New Roman" w:cs="Times New Roman"/>
          <w:sz w:val="24"/>
          <w:szCs w:val="24"/>
        </w:rPr>
      </w:pPr>
      <w:r>
        <w:rPr>
          <w:rFonts w:ascii="Times New Roman" w:hAnsi="Times New Roman" w:cs="Times New Roman"/>
          <w:sz w:val="24"/>
          <w:szCs w:val="24"/>
        </w:rPr>
        <w:tab/>
        <w:t>Authors like Held</w:t>
      </w:r>
      <w:r w:rsidR="00E17575">
        <w:rPr>
          <w:rFonts w:ascii="Times New Roman" w:hAnsi="Times New Roman" w:cs="Times New Roman"/>
          <w:sz w:val="24"/>
          <w:szCs w:val="24"/>
        </w:rPr>
        <w:t>, McGrew, Goldblatt, and Perraton</w:t>
      </w:r>
      <w:r>
        <w:rPr>
          <w:rFonts w:ascii="Times New Roman" w:hAnsi="Times New Roman" w:cs="Times New Roman"/>
          <w:sz w:val="24"/>
          <w:szCs w:val="24"/>
        </w:rPr>
        <w:t xml:space="preserve"> (1999) have contributed to our understanding of the meaning</w:t>
      </w:r>
      <w:r w:rsidR="009F08A9">
        <w:rPr>
          <w:rFonts w:ascii="Times New Roman" w:hAnsi="Times New Roman" w:cs="Times New Roman"/>
          <w:sz w:val="24"/>
          <w:szCs w:val="24"/>
        </w:rPr>
        <w:t xml:space="preserve"> and meanings</w:t>
      </w:r>
      <w:r>
        <w:rPr>
          <w:rFonts w:ascii="Times New Roman" w:hAnsi="Times New Roman" w:cs="Times New Roman"/>
          <w:sz w:val="24"/>
          <w:szCs w:val="24"/>
        </w:rPr>
        <w:t xml:space="preserve"> of globali</w:t>
      </w:r>
      <w:r w:rsidR="001B27CD">
        <w:rPr>
          <w:rFonts w:ascii="Times New Roman" w:hAnsi="Times New Roman" w:cs="Times New Roman"/>
          <w:sz w:val="24"/>
          <w:szCs w:val="24"/>
        </w:rPr>
        <w:t>s</w:t>
      </w:r>
      <w:r>
        <w:rPr>
          <w:rFonts w:ascii="Times New Roman" w:hAnsi="Times New Roman" w:cs="Times New Roman"/>
          <w:sz w:val="24"/>
          <w:szCs w:val="24"/>
        </w:rPr>
        <w:t xml:space="preserve">ation. </w:t>
      </w:r>
      <w:r w:rsidR="00413857">
        <w:rPr>
          <w:rFonts w:ascii="Times New Roman" w:hAnsi="Times New Roman" w:cs="Times New Roman"/>
          <w:sz w:val="24"/>
          <w:szCs w:val="24"/>
        </w:rPr>
        <w:t>In contrast to modernity’s essentialised approaches, t</w:t>
      </w:r>
      <w:r>
        <w:rPr>
          <w:rFonts w:ascii="Times New Roman" w:hAnsi="Times New Roman" w:cs="Times New Roman"/>
          <w:sz w:val="24"/>
          <w:szCs w:val="24"/>
        </w:rPr>
        <w:t>he use of words and concepts</w:t>
      </w:r>
      <w:r w:rsidR="00CE148B">
        <w:rPr>
          <w:rFonts w:ascii="Times New Roman" w:hAnsi="Times New Roman" w:cs="Times New Roman"/>
          <w:sz w:val="24"/>
          <w:szCs w:val="24"/>
        </w:rPr>
        <w:t xml:space="preserve"> to describe </w:t>
      </w:r>
      <w:r w:rsidR="00413857">
        <w:rPr>
          <w:rFonts w:ascii="Times New Roman" w:hAnsi="Times New Roman" w:cs="Times New Roman"/>
          <w:sz w:val="24"/>
          <w:szCs w:val="24"/>
        </w:rPr>
        <w:t>globalisation more recently</w:t>
      </w:r>
      <w:r>
        <w:rPr>
          <w:rFonts w:ascii="Times New Roman" w:hAnsi="Times New Roman" w:cs="Times New Roman"/>
          <w:sz w:val="24"/>
          <w:szCs w:val="24"/>
        </w:rPr>
        <w:t xml:space="preserve"> ha</w:t>
      </w:r>
      <w:r w:rsidR="00CE148B">
        <w:rPr>
          <w:rFonts w:ascii="Times New Roman" w:hAnsi="Times New Roman" w:cs="Times New Roman"/>
          <w:sz w:val="24"/>
          <w:szCs w:val="24"/>
        </w:rPr>
        <w:t>s</w:t>
      </w:r>
      <w:r>
        <w:rPr>
          <w:rFonts w:ascii="Times New Roman" w:hAnsi="Times New Roman" w:cs="Times New Roman"/>
          <w:sz w:val="24"/>
          <w:szCs w:val="24"/>
        </w:rPr>
        <w:t xml:space="preserve"> been</w:t>
      </w:r>
      <w:r w:rsidR="009F08A9">
        <w:rPr>
          <w:rFonts w:ascii="Times New Roman" w:hAnsi="Times New Roman" w:cs="Times New Roman"/>
          <w:sz w:val="24"/>
          <w:szCs w:val="24"/>
        </w:rPr>
        <w:t xml:space="preserve"> discursively</w:t>
      </w:r>
      <w:r>
        <w:rPr>
          <w:rFonts w:ascii="Times New Roman" w:hAnsi="Times New Roman" w:cs="Times New Roman"/>
          <w:sz w:val="24"/>
          <w:szCs w:val="24"/>
        </w:rPr>
        <w:t xml:space="preserve"> generative: </w:t>
      </w:r>
      <w:r w:rsidR="00CE148B">
        <w:rPr>
          <w:rFonts w:ascii="Times New Roman" w:hAnsi="Times New Roman" w:cs="Times New Roman"/>
          <w:sz w:val="24"/>
          <w:szCs w:val="24"/>
        </w:rPr>
        <w:t>“process” rather than definitive form and shape, “networks”</w:t>
      </w:r>
      <w:r w:rsidR="00E17575">
        <w:rPr>
          <w:rFonts w:ascii="Times New Roman" w:hAnsi="Times New Roman" w:cs="Times New Roman"/>
          <w:sz w:val="24"/>
          <w:szCs w:val="24"/>
        </w:rPr>
        <w:t>,</w:t>
      </w:r>
      <w:r w:rsidR="00CE148B">
        <w:rPr>
          <w:rFonts w:ascii="Times New Roman" w:hAnsi="Times New Roman" w:cs="Times New Roman"/>
          <w:sz w:val="24"/>
          <w:szCs w:val="24"/>
        </w:rPr>
        <w:t xml:space="preserve"> “interconnectedness”, “intensity</w:t>
      </w:r>
      <w:r w:rsidR="00E17575">
        <w:rPr>
          <w:rFonts w:ascii="Times New Roman" w:hAnsi="Times New Roman" w:cs="Times New Roman"/>
          <w:sz w:val="24"/>
          <w:szCs w:val="24"/>
        </w:rPr>
        <w:t>”</w:t>
      </w:r>
      <w:r w:rsidR="00CE148B">
        <w:rPr>
          <w:rFonts w:ascii="Times New Roman" w:hAnsi="Times New Roman" w:cs="Times New Roman"/>
          <w:sz w:val="24"/>
          <w:szCs w:val="24"/>
        </w:rPr>
        <w:t>, “velocity”</w:t>
      </w:r>
      <w:r w:rsidR="00413857">
        <w:rPr>
          <w:rFonts w:ascii="Times New Roman" w:hAnsi="Times New Roman" w:cs="Times New Roman"/>
          <w:sz w:val="24"/>
          <w:szCs w:val="24"/>
        </w:rPr>
        <w:t>, “cultural hybridity”, world-wide</w:t>
      </w:r>
      <w:r w:rsidR="009F08A9">
        <w:rPr>
          <w:rFonts w:ascii="Times New Roman" w:hAnsi="Times New Roman" w:cs="Times New Roman"/>
          <w:sz w:val="24"/>
          <w:szCs w:val="24"/>
        </w:rPr>
        <w:t>, cross-border</w:t>
      </w:r>
      <w:r w:rsidR="00413857">
        <w:rPr>
          <w:rFonts w:ascii="Times New Roman" w:hAnsi="Times New Roman" w:cs="Times New Roman"/>
          <w:sz w:val="24"/>
          <w:szCs w:val="24"/>
        </w:rPr>
        <w:t xml:space="preserve"> “flows”, etc. Within these discourses have been i</w:t>
      </w:r>
      <w:r w:rsidR="00FE5B9F">
        <w:rPr>
          <w:rFonts w:ascii="Times New Roman" w:hAnsi="Times New Roman" w:cs="Times New Roman"/>
          <w:sz w:val="24"/>
          <w:szCs w:val="24"/>
        </w:rPr>
        <w:t>mportant ideas about</w:t>
      </w:r>
      <w:r w:rsidR="00CE148B">
        <w:rPr>
          <w:rFonts w:ascii="Times New Roman" w:hAnsi="Times New Roman" w:cs="Times New Roman"/>
          <w:sz w:val="24"/>
          <w:szCs w:val="24"/>
        </w:rPr>
        <w:t xml:space="preserve"> power and</w:t>
      </w:r>
      <w:r w:rsidR="00FE5B9F">
        <w:rPr>
          <w:rFonts w:ascii="Times New Roman" w:hAnsi="Times New Roman" w:cs="Times New Roman"/>
          <w:sz w:val="24"/>
          <w:szCs w:val="24"/>
        </w:rPr>
        <w:t xml:space="preserve"> the</w:t>
      </w:r>
      <w:r w:rsidR="00CE148B">
        <w:rPr>
          <w:rFonts w:ascii="Times New Roman" w:hAnsi="Times New Roman" w:cs="Times New Roman"/>
          <w:sz w:val="24"/>
          <w:szCs w:val="24"/>
        </w:rPr>
        <w:t xml:space="preserve"> hegemony</w:t>
      </w:r>
      <w:r w:rsidR="00FE5B9F">
        <w:rPr>
          <w:rFonts w:ascii="Times New Roman" w:hAnsi="Times New Roman" w:cs="Times New Roman"/>
          <w:sz w:val="24"/>
          <w:szCs w:val="24"/>
        </w:rPr>
        <w:t xml:space="preserve"> of the United Sta</w:t>
      </w:r>
      <w:r w:rsidR="00413857">
        <w:rPr>
          <w:rFonts w:ascii="Times New Roman" w:hAnsi="Times New Roman" w:cs="Times New Roman"/>
          <w:sz w:val="24"/>
          <w:szCs w:val="24"/>
        </w:rPr>
        <w:t>t</w:t>
      </w:r>
      <w:r w:rsidR="00FE5B9F">
        <w:rPr>
          <w:rFonts w:ascii="Times New Roman" w:hAnsi="Times New Roman" w:cs="Times New Roman"/>
          <w:sz w:val="24"/>
          <w:szCs w:val="24"/>
        </w:rPr>
        <w:t>es since World War 2</w:t>
      </w:r>
      <w:r w:rsidR="009F08A9">
        <w:rPr>
          <w:rFonts w:ascii="Times New Roman" w:hAnsi="Times New Roman" w:cs="Times New Roman"/>
          <w:sz w:val="24"/>
          <w:szCs w:val="24"/>
        </w:rPr>
        <w:t xml:space="preserve"> and</w:t>
      </w:r>
      <w:r w:rsidR="00E17575">
        <w:rPr>
          <w:rFonts w:ascii="Times New Roman" w:hAnsi="Times New Roman" w:cs="Times New Roman"/>
          <w:sz w:val="24"/>
          <w:szCs w:val="24"/>
        </w:rPr>
        <w:t>,</w:t>
      </w:r>
      <w:r w:rsidR="009F08A9">
        <w:rPr>
          <w:rFonts w:ascii="Times New Roman" w:hAnsi="Times New Roman" w:cs="Times New Roman"/>
          <w:sz w:val="24"/>
          <w:szCs w:val="24"/>
        </w:rPr>
        <w:t xml:space="preserve"> more recently</w:t>
      </w:r>
      <w:r w:rsidR="00E17575">
        <w:rPr>
          <w:rFonts w:ascii="Times New Roman" w:hAnsi="Times New Roman" w:cs="Times New Roman"/>
          <w:sz w:val="24"/>
          <w:szCs w:val="24"/>
        </w:rPr>
        <w:t>,</w:t>
      </w:r>
      <w:r w:rsidR="009F08A9">
        <w:rPr>
          <w:rFonts w:ascii="Times New Roman" w:hAnsi="Times New Roman" w:cs="Times New Roman"/>
          <w:sz w:val="24"/>
          <w:szCs w:val="24"/>
        </w:rPr>
        <w:t xml:space="preserve"> the rise of neo-liberalism</w:t>
      </w:r>
      <w:r w:rsidR="00E668AC">
        <w:rPr>
          <w:rFonts w:ascii="Times New Roman" w:hAnsi="Times New Roman" w:cs="Times New Roman"/>
          <w:sz w:val="24"/>
          <w:szCs w:val="24"/>
        </w:rPr>
        <w:t xml:space="preserve"> and managerialism in higher education</w:t>
      </w:r>
      <w:r w:rsidR="00CE148B">
        <w:rPr>
          <w:rFonts w:ascii="Times New Roman" w:hAnsi="Times New Roman" w:cs="Times New Roman"/>
          <w:sz w:val="24"/>
          <w:szCs w:val="24"/>
        </w:rPr>
        <w:t>. Held</w:t>
      </w:r>
      <w:r w:rsidR="00413857">
        <w:rPr>
          <w:rFonts w:ascii="Times New Roman" w:hAnsi="Times New Roman" w:cs="Times New Roman"/>
          <w:sz w:val="24"/>
          <w:szCs w:val="24"/>
        </w:rPr>
        <w:t xml:space="preserve"> </w:t>
      </w:r>
      <w:r w:rsidR="00FE5B9F">
        <w:rPr>
          <w:rFonts w:ascii="Times New Roman" w:hAnsi="Times New Roman" w:cs="Times New Roman"/>
          <w:sz w:val="24"/>
          <w:szCs w:val="24"/>
        </w:rPr>
        <w:t>and his colleagues</w:t>
      </w:r>
      <w:r w:rsidR="00CE148B">
        <w:rPr>
          <w:rFonts w:ascii="Times New Roman" w:hAnsi="Times New Roman" w:cs="Times New Roman"/>
          <w:sz w:val="24"/>
          <w:szCs w:val="24"/>
        </w:rPr>
        <w:t xml:space="preserve"> </w:t>
      </w:r>
      <w:r w:rsidR="009F08A9">
        <w:rPr>
          <w:rFonts w:ascii="Times New Roman" w:hAnsi="Times New Roman" w:cs="Times New Roman"/>
          <w:sz w:val="24"/>
          <w:szCs w:val="24"/>
        </w:rPr>
        <w:t xml:space="preserve">acknowledge that they </w:t>
      </w:r>
      <w:r w:rsidR="00661A66">
        <w:rPr>
          <w:rFonts w:ascii="Times New Roman" w:hAnsi="Times New Roman" w:cs="Times New Roman"/>
          <w:sz w:val="24"/>
          <w:szCs w:val="24"/>
        </w:rPr>
        <w:t>have analysed</w:t>
      </w:r>
      <w:r w:rsidR="00CE148B">
        <w:rPr>
          <w:rFonts w:ascii="Times New Roman" w:hAnsi="Times New Roman" w:cs="Times New Roman"/>
          <w:sz w:val="24"/>
          <w:szCs w:val="24"/>
        </w:rPr>
        <w:t xml:space="preserve"> the South through</w:t>
      </w:r>
      <w:r w:rsidR="009F08A9">
        <w:rPr>
          <w:rFonts w:ascii="Times New Roman" w:hAnsi="Times New Roman" w:cs="Times New Roman"/>
          <w:sz w:val="24"/>
          <w:szCs w:val="24"/>
        </w:rPr>
        <w:t xml:space="preserve"> primarily</w:t>
      </w:r>
      <w:r w:rsidR="00CE148B">
        <w:rPr>
          <w:rFonts w:ascii="Times New Roman" w:hAnsi="Times New Roman" w:cs="Times New Roman"/>
          <w:sz w:val="24"/>
          <w:szCs w:val="24"/>
        </w:rPr>
        <w:t xml:space="preserve"> Northern</w:t>
      </w:r>
      <w:r w:rsidR="00FE5B9F">
        <w:rPr>
          <w:rFonts w:ascii="Times New Roman" w:hAnsi="Times New Roman" w:cs="Times New Roman"/>
          <w:sz w:val="24"/>
          <w:szCs w:val="24"/>
        </w:rPr>
        <w:t xml:space="preserve"> epistemological</w:t>
      </w:r>
      <w:r w:rsidR="00CE148B">
        <w:rPr>
          <w:rFonts w:ascii="Times New Roman" w:hAnsi="Times New Roman" w:cs="Times New Roman"/>
          <w:sz w:val="24"/>
          <w:szCs w:val="24"/>
        </w:rPr>
        <w:t xml:space="preserve"> lenses. We could study the diversity of opposition to macro globali</w:t>
      </w:r>
      <w:r w:rsidR="002B12F4">
        <w:rPr>
          <w:rFonts w:ascii="Times New Roman" w:hAnsi="Times New Roman" w:cs="Times New Roman"/>
          <w:sz w:val="24"/>
          <w:szCs w:val="24"/>
        </w:rPr>
        <w:t>s</w:t>
      </w:r>
      <w:r w:rsidR="00CE148B">
        <w:rPr>
          <w:rFonts w:ascii="Times New Roman" w:hAnsi="Times New Roman" w:cs="Times New Roman"/>
          <w:sz w:val="24"/>
          <w:szCs w:val="24"/>
        </w:rPr>
        <w:t xml:space="preserve">ation from </w:t>
      </w:r>
      <w:r w:rsidR="00FE5B9F">
        <w:rPr>
          <w:rFonts w:ascii="Times New Roman" w:hAnsi="Times New Roman" w:cs="Times New Roman"/>
          <w:sz w:val="24"/>
          <w:szCs w:val="24"/>
        </w:rPr>
        <w:t>t</w:t>
      </w:r>
      <w:r w:rsidR="00CE148B">
        <w:rPr>
          <w:rFonts w:ascii="Times New Roman" w:hAnsi="Times New Roman" w:cs="Times New Roman"/>
          <w:sz w:val="24"/>
          <w:szCs w:val="24"/>
        </w:rPr>
        <w:t xml:space="preserve">he </w:t>
      </w:r>
      <w:r w:rsidR="009F08A9">
        <w:rPr>
          <w:rFonts w:ascii="Times New Roman" w:hAnsi="Times New Roman" w:cs="Times New Roman"/>
          <w:sz w:val="24"/>
          <w:szCs w:val="24"/>
        </w:rPr>
        <w:t>perspectives</w:t>
      </w:r>
      <w:r w:rsidR="00CE148B">
        <w:rPr>
          <w:rFonts w:ascii="Times New Roman" w:hAnsi="Times New Roman" w:cs="Times New Roman"/>
          <w:sz w:val="24"/>
          <w:szCs w:val="24"/>
        </w:rPr>
        <w:t xml:space="preserve"> o</w:t>
      </w:r>
      <w:r w:rsidR="00FE5B9F">
        <w:rPr>
          <w:rFonts w:ascii="Times New Roman" w:hAnsi="Times New Roman" w:cs="Times New Roman"/>
          <w:sz w:val="24"/>
          <w:szCs w:val="24"/>
        </w:rPr>
        <w:t>f</w:t>
      </w:r>
      <w:r w:rsidR="00CE148B">
        <w:rPr>
          <w:rFonts w:ascii="Times New Roman" w:hAnsi="Times New Roman" w:cs="Times New Roman"/>
          <w:sz w:val="24"/>
          <w:szCs w:val="24"/>
        </w:rPr>
        <w:t xml:space="preserve"> the South</w:t>
      </w:r>
      <w:r w:rsidR="00A015A8">
        <w:rPr>
          <w:rFonts w:ascii="Times New Roman" w:hAnsi="Times New Roman" w:cs="Times New Roman"/>
          <w:sz w:val="24"/>
          <w:szCs w:val="24"/>
        </w:rPr>
        <w:t xml:space="preserve"> </w:t>
      </w:r>
      <w:r w:rsidR="00A015A8" w:rsidRPr="00CF0462">
        <w:rPr>
          <w:rFonts w:ascii="Times New Roman" w:hAnsi="Times New Roman" w:cs="Times New Roman"/>
          <w:sz w:val="24"/>
          <w:szCs w:val="24"/>
        </w:rPr>
        <w:t>(see, for example, Studies in Higher Education, 2014)</w:t>
      </w:r>
      <w:r w:rsidR="00CE148B">
        <w:rPr>
          <w:rFonts w:ascii="Times New Roman" w:hAnsi="Times New Roman" w:cs="Times New Roman"/>
          <w:sz w:val="24"/>
          <w:szCs w:val="24"/>
        </w:rPr>
        <w:t xml:space="preserve"> and</w:t>
      </w:r>
      <w:r w:rsidR="009F08A9">
        <w:rPr>
          <w:rFonts w:ascii="Times New Roman" w:hAnsi="Times New Roman" w:cs="Times New Roman"/>
          <w:sz w:val="24"/>
          <w:szCs w:val="24"/>
        </w:rPr>
        <w:t xml:space="preserve"> theoretically</w:t>
      </w:r>
      <w:r w:rsidR="00CE148B">
        <w:rPr>
          <w:rFonts w:ascii="Times New Roman" w:hAnsi="Times New Roman" w:cs="Times New Roman"/>
          <w:sz w:val="24"/>
          <w:szCs w:val="24"/>
        </w:rPr>
        <w:t xml:space="preserve"> develop</w:t>
      </w:r>
      <w:r w:rsidR="00FE5B9F">
        <w:rPr>
          <w:rFonts w:ascii="Times New Roman" w:hAnsi="Times New Roman" w:cs="Times New Roman"/>
          <w:sz w:val="24"/>
          <w:szCs w:val="24"/>
        </w:rPr>
        <w:t xml:space="preserve"> concepts that might </w:t>
      </w:r>
      <w:r w:rsidR="004D6636">
        <w:rPr>
          <w:rFonts w:ascii="Times New Roman" w:hAnsi="Times New Roman" w:cs="Times New Roman"/>
          <w:sz w:val="24"/>
          <w:szCs w:val="24"/>
        </w:rPr>
        <w:t>dissect</w:t>
      </w:r>
      <w:r w:rsidR="00FE5B9F">
        <w:rPr>
          <w:rFonts w:ascii="Times New Roman" w:hAnsi="Times New Roman" w:cs="Times New Roman"/>
          <w:sz w:val="24"/>
          <w:szCs w:val="24"/>
        </w:rPr>
        <w:t xml:space="preserve"> the general notions of power and hegemony in greater detail.</w:t>
      </w:r>
      <w:r w:rsidR="009F08A9">
        <w:rPr>
          <w:rFonts w:ascii="Times New Roman" w:hAnsi="Times New Roman" w:cs="Times New Roman"/>
          <w:sz w:val="24"/>
          <w:szCs w:val="24"/>
        </w:rPr>
        <w:t xml:space="preserve"> This implies taking local, national and regional </w:t>
      </w:r>
      <w:r w:rsidR="00661A66">
        <w:rPr>
          <w:rFonts w:ascii="Times New Roman" w:hAnsi="Times New Roman" w:cs="Times New Roman"/>
          <w:sz w:val="24"/>
          <w:szCs w:val="24"/>
        </w:rPr>
        <w:t>context</w:t>
      </w:r>
      <w:r w:rsidR="00AB7C43">
        <w:rPr>
          <w:rFonts w:ascii="Times New Roman" w:hAnsi="Times New Roman" w:cs="Times New Roman"/>
          <w:sz w:val="24"/>
          <w:szCs w:val="24"/>
        </w:rPr>
        <w:t>s</w:t>
      </w:r>
      <w:r w:rsidR="00661A66">
        <w:rPr>
          <w:rFonts w:ascii="Times New Roman" w:hAnsi="Times New Roman" w:cs="Times New Roman"/>
          <w:sz w:val="24"/>
          <w:szCs w:val="24"/>
        </w:rPr>
        <w:t xml:space="preserve"> seriously</w:t>
      </w:r>
      <w:r w:rsidR="002B12F4">
        <w:rPr>
          <w:rFonts w:ascii="Times New Roman" w:hAnsi="Times New Roman" w:cs="Times New Roman"/>
          <w:sz w:val="24"/>
          <w:szCs w:val="24"/>
        </w:rPr>
        <w:t>,</w:t>
      </w:r>
      <w:r w:rsidR="00661A66">
        <w:rPr>
          <w:rFonts w:ascii="Times New Roman" w:hAnsi="Times New Roman" w:cs="Times New Roman"/>
          <w:sz w:val="24"/>
          <w:szCs w:val="24"/>
        </w:rPr>
        <w:t xml:space="preserve"> not only in an empirical sense</w:t>
      </w:r>
      <w:r w:rsidR="004D6636">
        <w:rPr>
          <w:rFonts w:ascii="Times New Roman" w:hAnsi="Times New Roman" w:cs="Times New Roman"/>
          <w:sz w:val="24"/>
          <w:szCs w:val="24"/>
        </w:rPr>
        <w:t xml:space="preserve"> of using</w:t>
      </w:r>
      <w:r w:rsidR="001D02D3">
        <w:rPr>
          <w:rFonts w:ascii="Times New Roman" w:hAnsi="Times New Roman" w:cs="Times New Roman"/>
          <w:sz w:val="24"/>
          <w:szCs w:val="24"/>
        </w:rPr>
        <w:t xml:space="preserve"> the</w:t>
      </w:r>
      <w:r w:rsidR="004D6636">
        <w:rPr>
          <w:rFonts w:ascii="Times New Roman" w:hAnsi="Times New Roman" w:cs="Times New Roman"/>
          <w:sz w:val="24"/>
          <w:szCs w:val="24"/>
        </w:rPr>
        <w:t xml:space="preserve"> Southern other as sites for data collection</w:t>
      </w:r>
      <w:r w:rsidR="009F08A9">
        <w:rPr>
          <w:rFonts w:ascii="Times New Roman" w:hAnsi="Times New Roman" w:cs="Times New Roman"/>
          <w:sz w:val="24"/>
          <w:szCs w:val="24"/>
        </w:rPr>
        <w:t>,</w:t>
      </w:r>
      <w:r w:rsidR="00661A66">
        <w:rPr>
          <w:rFonts w:ascii="Times New Roman" w:hAnsi="Times New Roman" w:cs="Times New Roman"/>
          <w:sz w:val="24"/>
          <w:szCs w:val="24"/>
        </w:rPr>
        <w:t xml:space="preserve"> but also epistemologically</w:t>
      </w:r>
      <w:r w:rsidR="00F67354">
        <w:rPr>
          <w:rFonts w:ascii="Times New Roman" w:hAnsi="Times New Roman" w:cs="Times New Roman"/>
          <w:sz w:val="24"/>
          <w:szCs w:val="24"/>
        </w:rPr>
        <w:t xml:space="preserve"> in talking back at</w:t>
      </w:r>
      <w:r w:rsidR="009F08A9">
        <w:rPr>
          <w:rFonts w:ascii="Times New Roman" w:hAnsi="Times New Roman" w:cs="Times New Roman"/>
          <w:sz w:val="24"/>
          <w:szCs w:val="24"/>
        </w:rPr>
        <w:t xml:space="preserve"> the</w:t>
      </w:r>
      <w:r w:rsidR="00F67354">
        <w:rPr>
          <w:rFonts w:ascii="Times New Roman" w:hAnsi="Times New Roman" w:cs="Times New Roman"/>
          <w:sz w:val="24"/>
          <w:szCs w:val="24"/>
        </w:rPr>
        <w:t xml:space="preserve"> existing literature conceptually</w:t>
      </w:r>
      <w:r w:rsidR="00661A66">
        <w:rPr>
          <w:rFonts w:ascii="Times New Roman" w:hAnsi="Times New Roman" w:cs="Times New Roman"/>
          <w:sz w:val="24"/>
          <w:szCs w:val="24"/>
        </w:rPr>
        <w:t>.</w:t>
      </w:r>
      <w:r w:rsidR="00F67354">
        <w:rPr>
          <w:rFonts w:ascii="Times New Roman" w:hAnsi="Times New Roman" w:cs="Times New Roman"/>
          <w:sz w:val="24"/>
          <w:szCs w:val="24"/>
        </w:rPr>
        <w:t xml:space="preserve"> This </w:t>
      </w:r>
      <w:r w:rsidR="00AB7C43">
        <w:rPr>
          <w:rFonts w:ascii="Times New Roman" w:hAnsi="Times New Roman" w:cs="Times New Roman"/>
          <w:sz w:val="24"/>
          <w:szCs w:val="24"/>
        </w:rPr>
        <w:t>could</w:t>
      </w:r>
      <w:r w:rsidR="00F67354">
        <w:rPr>
          <w:rFonts w:ascii="Times New Roman" w:hAnsi="Times New Roman" w:cs="Times New Roman"/>
          <w:sz w:val="24"/>
          <w:szCs w:val="24"/>
        </w:rPr>
        <w:t xml:space="preserve"> entail revising and </w:t>
      </w:r>
      <w:r w:rsidR="00F67354" w:rsidRPr="00F67354">
        <w:rPr>
          <w:rFonts w:ascii="Times New Roman" w:hAnsi="Times New Roman" w:cs="Times New Roman"/>
          <w:i/>
          <w:sz w:val="24"/>
          <w:szCs w:val="24"/>
        </w:rPr>
        <w:t>re-telling</w:t>
      </w:r>
      <w:r w:rsidR="00F67354">
        <w:rPr>
          <w:rFonts w:ascii="Times New Roman" w:hAnsi="Times New Roman" w:cs="Times New Roman"/>
          <w:sz w:val="24"/>
          <w:szCs w:val="24"/>
        </w:rPr>
        <w:t xml:space="preserve"> what we know</w:t>
      </w:r>
      <w:r w:rsidR="00AB7C43">
        <w:rPr>
          <w:rFonts w:ascii="Times New Roman" w:hAnsi="Times New Roman" w:cs="Times New Roman"/>
          <w:sz w:val="24"/>
          <w:szCs w:val="24"/>
        </w:rPr>
        <w:t xml:space="preserve"> about globali</w:t>
      </w:r>
      <w:r w:rsidR="002B12F4">
        <w:rPr>
          <w:rFonts w:ascii="Times New Roman" w:hAnsi="Times New Roman" w:cs="Times New Roman"/>
          <w:sz w:val="24"/>
          <w:szCs w:val="24"/>
        </w:rPr>
        <w:t>s</w:t>
      </w:r>
      <w:r w:rsidR="00AB7C43">
        <w:rPr>
          <w:rFonts w:ascii="Times New Roman" w:hAnsi="Times New Roman" w:cs="Times New Roman"/>
          <w:sz w:val="24"/>
          <w:szCs w:val="24"/>
        </w:rPr>
        <w:t>ation</w:t>
      </w:r>
      <w:r w:rsidR="00F67354">
        <w:rPr>
          <w:rFonts w:ascii="Times New Roman" w:hAnsi="Times New Roman" w:cs="Times New Roman"/>
          <w:sz w:val="24"/>
          <w:szCs w:val="24"/>
        </w:rPr>
        <w:t xml:space="preserve">, rather than abandoning </w:t>
      </w:r>
      <w:r w:rsidR="00AB7C43">
        <w:rPr>
          <w:rFonts w:ascii="Times New Roman" w:hAnsi="Times New Roman" w:cs="Times New Roman"/>
          <w:sz w:val="24"/>
          <w:szCs w:val="24"/>
        </w:rPr>
        <w:t>current debates in their</w:t>
      </w:r>
      <w:r w:rsidR="00F67354">
        <w:rPr>
          <w:rFonts w:ascii="Times New Roman" w:hAnsi="Times New Roman" w:cs="Times New Roman"/>
          <w:sz w:val="24"/>
          <w:szCs w:val="24"/>
        </w:rPr>
        <w:t xml:space="preserve"> entirety.</w:t>
      </w:r>
      <w:r w:rsidR="007859B8">
        <w:rPr>
          <w:rFonts w:ascii="Times New Roman" w:hAnsi="Times New Roman" w:cs="Times New Roman"/>
          <w:sz w:val="24"/>
          <w:szCs w:val="24"/>
        </w:rPr>
        <w:t xml:space="preserve"> It would also entail casting our analyses beyond specific institutional sites. In southern Africa</w:t>
      </w:r>
      <w:r w:rsidR="002B12F4">
        <w:rPr>
          <w:rFonts w:ascii="Times New Roman" w:hAnsi="Times New Roman" w:cs="Times New Roman"/>
          <w:sz w:val="24"/>
          <w:szCs w:val="24"/>
        </w:rPr>
        <w:t>,</w:t>
      </w:r>
      <w:r w:rsidR="00E668AC">
        <w:rPr>
          <w:rFonts w:ascii="Times New Roman" w:hAnsi="Times New Roman" w:cs="Times New Roman"/>
          <w:sz w:val="24"/>
          <w:szCs w:val="24"/>
        </w:rPr>
        <w:t xml:space="preserve"> as I shall argue below</w:t>
      </w:r>
      <w:r w:rsidR="007859B8">
        <w:rPr>
          <w:rFonts w:ascii="Times New Roman" w:hAnsi="Times New Roman" w:cs="Times New Roman"/>
          <w:sz w:val="24"/>
          <w:szCs w:val="24"/>
        </w:rPr>
        <w:t xml:space="preserve"> and probably elsewhere</w:t>
      </w:r>
      <w:r w:rsidR="00E668AC">
        <w:rPr>
          <w:rFonts w:ascii="Times New Roman" w:hAnsi="Times New Roman" w:cs="Times New Roman"/>
          <w:sz w:val="24"/>
          <w:szCs w:val="24"/>
        </w:rPr>
        <w:t xml:space="preserve"> too</w:t>
      </w:r>
      <w:r w:rsidR="00F66888">
        <w:rPr>
          <w:rFonts w:ascii="Times New Roman" w:hAnsi="Times New Roman" w:cs="Times New Roman"/>
          <w:sz w:val="24"/>
          <w:szCs w:val="24"/>
        </w:rPr>
        <w:t>,</w:t>
      </w:r>
      <w:r w:rsidR="007859B8">
        <w:rPr>
          <w:rFonts w:ascii="Times New Roman" w:hAnsi="Times New Roman" w:cs="Times New Roman"/>
          <w:sz w:val="24"/>
          <w:szCs w:val="24"/>
        </w:rPr>
        <w:t xml:space="preserve"> i</w:t>
      </w:r>
      <w:r w:rsidR="00E668AC">
        <w:rPr>
          <w:rFonts w:ascii="Times New Roman" w:hAnsi="Times New Roman" w:cs="Times New Roman"/>
          <w:sz w:val="24"/>
          <w:szCs w:val="24"/>
        </w:rPr>
        <w:t>t</w:t>
      </w:r>
      <w:r w:rsidR="007859B8">
        <w:rPr>
          <w:rFonts w:ascii="Times New Roman" w:hAnsi="Times New Roman" w:cs="Times New Roman"/>
          <w:sz w:val="24"/>
          <w:szCs w:val="24"/>
        </w:rPr>
        <w:t xml:space="preserve"> means bringing</w:t>
      </w:r>
      <w:r w:rsidR="00C11C6D">
        <w:rPr>
          <w:rFonts w:ascii="Times New Roman" w:hAnsi="Times New Roman" w:cs="Times New Roman"/>
          <w:sz w:val="24"/>
          <w:szCs w:val="24"/>
        </w:rPr>
        <w:t xml:space="preserve"> </w:t>
      </w:r>
      <w:r w:rsidR="00E668AC">
        <w:rPr>
          <w:rFonts w:ascii="Times New Roman" w:hAnsi="Times New Roman" w:cs="Times New Roman"/>
          <w:sz w:val="24"/>
          <w:szCs w:val="24"/>
        </w:rPr>
        <w:t>in</w:t>
      </w:r>
      <w:r w:rsidR="00C11C6D">
        <w:rPr>
          <w:rFonts w:ascii="Times New Roman" w:hAnsi="Times New Roman" w:cs="Times New Roman"/>
          <w:sz w:val="24"/>
          <w:szCs w:val="24"/>
        </w:rPr>
        <w:t xml:space="preserve"> history and</w:t>
      </w:r>
      <w:r w:rsidR="00E668AC">
        <w:rPr>
          <w:rFonts w:ascii="Times New Roman" w:hAnsi="Times New Roman" w:cs="Times New Roman"/>
          <w:sz w:val="24"/>
          <w:szCs w:val="24"/>
        </w:rPr>
        <w:t xml:space="preserve"> the notion of</w:t>
      </w:r>
      <w:r w:rsidR="00C11C6D">
        <w:rPr>
          <w:rFonts w:ascii="Times New Roman" w:hAnsi="Times New Roman" w:cs="Times New Roman"/>
          <w:sz w:val="24"/>
          <w:szCs w:val="24"/>
        </w:rPr>
        <w:t xml:space="preserve"> national development.</w:t>
      </w:r>
    </w:p>
    <w:p w:rsidR="009F08A9" w:rsidRDefault="00FE5B9F" w:rsidP="00D4537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7236F" w:rsidRPr="003A3FCE" w:rsidRDefault="00CA1E86" w:rsidP="003A3FCE">
      <w:pPr>
        <w:pStyle w:val="ListParagraph"/>
        <w:numPr>
          <w:ilvl w:val="0"/>
          <w:numId w:val="2"/>
        </w:numPr>
        <w:spacing w:after="0" w:line="360" w:lineRule="auto"/>
        <w:jc w:val="center"/>
        <w:rPr>
          <w:rFonts w:ascii="Times New Roman" w:hAnsi="Times New Roman"/>
          <w:b/>
          <w:sz w:val="24"/>
          <w:szCs w:val="24"/>
        </w:rPr>
      </w:pPr>
      <w:r w:rsidRPr="003A3FCE">
        <w:rPr>
          <w:rFonts w:ascii="Times New Roman" w:hAnsi="Times New Roman"/>
          <w:b/>
          <w:sz w:val="24"/>
          <w:szCs w:val="24"/>
        </w:rPr>
        <w:t>Research methods</w:t>
      </w:r>
    </w:p>
    <w:p w:rsidR="00EB769D" w:rsidRDefault="00EB769D" w:rsidP="0055130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w:t>
      </w:r>
      <w:r w:rsidR="008111A8">
        <w:rPr>
          <w:rFonts w:ascii="Times New Roman" w:hAnsi="Times New Roman" w:cs="Times New Roman"/>
          <w:sz w:val="24"/>
          <w:szCs w:val="24"/>
        </w:rPr>
        <w:t xml:space="preserve"> methodology</w:t>
      </w:r>
      <w:r w:rsidR="00CA236A">
        <w:rPr>
          <w:rFonts w:ascii="Times New Roman" w:hAnsi="Times New Roman" w:cs="Times New Roman"/>
          <w:sz w:val="24"/>
          <w:szCs w:val="24"/>
        </w:rPr>
        <w:t xml:space="preserve"> </w:t>
      </w:r>
      <w:r w:rsidR="00287BE5">
        <w:rPr>
          <w:rFonts w:ascii="Times New Roman" w:hAnsi="Times New Roman" w:cs="Times New Roman"/>
          <w:sz w:val="24"/>
          <w:szCs w:val="24"/>
        </w:rPr>
        <w:t>is</w:t>
      </w:r>
      <w:r w:rsidR="008111A8">
        <w:rPr>
          <w:rFonts w:ascii="Times New Roman" w:hAnsi="Times New Roman" w:cs="Times New Roman"/>
          <w:sz w:val="24"/>
          <w:szCs w:val="24"/>
        </w:rPr>
        <w:t xml:space="preserve"> appropriate to research </w:t>
      </w:r>
      <w:r w:rsidR="00E5636F">
        <w:rPr>
          <w:rFonts w:ascii="Times New Roman" w:hAnsi="Times New Roman" w:cs="Times New Roman"/>
          <w:sz w:val="24"/>
          <w:szCs w:val="24"/>
        </w:rPr>
        <w:t>on</w:t>
      </w:r>
      <w:r w:rsidR="00AB7C43">
        <w:rPr>
          <w:rFonts w:ascii="Times New Roman" w:hAnsi="Times New Roman" w:cs="Times New Roman"/>
          <w:sz w:val="24"/>
          <w:szCs w:val="24"/>
        </w:rPr>
        <w:t xml:space="preserve"> quality assurance</w:t>
      </w:r>
      <w:r w:rsidR="00C11C6D">
        <w:rPr>
          <w:rFonts w:ascii="Times New Roman" w:hAnsi="Times New Roman" w:cs="Times New Roman"/>
          <w:sz w:val="24"/>
          <w:szCs w:val="24"/>
        </w:rPr>
        <w:t xml:space="preserve"> </w:t>
      </w:r>
      <w:r w:rsidR="00AB7C43">
        <w:rPr>
          <w:rFonts w:ascii="Times New Roman" w:hAnsi="Times New Roman" w:cs="Times New Roman"/>
          <w:sz w:val="24"/>
          <w:szCs w:val="24"/>
        </w:rPr>
        <w:t>and the knowledge economy</w:t>
      </w:r>
      <w:r>
        <w:rPr>
          <w:rFonts w:ascii="Times New Roman" w:hAnsi="Times New Roman" w:cs="Times New Roman"/>
          <w:sz w:val="24"/>
          <w:szCs w:val="24"/>
        </w:rPr>
        <w:t xml:space="preserve">? </w:t>
      </w:r>
      <w:r w:rsidR="00922B55">
        <w:rPr>
          <w:rFonts w:ascii="Times New Roman" w:hAnsi="Times New Roman" w:cs="Times New Roman"/>
          <w:sz w:val="24"/>
          <w:szCs w:val="24"/>
        </w:rPr>
        <w:t xml:space="preserve"> </w:t>
      </w:r>
      <w:r>
        <w:rPr>
          <w:rFonts w:ascii="Times New Roman" w:hAnsi="Times New Roman" w:cs="Times New Roman"/>
          <w:sz w:val="24"/>
          <w:szCs w:val="24"/>
        </w:rPr>
        <w:t xml:space="preserve">How can we work with </w:t>
      </w:r>
      <w:r w:rsidR="00B31880">
        <w:rPr>
          <w:rFonts w:ascii="Times New Roman" w:hAnsi="Times New Roman" w:cs="Times New Roman"/>
          <w:sz w:val="24"/>
          <w:szCs w:val="24"/>
        </w:rPr>
        <w:t>method</w:t>
      </w:r>
      <w:r>
        <w:rPr>
          <w:rFonts w:ascii="Times New Roman" w:hAnsi="Times New Roman" w:cs="Times New Roman"/>
          <w:sz w:val="24"/>
          <w:szCs w:val="24"/>
        </w:rPr>
        <w:t xml:space="preserve"> critically</w:t>
      </w:r>
      <w:r w:rsidR="00757D3D">
        <w:rPr>
          <w:rFonts w:ascii="Times New Roman" w:hAnsi="Times New Roman" w:cs="Times New Roman"/>
          <w:sz w:val="24"/>
          <w:szCs w:val="24"/>
        </w:rPr>
        <w:t>,</w:t>
      </w:r>
      <w:r>
        <w:rPr>
          <w:rFonts w:ascii="Times New Roman" w:hAnsi="Times New Roman" w:cs="Times New Roman"/>
          <w:sz w:val="24"/>
          <w:szCs w:val="24"/>
        </w:rPr>
        <w:t xml:space="preserve"> as opposed to technically</w:t>
      </w:r>
      <w:r w:rsidR="00A64646">
        <w:rPr>
          <w:rFonts w:ascii="Times New Roman" w:hAnsi="Times New Roman" w:cs="Times New Roman"/>
          <w:sz w:val="24"/>
          <w:szCs w:val="24"/>
        </w:rPr>
        <w:t>, procedurally</w:t>
      </w:r>
      <w:r>
        <w:rPr>
          <w:rFonts w:ascii="Times New Roman" w:hAnsi="Times New Roman" w:cs="Times New Roman"/>
          <w:sz w:val="24"/>
          <w:szCs w:val="24"/>
        </w:rPr>
        <w:t xml:space="preserve"> and instrumentally?</w:t>
      </w:r>
      <w:r w:rsidR="009C4D05">
        <w:rPr>
          <w:rFonts w:ascii="Times New Roman" w:hAnsi="Times New Roman" w:cs="Times New Roman"/>
          <w:sz w:val="24"/>
          <w:szCs w:val="24"/>
        </w:rPr>
        <w:t xml:space="preserve"> How do</w:t>
      </w:r>
      <w:r w:rsidR="00B31880">
        <w:rPr>
          <w:rFonts w:ascii="Times New Roman" w:hAnsi="Times New Roman" w:cs="Times New Roman"/>
          <w:sz w:val="24"/>
          <w:szCs w:val="24"/>
        </w:rPr>
        <w:t xml:space="preserve"> research methods</w:t>
      </w:r>
      <w:r w:rsidR="003C11E2">
        <w:rPr>
          <w:rFonts w:ascii="Times New Roman" w:hAnsi="Times New Roman" w:cs="Times New Roman"/>
          <w:sz w:val="24"/>
          <w:szCs w:val="24"/>
        </w:rPr>
        <w:t xml:space="preserve"> </w:t>
      </w:r>
      <w:r w:rsidR="009C4D05">
        <w:rPr>
          <w:rFonts w:ascii="Times New Roman" w:hAnsi="Times New Roman" w:cs="Times New Roman"/>
          <w:sz w:val="24"/>
          <w:szCs w:val="24"/>
        </w:rPr>
        <w:t xml:space="preserve">articulate with the subject of </w:t>
      </w:r>
      <w:r w:rsidR="00AB7C43">
        <w:rPr>
          <w:rFonts w:ascii="Times New Roman" w:hAnsi="Times New Roman" w:cs="Times New Roman"/>
          <w:sz w:val="24"/>
          <w:szCs w:val="24"/>
        </w:rPr>
        <w:t xml:space="preserve">our </w:t>
      </w:r>
      <w:r w:rsidR="009C4D05">
        <w:rPr>
          <w:rFonts w:ascii="Times New Roman" w:hAnsi="Times New Roman" w:cs="Times New Roman"/>
          <w:sz w:val="24"/>
          <w:szCs w:val="24"/>
        </w:rPr>
        <w:t>discussion</w:t>
      </w:r>
      <w:r w:rsidR="00287BE5">
        <w:rPr>
          <w:rFonts w:ascii="Times New Roman" w:hAnsi="Times New Roman" w:cs="Times New Roman"/>
          <w:sz w:val="24"/>
          <w:szCs w:val="24"/>
        </w:rPr>
        <w:t xml:space="preserve"> and the problem of</w:t>
      </w:r>
      <w:r w:rsidR="00D8095F">
        <w:rPr>
          <w:rFonts w:ascii="Times New Roman" w:hAnsi="Times New Roman" w:cs="Times New Roman"/>
          <w:sz w:val="24"/>
          <w:szCs w:val="24"/>
        </w:rPr>
        <w:t xml:space="preserve"> the</w:t>
      </w:r>
      <w:r w:rsidR="00287BE5">
        <w:rPr>
          <w:rFonts w:ascii="Times New Roman" w:hAnsi="Times New Roman" w:cs="Times New Roman"/>
          <w:sz w:val="24"/>
          <w:szCs w:val="24"/>
        </w:rPr>
        <w:t xml:space="preserve"> macro and </w:t>
      </w:r>
      <w:r w:rsidR="003C11E2">
        <w:rPr>
          <w:rFonts w:ascii="Times New Roman" w:hAnsi="Times New Roman" w:cs="Times New Roman"/>
          <w:sz w:val="24"/>
          <w:szCs w:val="24"/>
        </w:rPr>
        <w:t xml:space="preserve">its </w:t>
      </w:r>
      <w:r w:rsidR="00F52A73">
        <w:rPr>
          <w:rFonts w:ascii="Times New Roman" w:hAnsi="Times New Roman" w:cs="Times New Roman"/>
          <w:sz w:val="24"/>
          <w:szCs w:val="24"/>
        </w:rPr>
        <w:t>interplay</w:t>
      </w:r>
      <w:r w:rsidR="003C11E2">
        <w:rPr>
          <w:rFonts w:ascii="Times New Roman" w:hAnsi="Times New Roman" w:cs="Times New Roman"/>
          <w:sz w:val="24"/>
          <w:szCs w:val="24"/>
        </w:rPr>
        <w:t xml:space="preserve"> with </w:t>
      </w:r>
      <w:r w:rsidR="00D8095F">
        <w:rPr>
          <w:rFonts w:ascii="Times New Roman" w:hAnsi="Times New Roman" w:cs="Times New Roman"/>
          <w:sz w:val="24"/>
          <w:szCs w:val="24"/>
        </w:rPr>
        <w:t>the micro</w:t>
      </w:r>
      <w:r w:rsidR="009C4D05">
        <w:rPr>
          <w:rFonts w:ascii="Times New Roman" w:hAnsi="Times New Roman" w:cs="Times New Roman"/>
          <w:sz w:val="24"/>
          <w:szCs w:val="24"/>
        </w:rPr>
        <w:t>?</w:t>
      </w:r>
      <w:r w:rsidR="00F66888">
        <w:rPr>
          <w:rFonts w:ascii="Times New Roman" w:hAnsi="Times New Roman" w:cs="Times New Roman"/>
          <w:sz w:val="24"/>
          <w:szCs w:val="24"/>
        </w:rPr>
        <w:t xml:space="preserve"> Grounding the study of policy </w:t>
      </w:r>
      <w:r w:rsidR="009225D8">
        <w:rPr>
          <w:rFonts w:ascii="Times New Roman" w:hAnsi="Times New Roman" w:cs="Times New Roman"/>
          <w:sz w:val="24"/>
          <w:szCs w:val="24"/>
        </w:rPr>
        <w:t>at the level of the grassroots geographically within communities</w:t>
      </w:r>
      <w:r w:rsidR="00B31880">
        <w:rPr>
          <w:rFonts w:ascii="Times New Roman" w:hAnsi="Times New Roman" w:cs="Times New Roman"/>
          <w:sz w:val="24"/>
          <w:szCs w:val="24"/>
        </w:rPr>
        <w:t xml:space="preserve"> or schools</w:t>
      </w:r>
      <w:r w:rsidR="00E5636F">
        <w:rPr>
          <w:rFonts w:ascii="Times New Roman" w:hAnsi="Times New Roman" w:cs="Times New Roman"/>
          <w:sz w:val="24"/>
          <w:szCs w:val="24"/>
        </w:rPr>
        <w:t>,</w:t>
      </w:r>
      <w:r w:rsidR="009225D8">
        <w:rPr>
          <w:rFonts w:ascii="Times New Roman" w:hAnsi="Times New Roman" w:cs="Times New Roman"/>
          <w:sz w:val="24"/>
          <w:szCs w:val="24"/>
        </w:rPr>
        <w:t xml:space="preserve"> for example, poses a series of problems in respect of method.</w:t>
      </w:r>
    </w:p>
    <w:p w:rsidR="00E87879" w:rsidRDefault="00E87879" w:rsidP="0055130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Qualitative research is rooted in</w:t>
      </w:r>
      <w:r w:rsidR="00F223BA">
        <w:rPr>
          <w:rFonts w:ascii="Times New Roman" w:hAnsi="Times New Roman" w:cs="Times New Roman"/>
          <w:sz w:val="24"/>
          <w:szCs w:val="24"/>
        </w:rPr>
        <w:t xml:space="preserve"> liberal humanism,</w:t>
      </w:r>
      <w:r>
        <w:rPr>
          <w:rFonts w:ascii="Times New Roman" w:hAnsi="Times New Roman" w:cs="Times New Roman"/>
          <w:sz w:val="24"/>
          <w:szCs w:val="24"/>
        </w:rPr>
        <w:t xml:space="preserve"> interpretivism</w:t>
      </w:r>
      <w:r w:rsidR="002A1BA8">
        <w:rPr>
          <w:rFonts w:ascii="Times New Roman" w:hAnsi="Times New Roman" w:cs="Times New Roman"/>
          <w:sz w:val="24"/>
          <w:szCs w:val="24"/>
        </w:rPr>
        <w:t xml:space="preserve"> and constructivism and</w:t>
      </w:r>
      <w:r>
        <w:rPr>
          <w:rFonts w:ascii="Times New Roman" w:hAnsi="Times New Roman" w:cs="Times New Roman"/>
          <w:sz w:val="24"/>
          <w:szCs w:val="24"/>
        </w:rPr>
        <w:t xml:space="preserve"> is based upon several principles: research is conducted with and about people; reality is socially</w:t>
      </w:r>
      <w:r w:rsidR="002A1BA8">
        <w:rPr>
          <w:rFonts w:ascii="Times New Roman" w:hAnsi="Times New Roman" w:cs="Times New Roman"/>
          <w:sz w:val="24"/>
          <w:szCs w:val="24"/>
        </w:rPr>
        <w:t xml:space="preserve"> </w:t>
      </w:r>
      <w:r w:rsidR="002A1BA8">
        <w:rPr>
          <w:rFonts w:ascii="Times New Roman" w:hAnsi="Times New Roman" w:cs="Times New Roman"/>
          <w:sz w:val="24"/>
          <w:szCs w:val="24"/>
        </w:rPr>
        <w:lastRenderedPageBreak/>
        <w:t>and historically</w:t>
      </w:r>
      <w:r>
        <w:rPr>
          <w:rFonts w:ascii="Times New Roman" w:hAnsi="Times New Roman" w:cs="Times New Roman"/>
          <w:sz w:val="24"/>
          <w:szCs w:val="24"/>
        </w:rPr>
        <w:t xml:space="preserve"> </w:t>
      </w:r>
      <w:r w:rsidR="00287BE5">
        <w:rPr>
          <w:rFonts w:ascii="Times New Roman" w:hAnsi="Times New Roman" w:cs="Times New Roman"/>
          <w:sz w:val="24"/>
          <w:szCs w:val="24"/>
        </w:rPr>
        <w:t>determined</w:t>
      </w:r>
      <w:r>
        <w:rPr>
          <w:rFonts w:ascii="Times New Roman" w:hAnsi="Times New Roman" w:cs="Times New Roman"/>
          <w:sz w:val="24"/>
          <w:szCs w:val="24"/>
        </w:rPr>
        <w:t>; different people see the world differently</w:t>
      </w:r>
      <w:r w:rsidR="002A1BA8">
        <w:rPr>
          <w:rFonts w:ascii="Times New Roman" w:hAnsi="Times New Roman" w:cs="Times New Roman"/>
          <w:sz w:val="24"/>
          <w:szCs w:val="24"/>
        </w:rPr>
        <w:t xml:space="preserve"> more often than not</w:t>
      </w:r>
      <w:r w:rsidR="00F223BA">
        <w:rPr>
          <w:rFonts w:ascii="Times New Roman" w:hAnsi="Times New Roman" w:cs="Times New Roman"/>
          <w:sz w:val="24"/>
          <w:szCs w:val="24"/>
        </w:rPr>
        <w:t>; investigators are empathetic towards project participants</w:t>
      </w:r>
      <w:r w:rsidR="00D71644">
        <w:rPr>
          <w:rFonts w:ascii="Times New Roman" w:hAnsi="Times New Roman" w:cs="Times New Roman"/>
          <w:sz w:val="24"/>
          <w:szCs w:val="24"/>
        </w:rPr>
        <w:t xml:space="preserve">. </w:t>
      </w:r>
      <w:r w:rsidR="00287BE5">
        <w:rPr>
          <w:rFonts w:ascii="Times New Roman" w:hAnsi="Times New Roman" w:cs="Times New Roman"/>
          <w:sz w:val="24"/>
          <w:szCs w:val="24"/>
        </w:rPr>
        <w:t>T</w:t>
      </w:r>
      <w:r w:rsidR="00D71644">
        <w:rPr>
          <w:rFonts w:ascii="Times New Roman" w:hAnsi="Times New Roman" w:cs="Times New Roman"/>
          <w:sz w:val="24"/>
          <w:szCs w:val="24"/>
        </w:rPr>
        <w:t>he task of the researcher is to unravel all</w:t>
      </w:r>
      <w:r w:rsidR="00E5636F">
        <w:rPr>
          <w:rFonts w:ascii="Times New Roman" w:hAnsi="Times New Roman" w:cs="Times New Roman"/>
          <w:sz w:val="24"/>
          <w:szCs w:val="24"/>
        </w:rPr>
        <w:t xml:space="preserve"> of</w:t>
      </w:r>
      <w:r w:rsidR="00D71644">
        <w:rPr>
          <w:rFonts w:ascii="Times New Roman" w:hAnsi="Times New Roman" w:cs="Times New Roman"/>
          <w:sz w:val="24"/>
          <w:szCs w:val="24"/>
        </w:rPr>
        <w:t xml:space="preserve"> this within</w:t>
      </w:r>
      <w:r w:rsidR="00287BE5">
        <w:rPr>
          <w:rFonts w:ascii="Times New Roman" w:hAnsi="Times New Roman" w:cs="Times New Roman"/>
          <w:sz w:val="24"/>
          <w:szCs w:val="24"/>
        </w:rPr>
        <w:t>, the point is usually stressed,</w:t>
      </w:r>
      <w:r w:rsidR="00D71644">
        <w:rPr>
          <w:rFonts w:ascii="Times New Roman" w:hAnsi="Times New Roman" w:cs="Times New Roman"/>
          <w:sz w:val="24"/>
          <w:szCs w:val="24"/>
        </w:rPr>
        <w:t xml:space="preserve"> the</w:t>
      </w:r>
      <w:r w:rsidR="00FD5537">
        <w:rPr>
          <w:rFonts w:ascii="Times New Roman" w:hAnsi="Times New Roman" w:cs="Times New Roman"/>
          <w:sz w:val="24"/>
          <w:szCs w:val="24"/>
        </w:rPr>
        <w:t xml:space="preserve"> naturalistic</w:t>
      </w:r>
      <w:r w:rsidR="00D71644">
        <w:rPr>
          <w:rFonts w:ascii="Times New Roman" w:hAnsi="Times New Roman" w:cs="Times New Roman"/>
          <w:sz w:val="24"/>
          <w:szCs w:val="24"/>
        </w:rPr>
        <w:t xml:space="preserve"> context</w:t>
      </w:r>
      <w:r w:rsidR="002A1BA8">
        <w:rPr>
          <w:rFonts w:ascii="Times New Roman" w:hAnsi="Times New Roman" w:cs="Times New Roman"/>
          <w:sz w:val="24"/>
          <w:szCs w:val="24"/>
        </w:rPr>
        <w:t>s</w:t>
      </w:r>
      <w:r w:rsidR="00D71644">
        <w:rPr>
          <w:rFonts w:ascii="Times New Roman" w:hAnsi="Times New Roman" w:cs="Times New Roman"/>
          <w:sz w:val="24"/>
          <w:szCs w:val="24"/>
        </w:rPr>
        <w:t xml:space="preserve"> in which </w:t>
      </w:r>
      <w:r w:rsidR="00730042">
        <w:rPr>
          <w:rFonts w:ascii="Times New Roman" w:hAnsi="Times New Roman" w:cs="Times New Roman"/>
          <w:sz w:val="24"/>
          <w:szCs w:val="24"/>
        </w:rPr>
        <w:t>the</w:t>
      </w:r>
      <w:r w:rsidR="002A1BA8">
        <w:rPr>
          <w:rFonts w:ascii="Times New Roman" w:hAnsi="Times New Roman" w:cs="Times New Roman"/>
          <w:sz w:val="24"/>
          <w:szCs w:val="24"/>
        </w:rPr>
        <w:t>y</w:t>
      </w:r>
      <w:r w:rsidR="00D71644">
        <w:rPr>
          <w:rFonts w:ascii="Times New Roman" w:hAnsi="Times New Roman" w:cs="Times New Roman"/>
          <w:sz w:val="24"/>
          <w:szCs w:val="24"/>
        </w:rPr>
        <w:t xml:space="preserve"> occur</w:t>
      </w:r>
      <w:r w:rsidR="00D8095F">
        <w:rPr>
          <w:rFonts w:ascii="Times New Roman" w:hAnsi="Times New Roman" w:cs="Times New Roman"/>
          <w:sz w:val="24"/>
          <w:szCs w:val="24"/>
        </w:rPr>
        <w:t>.</w:t>
      </w:r>
    </w:p>
    <w:p w:rsidR="00D71644" w:rsidRDefault="00D71644" w:rsidP="00E5636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E5636F">
        <w:rPr>
          <w:rFonts w:ascii="Times New Roman" w:hAnsi="Times New Roman" w:cs="Times New Roman"/>
          <w:sz w:val="24"/>
          <w:szCs w:val="24"/>
        </w:rPr>
        <w:t xml:space="preserve"> [I]</w:t>
      </w:r>
      <w:r>
        <w:rPr>
          <w:rFonts w:ascii="Times New Roman" w:hAnsi="Times New Roman" w:cs="Times New Roman"/>
          <w:sz w:val="24"/>
          <w:szCs w:val="24"/>
        </w:rPr>
        <w:t>nterpretivist researchers recognize that they are part of, rather than separate from, the</w:t>
      </w:r>
      <w:r w:rsidR="00E5636F">
        <w:rPr>
          <w:rFonts w:ascii="Times New Roman" w:hAnsi="Times New Roman" w:cs="Times New Roman"/>
          <w:sz w:val="24"/>
          <w:szCs w:val="24"/>
        </w:rPr>
        <w:t xml:space="preserve"> </w:t>
      </w:r>
      <w:r>
        <w:rPr>
          <w:rFonts w:ascii="Times New Roman" w:hAnsi="Times New Roman" w:cs="Times New Roman"/>
          <w:sz w:val="24"/>
          <w:szCs w:val="24"/>
        </w:rPr>
        <w:t>research topics they investigate. Not only does their work impact upon research</w:t>
      </w:r>
    </w:p>
    <w:p w:rsidR="00D71644" w:rsidRDefault="00D71644" w:rsidP="00D716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participants but participant</w:t>
      </w:r>
      <w:r w:rsidR="00A64646">
        <w:rPr>
          <w:rFonts w:ascii="Times New Roman" w:hAnsi="Times New Roman" w:cs="Times New Roman"/>
          <w:sz w:val="24"/>
          <w:szCs w:val="24"/>
        </w:rPr>
        <w:t>s</w:t>
      </w:r>
      <w:r>
        <w:rPr>
          <w:rFonts w:ascii="Times New Roman" w:hAnsi="Times New Roman" w:cs="Times New Roman"/>
          <w:sz w:val="24"/>
          <w:szCs w:val="24"/>
        </w:rPr>
        <w:t xml:space="preserve"> impact upon researchers …</w:t>
      </w:r>
      <w:r w:rsidR="00D8095F">
        <w:rPr>
          <w:rFonts w:ascii="Times New Roman" w:hAnsi="Times New Roman" w:cs="Times New Roman"/>
          <w:sz w:val="24"/>
          <w:szCs w:val="24"/>
        </w:rPr>
        <w:t xml:space="preserve"> </w:t>
      </w:r>
      <w:r>
        <w:rPr>
          <w:rFonts w:ascii="Times New Roman" w:hAnsi="Times New Roman" w:cs="Times New Roman"/>
          <w:sz w:val="24"/>
          <w:szCs w:val="24"/>
        </w:rPr>
        <w:t>the core task is to view research</w:t>
      </w:r>
    </w:p>
    <w:p w:rsidR="00D71644" w:rsidRDefault="00D71644" w:rsidP="00D716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participants</w:t>
      </w:r>
      <w:r w:rsidR="00730042">
        <w:rPr>
          <w:rFonts w:ascii="Times New Roman" w:hAnsi="Times New Roman" w:cs="Times New Roman"/>
          <w:sz w:val="24"/>
          <w:szCs w:val="24"/>
        </w:rPr>
        <w:t xml:space="preserve"> as research subjects and to explore the </w:t>
      </w:r>
      <w:r w:rsidR="00AA3C44">
        <w:rPr>
          <w:rFonts w:ascii="Times New Roman" w:hAnsi="Times New Roman" w:cs="Times New Roman"/>
          <w:sz w:val="24"/>
          <w:szCs w:val="24"/>
        </w:rPr>
        <w:t>“</w:t>
      </w:r>
      <w:r w:rsidR="00730042">
        <w:rPr>
          <w:rFonts w:ascii="Times New Roman" w:hAnsi="Times New Roman" w:cs="Times New Roman"/>
          <w:sz w:val="24"/>
          <w:szCs w:val="24"/>
        </w:rPr>
        <w:t>meanings</w:t>
      </w:r>
      <w:r w:rsidR="00AA3C44">
        <w:rPr>
          <w:rFonts w:ascii="Times New Roman" w:hAnsi="Times New Roman" w:cs="Times New Roman"/>
          <w:sz w:val="24"/>
          <w:szCs w:val="24"/>
        </w:rPr>
        <w:t>”</w:t>
      </w:r>
      <w:r w:rsidR="00730042">
        <w:rPr>
          <w:rFonts w:ascii="Times New Roman" w:hAnsi="Times New Roman" w:cs="Times New Roman"/>
          <w:sz w:val="24"/>
          <w:szCs w:val="24"/>
        </w:rPr>
        <w:t xml:space="preserve"> of events and phenomena</w:t>
      </w:r>
    </w:p>
    <w:p w:rsidR="00730042" w:rsidRDefault="00730042" w:rsidP="00D716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from the subjects’ perspectives (Morrison,</w:t>
      </w:r>
      <w:r w:rsidR="006F71C8">
        <w:rPr>
          <w:rFonts w:ascii="Times New Roman" w:hAnsi="Times New Roman" w:cs="Times New Roman"/>
          <w:sz w:val="24"/>
          <w:szCs w:val="24"/>
        </w:rPr>
        <w:t xml:space="preserve"> 2012,</w:t>
      </w:r>
      <w:r>
        <w:rPr>
          <w:rFonts w:ascii="Times New Roman" w:hAnsi="Times New Roman" w:cs="Times New Roman"/>
          <w:sz w:val="24"/>
          <w:szCs w:val="24"/>
        </w:rPr>
        <w:t xml:space="preserve"> p. 20)</w:t>
      </w:r>
      <w:r w:rsidR="00FD5537">
        <w:rPr>
          <w:rFonts w:ascii="Times New Roman" w:hAnsi="Times New Roman" w:cs="Times New Roman"/>
          <w:sz w:val="24"/>
          <w:szCs w:val="24"/>
        </w:rPr>
        <w:t>.</w:t>
      </w:r>
    </w:p>
    <w:p w:rsidR="00730042" w:rsidRDefault="00730042" w:rsidP="00730042">
      <w:pPr>
        <w:spacing w:after="0" w:line="360" w:lineRule="auto"/>
        <w:rPr>
          <w:rFonts w:ascii="Times New Roman" w:hAnsi="Times New Roman" w:cs="Times New Roman"/>
          <w:sz w:val="24"/>
          <w:szCs w:val="24"/>
        </w:rPr>
      </w:pPr>
    </w:p>
    <w:p w:rsidR="00F41619" w:rsidRDefault="00730042" w:rsidP="00486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Interpretivism has informed the work of many theorists ranging from the early phenomenologists like Sch</w:t>
      </w:r>
      <w:r w:rsidR="000856FA">
        <w:rPr>
          <w:rFonts w:ascii="Times New Roman" w:hAnsi="Times New Roman" w:cs="Times New Roman"/>
          <w:sz w:val="24"/>
          <w:szCs w:val="24"/>
        </w:rPr>
        <w:t>ü</w:t>
      </w:r>
      <w:r>
        <w:rPr>
          <w:rFonts w:ascii="Times New Roman" w:hAnsi="Times New Roman" w:cs="Times New Roman"/>
          <w:sz w:val="24"/>
          <w:szCs w:val="24"/>
        </w:rPr>
        <w:t>tz (1967)</w:t>
      </w:r>
      <w:r w:rsidR="00287BE5">
        <w:rPr>
          <w:rFonts w:ascii="Times New Roman" w:hAnsi="Times New Roman" w:cs="Times New Roman"/>
          <w:sz w:val="24"/>
          <w:szCs w:val="24"/>
        </w:rPr>
        <w:t>,</w:t>
      </w:r>
      <w:r>
        <w:rPr>
          <w:rFonts w:ascii="Times New Roman" w:hAnsi="Times New Roman" w:cs="Times New Roman"/>
          <w:sz w:val="24"/>
          <w:szCs w:val="24"/>
        </w:rPr>
        <w:t xml:space="preserve"> the well-known “symbolic interactionists</w:t>
      </w:r>
      <w:r w:rsidR="00010E6C">
        <w:rPr>
          <w:rFonts w:ascii="Times New Roman" w:hAnsi="Times New Roman" w:cs="Times New Roman"/>
          <w:sz w:val="24"/>
          <w:szCs w:val="24"/>
        </w:rPr>
        <w:t>”</w:t>
      </w:r>
      <w:r>
        <w:rPr>
          <w:rFonts w:ascii="Times New Roman" w:hAnsi="Times New Roman" w:cs="Times New Roman"/>
          <w:sz w:val="24"/>
          <w:szCs w:val="24"/>
        </w:rPr>
        <w:t xml:space="preserve"> like Blumer</w:t>
      </w:r>
      <w:r w:rsidR="00010E6C">
        <w:rPr>
          <w:rFonts w:ascii="Times New Roman" w:hAnsi="Times New Roman" w:cs="Times New Roman"/>
          <w:sz w:val="24"/>
          <w:szCs w:val="24"/>
        </w:rPr>
        <w:t xml:space="preserve"> (1969)</w:t>
      </w:r>
      <w:r w:rsidR="00287BE5">
        <w:rPr>
          <w:rFonts w:ascii="Times New Roman" w:hAnsi="Times New Roman" w:cs="Times New Roman"/>
          <w:sz w:val="24"/>
          <w:szCs w:val="24"/>
        </w:rPr>
        <w:t>, before them the famous Mead</w:t>
      </w:r>
      <w:r w:rsidR="0048628E">
        <w:rPr>
          <w:rFonts w:ascii="Times New Roman" w:hAnsi="Times New Roman" w:cs="Times New Roman"/>
          <w:sz w:val="24"/>
          <w:szCs w:val="24"/>
        </w:rPr>
        <w:t xml:space="preserve"> (1934)</w:t>
      </w:r>
      <w:r w:rsidR="00287BE5">
        <w:rPr>
          <w:rFonts w:ascii="Times New Roman" w:hAnsi="Times New Roman" w:cs="Times New Roman"/>
          <w:sz w:val="24"/>
          <w:szCs w:val="24"/>
        </w:rPr>
        <w:t>,</w:t>
      </w:r>
      <w:r w:rsidR="00010E6C">
        <w:rPr>
          <w:rFonts w:ascii="Times New Roman" w:hAnsi="Times New Roman" w:cs="Times New Roman"/>
          <w:sz w:val="24"/>
          <w:szCs w:val="24"/>
        </w:rPr>
        <w:t xml:space="preserve"> and, more recently</w:t>
      </w:r>
      <w:r w:rsidR="00287BE5">
        <w:rPr>
          <w:rFonts w:ascii="Times New Roman" w:hAnsi="Times New Roman" w:cs="Times New Roman"/>
          <w:sz w:val="24"/>
          <w:szCs w:val="24"/>
        </w:rPr>
        <w:t xml:space="preserve"> </w:t>
      </w:r>
      <w:r w:rsidR="00D8095F">
        <w:rPr>
          <w:rFonts w:ascii="Times New Roman" w:hAnsi="Times New Roman" w:cs="Times New Roman"/>
          <w:sz w:val="24"/>
          <w:szCs w:val="24"/>
        </w:rPr>
        <w:t xml:space="preserve">it has been </w:t>
      </w:r>
      <w:r w:rsidR="00287BE5">
        <w:rPr>
          <w:rFonts w:ascii="Times New Roman" w:hAnsi="Times New Roman" w:cs="Times New Roman"/>
          <w:sz w:val="24"/>
          <w:szCs w:val="24"/>
        </w:rPr>
        <w:t>revised</w:t>
      </w:r>
      <w:r w:rsidR="00010E6C">
        <w:rPr>
          <w:rFonts w:ascii="Times New Roman" w:hAnsi="Times New Roman" w:cs="Times New Roman"/>
          <w:sz w:val="24"/>
          <w:szCs w:val="24"/>
        </w:rPr>
        <w:t xml:space="preserve"> by</w:t>
      </w:r>
      <w:r w:rsidR="0048628E">
        <w:rPr>
          <w:rFonts w:ascii="Times New Roman" w:hAnsi="Times New Roman" w:cs="Times New Roman"/>
          <w:sz w:val="24"/>
          <w:szCs w:val="24"/>
        </w:rPr>
        <w:t xml:space="preserve"> feminists,</w:t>
      </w:r>
      <w:r w:rsidR="00010E6C">
        <w:rPr>
          <w:rFonts w:ascii="Times New Roman" w:hAnsi="Times New Roman" w:cs="Times New Roman"/>
          <w:sz w:val="24"/>
          <w:szCs w:val="24"/>
        </w:rPr>
        <w:t xml:space="preserve"> </w:t>
      </w:r>
      <w:r w:rsidR="007847E5">
        <w:rPr>
          <w:rFonts w:ascii="Times New Roman" w:hAnsi="Times New Roman" w:cs="Times New Roman"/>
          <w:sz w:val="24"/>
          <w:szCs w:val="24"/>
        </w:rPr>
        <w:t xml:space="preserve">and </w:t>
      </w:r>
      <w:r w:rsidR="00010E6C">
        <w:rPr>
          <w:rFonts w:ascii="Times New Roman" w:hAnsi="Times New Roman" w:cs="Times New Roman"/>
          <w:sz w:val="24"/>
          <w:szCs w:val="24"/>
        </w:rPr>
        <w:t>critical and postmodern theorists</w:t>
      </w:r>
      <w:r w:rsidR="0048628E">
        <w:rPr>
          <w:rFonts w:ascii="Times New Roman" w:hAnsi="Times New Roman" w:cs="Times New Roman"/>
          <w:sz w:val="24"/>
          <w:szCs w:val="24"/>
        </w:rPr>
        <w:t xml:space="preserve"> concerned with social justice</w:t>
      </w:r>
      <w:r w:rsidR="00010E6C">
        <w:rPr>
          <w:rFonts w:ascii="Times New Roman" w:hAnsi="Times New Roman" w:cs="Times New Roman"/>
          <w:sz w:val="24"/>
          <w:szCs w:val="24"/>
        </w:rPr>
        <w:t>.</w:t>
      </w:r>
      <w:r w:rsidR="004F3CB4">
        <w:rPr>
          <w:rFonts w:ascii="Times New Roman" w:hAnsi="Times New Roman" w:cs="Times New Roman"/>
          <w:sz w:val="24"/>
          <w:szCs w:val="24"/>
        </w:rPr>
        <w:t xml:space="preserve"> </w:t>
      </w:r>
      <w:r w:rsidR="00F41619">
        <w:rPr>
          <w:rFonts w:ascii="Times New Roman" w:hAnsi="Times New Roman" w:cs="Times New Roman"/>
          <w:sz w:val="24"/>
          <w:szCs w:val="24"/>
        </w:rPr>
        <w:t>Pre-dating these writers</w:t>
      </w:r>
      <w:r w:rsidR="00777F1D">
        <w:rPr>
          <w:rFonts w:ascii="Times New Roman" w:hAnsi="Times New Roman" w:cs="Times New Roman"/>
          <w:sz w:val="24"/>
          <w:szCs w:val="24"/>
        </w:rPr>
        <w:t xml:space="preserve"> was the era of colonial ethnography and cultural anthropology during which</w:t>
      </w:r>
    </w:p>
    <w:p w:rsidR="00777F1D" w:rsidRDefault="00777F1D" w:rsidP="00777F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European ethnographers studie</w:t>
      </w:r>
      <w:r w:rsidR="00FD54A2">
        <w:rPr>
          <w:rFonts w:ascii="Times New Roman" w:hAnsi="Times New Roman" w:cs="Times New Roman"/>
          <w:sz w:val="24"/>
          <w:szCs w:val="24"/>
        </w:rPr>
        <w:t>d</w:t>
      </w:r>
      <w:r>
        <w:rPr>
          <w:rFonts w:ascii="Times New Roman" w:hAnsi="Times New Roman" w:cs="Times New Roman"/>
          <w:sz w:val="24"/>
          <w:szCs w:val="24"/>
        </w:rPr>
        <w:t xml:space="preserve"> Africans, Asians and other Third World peoples of</w:t>
      </w:r>
    </w:p>
    <w:p w:rsidR="00777F1D" w:rsidRDefault="00777F1D" w:rsidP="00777F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color. Early</w:t>
      </w:r>
      <w:r w:rsidR="008E49B4">
        <w:rPr>
          <w:rFonts w:ascii="Times New Roman" w:hAnsi="Times New Roman" w:cs="Times New Roman"/>
          <w:sz w:val="24"/>
          <w:szCs w:val="24"/>
        </w:rPr>
        <w:t xml:space="preserve"> </w:t>
      </w:r>
      <w:r>
        <w:rPr>
          <w:rFonts w:ascii="Times New Roman" w:hAnsi="Times New Roman" w:cs="Times New Roman"/>
          <w:sz w:val="24"/>
          <w:szCs w:val="24"/>
        </w:rPr>
        <w:t>American ethnographers studie</w:t>
      </w:r>
      <w:r w:rsidR="00FD54A2">
        <w:rPr>
          <w:rFonts w:ascii="Times New Roman" w:hAnsi="Times New Roman" w:cs="Times New Roman"/>
          <w:sz w:val="24"/>
          <w:szCs w:val="24"/>
        </w:rPr>
        <w:t>d</w:t>
      </w:r>
      <w:r>
        <w:rPr>
          <w:rFonts w:ascii="Times New Roman" w:hAnsi="Times New Roman" w:cs="Times New Roman"/>
          <w:sz w:val="24"/>
          <w:szCs w:val="24"/>
        </w:rPr>
        <w:t xml:space="preserve"> the American Indian from the perspective of the </w:t>
      </w:r>
      <w:r w:rsidR="00FD54A2">
        <w:rPr>
          <w:rFonts w:ascii="Times New Roman" w:hAnsi="Times New Roman" w:cs="Times New Roman"/>
          <w:sz w:val="24"/>
          <w:szCs w:val="24"/>
        </w:rPr>
        <w:t>conqueror</w:t>
      </w:r>
      <w:r>
        <w:rPr>
          <w:rFonts w:ascii="Times New Roman" w:hAnsi="Times New Roman" w:cs="Times New Roman"/>
          <w:sz w:val="24"/>
          <w:szCs w:val="24"/>
        </w:rPr>
        <w:t>, who saw the lifeworld of the primitive as a window of the prehistoric past. The Calvinist mission to save the Indian was soon transferred to the mission of saving</w:t>
      </w:r>
    </w:p>
    <w:p w:rsidR="00777F1D" w:rsidRDefault="00777F1D" w:rsidP="00777F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4356DB">
        <w:rPr>
          <w:rFonts w:ascii="Times New Roman" w:hAnsi="Times New Roman" w:cs="Times New Roman"/>
          <w:sz w:val="24"/>
          <w:szCs w:val="24"/>
        </w:rPr>
        <w:t>“</w:t>
      </w:r>
      <w:r>
        <w:rPr>
          <w:rFonts w:ascii="Times New Roman" w:hAnsi="Times New Roman" w:cs="Times New Roman"/>
          <w:sz w:val="24"/>
          <w:szCs w:val="24"/>
        </w:rPr>
        <w:t>hordes</w:t>
      </w:r>
      <w:r w:rsidR="004356DB">
        <w:rPr>
          <w:rFonts w:ascii="Times New Roman" w:hAnsi="Times New Roman" w:cs="Times New Roman"/>
          <w:sz w:val="24"/>
          <w:szCs w:val="24"/>
        </w:rPr>
        <w:t>”</w:t>
      </w:r>
      <w:r>
        <w:rPr>
          <w:rFonts w:ascii="Times New Roman" w:hAnsi="Times New Roman" w:cs="Times New Roman"/>
          <w:sz w:val="24"/>
          <w:szCs w:val="24"/>
        </w:rPr>
        <w:t xml:space="preserve"> of immigrants who entered the United States with the beginnings of</w:t>
      </w:r>
    </w:p>
    <w:p w:rsidR="00777F1D" w:rsidRDefault="00777F1D" w:rsidP="00777F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industrialization (Denzin </w:t>
      </w:r>
      <w:r w:rsidR="004356DB">
        <w:rPr>
          <w:rFonts w:ascii="Times New Roman" w:hAnsi="Times New Roman" w:cs="Times New Roman"/>
          <w:sz w:val="24"/>
          <w:szCs w:val="24"/>
        </w:rPr>
        <w:t>&amp;</w:t>
      </w:r>
      <w:r>
        <w:rPr>
          <w:rFonts w:ascii="Times New Roman" w:hAnsi="Times New Roman" w:cs="Times New Roman"/>
          <w:sz w:val="24"/>
          <w:szCs w:val="24"/>
        </w:rPr>
        <w:t xml:space="preserve"> Lincoln, 2008, p.</w:t>
      </w:r>
      <w:r w:rsidR="008E49B4">
        <w:rPr>
          <w:rFonts w:ascii="Times New Roman" w:hAnsi="Times New Roman" w:cs="Times New Roman"/>
          <w:sz w:val="24"/>
          <w:szCs w:val="24"/>
        </w:rPr>
        <w:t xml:space="preserve"> 19).</w:t>
      </w:r>
    </w:p>
    <w:p w:rsidR="00E87879" w:rsidRDefault="00E87879" w:rsidP="0055130A">
      <w:pPr>
        <w:spacing w:after="0" w:line="360" w:lineRule="auto"/>
        <w:ind w:firstLine="720"/>
        <w:rPr>
          <w:rFonts w:ascii="Times New Roman" w:hAnsi="Times New Roman" w:cs="Times New Roman"/>
          <w:sz w:val="24"/>
          <w:szCs w:val="24"/>
        </w:rPr>
      </w:pPr>
    </w:p>
    <w:p w:rsidR="00EB769D" w:rsidRDefault="00287BE5" w:rsidP="0055130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Today</w:t>
      </w:r>
      <w:r w:rsidR="004356DB">
        <w:rPr>
          <w:rFonts w:ascii="Times New Roman" w:hAnsi="Times New Roman" w:cs="Times New Roman"/>
          <w:sz w:val="24"/>
          <w:szCs w:val="24"/>
        </w:rPr>
        <w:t>,</w:t>
      </w:r>
      <w:r>
        <w:rPr>
          <w:rFonts w:ascii="Times New Roman" w:hAnsi="Times New Roman" w:cs="Times New Roman"/>
          <w:sz w:val="24"/>
          <w:szCs w:val="24"/>
        </w:rPr>
        <w:t xml:space="preserve"> </w:t>
      </w:r>
      <w:r w:rsidR="00D71644">
        <w:rPr>
          <w:rFonts w:ascii="Times New Roman" w:hAnsi="Times New Roman" w:cs="Times New Roman"/>
          <w:sz w:val="24"/>
          <w:szCs w:val="24"/>
        </w:rPr>
        <w:t xml:space="preserve">the fact that qualitative research has attempted to portray and </w:t>
      </w:r>
      <w:r w:rsidR="00FD54A2">
        <w:rPr>
          <w:rFonts w:ascii="Times New Roman" w:hAnsi="Times New Roman" w:cs="Times New Roman"/>
          <w:sz w:val="24"/>
          <w:szCs w:val="24"/>
        </w:rPr>
        <w:t>understand</w:t>
      </w:r>
      <w:r w:rsidR="00D71644">
        <w:rPr>
          <w:rFonts w:ascii="Times New Roman" w:hAnsi="Times New Roman" w:cs="Times New Roman"/>
          <w:sz w:val="24"/>
          <w:szCs w:val="24"/>
        </w:rPr>
        <w:t xml:space="preserve"> the cultural world of the subaltern Other has</w:t>
      </w:r>
      <w:r w:rsidR="001C0FFC">
        <w:rPr>
          <w:rFonts w:ascii="Times New Roman" w:hAnsi="Times New Roman" w:cs="Times New Roman"/>
          <w:sz w:val="24"/>
          <w:szCs w:val="24"/>
        </w:rPr>
        <w:t xml:space="preserve"> been</w:t>
      </w:r>
      <w:r w:rsidR="005D77DE">
        <w:rPr>
          <w:rFonts w:ascii="Times New Roman" w:hAnsi="Times New Roman" w:cs="Times New Roman"/>
          <w:sz w:val="24"/>
          <w:szCs w:val="24"/>
        </w:rPr>
        <w:t xml:space="preserve"> critically</w:t>
      </w:r>
      <w:r w:rsidR="001C0FFC">
        <w:rPr>
          <w:rFonts w:ascii="Times New Roman" w:hAnsi="Times New Roman" w:cs="Times New Roman"/>
          <w:sz w:val="24"/>
          <w:szCs w:val="24"/>
        </w:rPr>
        <w:t xml:space="preserve"> </w:t>
      </w:r>
      <w:r w:rsidR="00127931">
        <w:rPr>
          <w:rFonts w:ascii="Times New Roman" w:hAnsi="Times New Roman" w:cs="Times New Roman"/>
          <w:sz w:val="24"/>
          <w:szCs w:val="24"/>
        </w:rPr>
        <w:t>considered</w:t>
      </w:r>
      <w:r w:rsidR="00B84778">
        <w:rPr>
          <w:rFonts w:ascii="Times New Roman" w:hAnsi="Times New Roman" w:cs="Times New Roman"/>
          <w:sz w:val="24"/>
          <w:szCs w:val="24"/>
        </w:rPr>
        <w:t xml:space="preserve"> by scholars</w:t>
      </w:r>
      <w:r w:rsidR="00D71644">
        <w:rPr>
          <w:rFonts w:ascii="Times New Roman" w:hAnsi="Times New Roman" w:cs="Times New Roman"/>
          <w:sz w:val="24"/>
          <w:szCs w:val="24"/>
        </w:rPr>
        <w:t>.</w:t>
      </w:r>
      <w:r w:rsidR="00F223BA">
        <w:rPr>
          <w:rFonts w:ascii="Times New Roman" w:hAnsi="Times New Roman" w:cs="Times New Roman"/>
          <w:sz w:val="24"/>
          <w:szCs w:val="24"/>
        </w:rPr>
        <w:t xml:space="preserve"> There has been implicit and explicit critique of liberal pretentions to portray and understand usually subordinate cultures.</w:t>
      </w:r>
      <w:r>
        <w:rPr>
          <w:rFonts w:ascii="Times New Roman" w:hAnsi="Times New Roman" w:cs="Times New Roman"/>
          <w:sz w:val="24"/>
          <w:szCs w:val="24"/>
        </w:rPr>
        <w:t xml:space="preserve"> </w:t>
      </w:r>
      <w:r w:rsidR="00CC1D35">
        <w:rPr>
          <w:rFonts w:ascii="Times New Roman" w:hAnsi="Times New Roman" w:cs="Times New Roman"/>
          <w:sz w:val="24"/>
          <w:szCs w:val="24"/>
        </w:rPr>
        <w:t xml:space="preserve">The unequal power </w:t>
      </w:r>
      <w:r w:rsidR="003318F6">
        <w:rPr>
          <w:rFonts w:ascii="Times New Roman" w:hAnsi="Times New Roman" w:cs="Times New Roman"/>
          <w:sz w:val="24"/>
          <w:szCs w:val="24"/>
        </w:rPr>
        <w:t>dynamics</w:t>
      </w:r>
      <w:r w:rsidR="00CC1D35">
        <w:rPr>
          <w:rFonts w:ascii="Times New Roman" w:hAnsi="Times New Roman" w:cs="Times New Roman"/>
          <w:sz w:val="24"/>
          <w:szCs w:val="24"/>
        </w:rPr>
        <w:t xml:space="preserve"> between </w:t>
      </w:r>
      <w:r w:rsidR="003318F6">
        <w:rPr>
          <w:rFonts w:ascii="Times New Roman" w:hAnsi="Times New Roman" w:cs="Times New Roman"/>
          <w:sz w:val="24"/>
          <w:szCs w:val="24"/>
        </w:rPr>
        <w:t xml:space="preserve">the </w:t>
      </w:r>
      <w:r w:rsidR="00CC1D35">
        <w:rPr>
          <w:rFonts w:ascii="Times New Roman" w:hAnsi="Times New Roman" w:cs="Times New Roman"/>
          <w:sz w:val="24"/>
          <w:szCs w:val="24"/>
        </w:rPr>
        <w:t xml:space="preserve">researcher and </w:t>
      </w:r>
      <w:r w:rsidR="003318F6">
        <w:rPr>
          <w:rFonts w:ascii="Times New Roman" w:hAnsi="Times New Roman" w:cs="Times New Roman"/>
          <w:sz w:val="24"/>
          <w:szCs w:val="24"/>
        </w:rPr>
        <w:t xml:space="preserve">those she researches </w:t>
      </w:r>
      <w:r w:rsidR="00CC1D35">
        <w:rPr>
          <w:rFonts w:ascii="Times New Roman" w:hAnsi="Times New Roman" w:cs="Times New Roman"/>
          <w:sz w:val="24"/>
          <w:szCs w:val="24"/>
        </w:rPr>
        <w:t>has been problemati</w:t>
      </w:r>
      <w:r w:rsidR="004356DB">
        <w:rPr>
          <w:rFonts w:ascii="Times New Roman" w:hAnsi="Times New Roman" w:cs="Times New Roman"/>
          <w:sz w:val="24"/>
          <w:szCs w:val="24"/>
        </w:rPr>
        <w:t>s</w:t>
      </w:r>
      <w:r w:rsidR="00CC1D35">
        <w:rPr>
          <w:rFonts w:ascii="Times New Roman" w:hAnsi="Times New Roman" w:cs="Times New Roman"/>
          <w:sz w:val="24"/>
          <w:szCs w:val="24"/>
        </w:rPr>
        <w:t>ed in several ways</w:t>
      </w:r>
      <w:r w:rsidR="00BA081B">
        <w:rPr>
          <w:rFonts w:ascii="Times New Roman" w:hAnsi="Times New Roman" w:cs="Times New Roman"/>
          <w:sz w:val="24"/>
          <w:szCs w:val="24"/>
        </w:rPr>
        <w:t xml:space="preserve"> in the literature</w:t>
      </w:r>
      <w:r w:rsidR="00CC1D35">
        <w:rPr>
          <w:rFonts w:ascii="Times New Roman" w:hAnsi="Times New Roman" w:cs="Times New Roman"/>
          <w:sz w:val="24"/>
          <w:szCs w:val="24"/>
        </w:rPr>
        <w:t>.</w:t>
      </w:r>
      <w:r w:rsidR="001C236C">
        <w:rPr>
          <w:rFonts w:ascii="Times New Roman" w:hAnsi="Times New Roman" w:cs="Times New Roman"/>
          <w:sz w:val="24"/>
          <w:szCs w:val="24"/>
        </w:rPr>
        <w:t xml:space="preserve"> For example, g</w:t>
      </w:r>
      <w:r w:rsidR="00CC1D35">
        <w:rPr>
          <w:rFonts w:ascii="Times New Roman" w:hAnsi="Times New Roman" w:cs="Times New Roman"/>
          <w:sz w:val="24"/>
          <w:szCs w:val="24"/>
        </w:rPr>
        <w:t>ender relations between interviewer and interviewee (</w:t>
      </w:r>
      <w:r w:rsidR="001C236C">
        <w:rPr>
          <w:rFonts w:ascii="Times New Roman" w:hAnsi="Times New Roman" w:cs="Times New Roman"/>
          <w:sz w:val="24"/>
          <w:szCs w:val="24"/>
        </w:rPr>
        <w:t xml:space="preserve">see </w:t>
      </w:r>
      <w:r w:rsidR="00CC1D35">
        <w:rPr>
          <w:rFonts w:ascii="Times New Roman" w:hAnsi="Times New Roman" w:cs="Times New Roman"/>
          <w:sz w:val="24"/>
          <w:szCs w:val="24"/>
        </w:rPr>
        <w:t>Fontana &amp; Frey, 2008) mean that the relationship between the “subject” of study and its “object” cannot be separated as one might when conducting experiment</w:t>
      </w:r>
      <w:r w:rsidR="00A260A3">
        <w:rPr>
          <w:rFonts w:ascii="Times New Roman" w:hAnsi="Times New Roman" w:cs="Times New Roman"/>
          <w:sz w:val="24"/>
          <w:szCs w:val="24"/>
        </w:rPr>
        <w:t>s</w:t>
      </w:r>
      <w:r w:rsidR="00CC1D35">
        <w:rPr>
          <w:rFonts w:ascii="Times New Roman" w:hAnsi="Times New Roman" w:cs="Times New Roman"/>
          <w:sz w:val="24"/>
          <w:szCs w:val="24"/>
        </w:rPr>
        <w:t xml:space="preserve"> </w:t>
      </w:r>
      <w:r w:rsidR="001C236C">
        <w:rPr>
          <w:rFonts w:ascii="Times New Roman" w:hAnsi="Times New Roman" w:cs="Times New Roman"/>
          <w:sz w:val="24"/>
          <w:szCs w:val="24"/>
        </w:rPr>
        <w:t>on</w:t>
      </w:r>
      <w:r w:rsidR="003318F6">
        <w:rPr>
          <w:rFonts w:ascii="Times New Roman" w:hAnsi="Times New Roman" w:cs="Times New Roman"/>
          <w:sz w:val="24"/>
          <w:szCs w:val="24"/>
        </w:rPr>
        <w:t xml:space="preserve"> rats</w:t>
      </w:r>
      <w:r w:rsidR="00CC1D35">
        <w:rPr>
          <w:rFonts w:ascii="Times New Roman" w:hAnsi="Times New Roman" w:cs="Times New Roman"/>
          <w:sz w:val="24"/>
          <w:szCs w:val="24"/>
        </w:rPr>
        <w:t xml:space="preserve"> in a laboratory</w:t>
      </w:r>
      <w:r w:rsidR="009C4D05">
        <w:rPr>
          <w:rFonts w:ascii="Times New Roman" w:hAnsi="Times New Roman" w:cs="Times New Roman"/>
          <w:sz w:val="24"/>
          <w:szCs w:val="24"/>
        </w:rPr>
        <w:t>,</w:t>
      </w:r>
      <w:r w:rsidR="00EB769D">
        <w:rPr>
          <w:rFonts w:ascii="Times New Roman" w:hAnsi="Times New Roman" w:cs="Times New Roman"/>
          <w:sz w:val="24"/>
          <w:szCs w:val="24"/>
        </w:rPr>
        <w:t xml:space="preserve"> or when number-crunching</w:t>
      </w:r>
      <w:r w:rsidR="00CC1D35">
        <w:rPr>
          <w:rFonts w:ascii="Times New Roman" w:hAnsi="Times New Roman" w:cs="Times New Roman"/>
          <w:sz w:val="24"/>
          <w:szCs w:val="24"/>
        </w:rPr>
        <w:t>.</w:t>
      </w:r>
      <w:r w:rsidR="00BD79C0">
        <w:rPr>
          <w:rFonts w:ascii="Times New Roman" w:hAnsi="Times New Roman" w:cs="Times New Roman"/>
          <w:sz w:val="24"/>
          <w:szCs w:val="24"/>
        </w:rPr>
        <w:t xml:space="preserve"> In qualitative research the relationship between interviewer and respondent is different.</w:t>
      </w:r>
      <w:r w:rsidR="00CC1D35">
        <w:rPr>
          <w:rFonts w:ascii="Times New Roman" w:hAnsi="Times New Roman" w:cs="Times New Roman"/>
          <w:sz w:val="24"/>
          <w:szCs w:val="24"/>
        </w:rPr>
        <w:t xml:space="preserve"> Action research</w:t>
      </w:r>
      <w:r w:rsidR="00BA081B">
        <w:rPr>
          <w:rFonts w:ascii="Times New Roman" w:hAnsi="Times New Roman" w:cs="Times New Roman"/>
          <w:sz w:val="24"/>
          <w:szCs w:val="24"/>
        </w:rPr>
        <w:t xml:space="preserve"> claims to have made this question central to</w:t>
      </w:r>
      <w:r w:rsidR="001C0FFC">
        <w:rPr>
          <w:rFonts w:ascii="Times New Roman" w:hAnsi="Times New Roman" w:cs="Times New Roman"/>
          <w:sz w:val="24"/>
          <w:szCs w:val="24"/>
        </w:rPr>
        <w:t xml:space="preserve"> a conscious attempt to</w:t>
      </w:r>
      <w:r w:rsidR="00BA081B">
        <w:rPr>
          <w:rFonts w:ascii="Times New Roman" w:hAnsi="Times New Roman" w:cs="Times New Roman"/>
          <w:sz w:val="24"/>
          <w:szCs w:val="24"/>
        </w:rPr>
        <w:t xml:space="preserve"> democrati</w:t>
      </w:r>
      <w:r w:rsidR="001C0FFC">
        <w:rPr>
          <w:rFonts w:ascii="Times New Roman" w:hAnsi="Times New Roman" w:cs="Times New Roman"/>
          <w:sz w:val="24"/>
          <w:szCs w:val="24"/>
        </w:rPr>
        <w:t>se</w:t>
      </w:r>
      <w:r w:rsidR="00BA081B">
        <w:rPr>
          <w:rFonts w:ascii="Times New Roman" w:hAnsi="Times New Roman" w:cs="Times New Roman"/>
          <w:sz w:val="24"/>
          <w:szCs w:val="24"/>
        </w:rPr>
        <w:t xml:space="preserve"> the research process</w:t>
      </w:r>
      <w:r w:rsidR="00F17BE9">
        <w:rPr>
          <w:rFonts w:ascii="Times New Roman" w:hAnsi="Times New Roman" w:cs="Times New Roman"/>
          <w:sz w:val="24"/>
          <w:szCs w:val="24"/>
        </w:rPr>
        <w:t xml:space="preserve"> (see especially Cordeiro, Soares</w:t>
      </w:r>
      <w:r w:rsidR="004356DB">
        <w:rPr>
          <w:rFonts w:ascii="Times New Roman" w:hAnsi="Times New Roman" w:cs="Times New Roman"/>
          <w:sz w:val="24"/>
          <w:szCs w:val="24"/>
        </w:rPr>
        <w:t>,</w:t>
      </w:r>
      <w:r w:rsidR="00F17BE9">
        <w:rPr>
          <w:rFonts w:ascii="Times New Roman" w:hAnsi="Times New Roman" w:cs="Times New Roman"/>
          <w:sz w:val="24"/>
          <w:szCs w:val="24"/>
        </w:rPr>
        <w:t xml:space="preserve"> &amp; Rittenmeyer, 2017)</w:t>
      </w:r>
      <w:r w:rsidR="00865BA5">
        <w:rPr>
          <w:rFonts w:ascii="Times New Roman" w:hAnsi="Times New Roman" w:cs="Times New Roman"/>
          <w:sz w:val="24"/>
          <w:szCs w:val="24"/>
        </w:rPr>
        <w:t xml:space="preserve">. </w:t>
      </w:r>
      <w:r w:rsidR="00B6076A">
        <w:rPr>
          <w:rFonts w:ascii="Times New Roman" w:hAnsi="Times New Roman" w:cs="Times New Roman"/>
          <w:sz w:val="24"/>
          <w:szCs w:val="24"/>
        </w:rPr>
        <w:t>Nind (2017, p. 277)</w:t>
      </w:r>
      <w:r w:rsidR="00865BA5">
        <w:rPr>
          <w:rFonts w:ascii="Times New Roman" w:hAnsi="Times New Roman" w:cs="Times New Roman"/>
          <w:sz w:val="24"/>
          <w:szCs w:val="24"/>
        </w:rPr>
        <w:t xml:space="preserve"> writes,</w:t>
      </w:r>
      <w:r w:rsidR="00B6076A">
        <w:rPr>
          <w:rFonts w:ascii="Times New Roman" w:hAnsi="Times New Roman" w:cs="Times New Roman"/>
          <w:sz w:val="24"/>
          <w:szCs w:val="24"/>
        </w:rPr>
        <w:t xml:space="preserve"> “The concept of inclusive research epitomizes the transformation away from research on people, to research with them”</w:t>
      </w:r>
      <w:r w:rsidR="00BA081B">
        <w:rPr>
          <w:rFonts w:ascii="Times New Roman" w:hAnsi="Times New Roman" w:cs="Times New Roman"/>
          <w:sz w:val="24"/>
          <w:szCs w:val="24"/>
        </w:rPr>
        <w:t>.</w:t>
      </w:r>
      <w:r w:rsidR="00BD79C0">
        <w:rPr>
          <w:rFonts w:ascii="Times New Roman" w:hAnsi="Times New Roman" w:cs="Times New Roman"/>
          <w:sz w:val="24"/>
          <w:szCs w:val="24"/>
        </w:rPr>
        <w:t xml:space="preserve"> Looking at the issue somewhat differently, Bengtsson and Fynbo (2018, p. 19)</w:t>
      </w:r>
      <w:r w:rsidR="00B84778">
        <w:rPr>
          <w:rFonts w:ascii="Times New Roman" w:hAnsi="Times New Roman" w:cs="Times New Roman"/>
          <w:sz w:val="24"/>
          <w:szCs w:val="24"/>
        </w:rPr>
        <w:t xml:space="preserve"> </w:t>
      </w:r>
      <w:r w:rsidR="00BD79C0">
        <w:rPr>
          <w:rFonts w:ascii="Times New Roman" w:hAnsi="Times New Roman" w:cs="Times New Roman"/>
          <w:sz w:val="24"/>
          <w:szCs w:val="24"/>
        </w:rPr>
        <w:t>“analyze how silence functions as an</w:t>
      </w:r>
      <w:r w:rsidR="00BA081B">
        <w:rPr>
          <w:rFonts w:ascii="Times New Roman" w:hAnsi="Times New Roman" w:cs="Times New Roman"/>
          <w:sz w:val="24"/>
          <w:szCs w:val="24"/>
        </w:rPr>
        <w:t xml:space="preserve"> </w:t>
      </w:r>
      <w:r w:rsidR="00BD79C0">
        <w:rPr>
          <w:rFonts w:ascii="Times New Roman" w:hAnsi="Times New Roman" w:cs="Times New Roman"/>
          <w:sz w:val="24"/>
          <w:szCs w:val="24"/>
        </w:rPr>
        <w:t xml:space="preserve">interviewee’s resistance against being categorized as ‘social </w:t>
      </w:r>
      <w:r w:rsidR="00BD79C0">
        <w:rPr>
          <w:rFonts w:ascii="Times New Roman" w:hAnsi="Times New Roman" w:cs="Times New Roman"/>
          <w:sz w:val="24"/>
          <w:szCs w:val="24"/>
        </w:rPr>
        <w:lastRenderedPageBreak/>
        <w:t>deviant’, how an interviewer may use silence strategically, and how silence stemming from an interviewer’s perplexity constructs significant data”</w:t>
      </w:r>
      <w:r w:rsidR="004356DB">
        <w:rPr>
          <w:rFonts w:ascii="Times New Roman" w:hAnsi="Times New Roman" w:cs="Times New Roman"/>
          <w:sz w:val="24"/>
          <w:szCs w:val="24"/>
        </w:rPr>
        <w:t>.</w:t>
      </w:r>
      <w:r w:rsidR="003318F6">
        <w:rPr>
          <w:rFonts w:ascii="Times New Roman" w:hAnsi="Times New Roman" w:cs="Times New Roman"/>
          <w:sz w:val="24"/>
          <w:szCs w:val="24"/>
        </w:rPr>
        <w:t xml:space="preserve"> Who controls the data collection</w:t>
      </w:r>
      <w:r w:rsidR="003E2C49">
        <w:rPr>
          <w:rFonts w:ascii="Times New Roman" w:hAnsi="Times New Roman" w:cs="Times New Roman"/>
          <w:sz w:val="24"/>
          <w:szCs w:val="24"/>
        </w:rPr>
        <w:t xml:space="preserve"> and what</w:t>
      </w:r>
      <w:r w:rsidR="003318F6">
        <w:rPr>
          <w:rFonts w:ascii="Times New Roman" w:hAnsi="Times New Roman" w:cs="Times New Roman"/>
          <w:sz w:val="24"/>
          <w:szCs w:val="24"/>
        </w:rPr>
        <w:t xml:space="preserve"> “power</w:t>
      </w:r>
      <w:r w:rsidR="003E2C49">
        <w:rPr>
          <w:rFonts w:ascii="Times New Roman" w:hAnsi="Times New Roman" w:cs="Times New Roman"/>
          <w:sz w:val="24"/>
          <w:szCs w:val="24"/>
        </w:rPr>
        <w:t xml:space="preserve"> [is]</w:t>
      </w:r>
      <w:r w:rsidR="003318F6">
        <w:rPr>
          <w:rFonts w:ascii="Times New Roman" w:hAnsi="Times New Roman" w:cs="Times New Roman"/>
          <w:sz w:val="24"/>
          <w:szCs w:val="24"/>
        </w:rPr>
        <w:t xml:space="preserve"> at play”</w:t>
      </w:r>
      <w:r w:rsidR="003E2C49">
        <w:rPr>
          <w:rFonts w:ascii="Times New Roman" w:hAnsi="Times New Roman" w:cs="Times New Roman"/>
          <w:sz w:val="24"/>
          <w:szCs w:val="24"/>
        </w:rPr>
        <w:t>?</w:t>
      </w:r>
      <w:r w:rsidR="00BA4A83">
        <w:rPr>
          <w:rFonts w:ascii="Times New Roman" w:hAnsi="Times New Roman" w:cs="Times New Roman"/>
          <w:sz w:val="24"/>
          <w:szCs w:val="24"/>
        </w:rPr>
        <w:t xml:space="preserve"> </w:t>
      </w:r>
      <w:r w:rsidR="009C4D05">
        <w:rPr>
          <w:rFonts w:ascii="Times New Roman" w:hAnsi="Times New Roman" w:cs="Times New Roman"/>
          <w:sz w:val="24"/>
          <w:szCs w:val="24"/>
        </w:rPr>
        <w:t>And w</w:t>
      </w:r>
      <w:r w:rsidR="00BA4A83">
        <w:rPr>
          <w:rFonts w:ascii="Times New Roman" w:hAnsi="Times New Roman" w:cs="Times New Roman"/>
          <w:sz w:val="24"/>
          <w:szCs w:val="24"/>
        </w:rPr>
        <w:t>hat do</w:t>
      </w:r>
      <w:r w:rsidR="001C236C">
        <w:rPr>
          <w:rFonts w:ascii="Times New Roman" w:hAnsi="Times New Roman" w:cs="Times New Roman"/>
          <w:sz w:val="24"/>
          <w:szCs w:val="24"/>
        </w:rPr>
        <w:t xml:space="preserve"> respondents have to say about the experience of participation in research projects</w:t>
      </w:r>
      <w:r w:rsidR="00DC7AE2">
        <w:rPr>
          <w:rFonts w:ascii="Times New Roman" w:hAnsi="Times New Roman" w:cs="Times New Roman"/>
          <w:sz w:val="24"/>
          <w:szCs w:val="24"/>
        </w:rPr>
        <w:t>?</w:t>
      </w:r>
      <w:r w:rsidR="001C236C">
        <w:rPr>
          <w:rFonts w:ascii="Times New Roman" w:hAnsi="Times New Roman" w:cs="Times New Roman"/>
          <w:sz w:val="24"/>
          <w:szCs w:val="24"/>
        </w:rPr>
        <w:t xml:space="preserve"> Blakely and Moles </w:t>
      </w:r>
      <w:r w:rsidR="00DC7AE2">
        <w:rPr>
          <w:rFonts w:ascii="Times New Roman" w:hAnsi="Times New Roman" w:cs="Times New Roman"/>
          <w:sz w:val="24"/>
          <w:szCs w:val="24"/>
        </w:rPr>
        <w:t>(</w:t>
      </w:r>
      <w:r w:rsidR="001C236C">
        <w:rPr>
          <w:rFonts w:ascii="Times New Roman" w:hAnsi="Times New Roman" w:cs="Times New Roman"/>
          <w:sz w:val="24"/>
          <w:szCs w:val="24"/>
        </w:rPr>
        <w:t>2017)</w:t>
      </w:r>
      <w:r w:rsidR="00DC7AE2">
        <w:rPr>
          <w:rFonts w:ascii="Times New Roman" w:hAnsi="Times New Roman" w:cs="Times New Roman"/>
          <w:sz w:val="24"/>
          <w:szCs w:val="24"/>
        </w:rPr>
        <w:t xml:space="preserve"> talk about interviewing in terms of its “disruptiveness”</w:t>
      </w:r>
      <w:r w:rsidR="009C4D05">
        <w:rPr>
          <w:rFonts w:ascii="Times New Roman" w:hAnsi="Times New Roman" w:cs="Times New Roman"/>
          <w:sz w:val="24"/>
          <w:szCs w:val="24"/>
        </w:rPr>
        <w:t xml:space="preserve"> and the problems that arise from </w:t>
      </w:r>
      <w:r w:rsidR="001C0FFC">
        <w:rPr>
          <w:rFonts w:ascii="Times New Roman" w:hAnsi="Times New Roman" w:cs="Times New Roman"/>
          <w:sz w:val="24"/>
          <w:szCs w:val="24"/>
        </w:rPr>
        <w:t>such experiences</w:t>
      </w:r>
      <w:r w:rsidR="00DC7AE2">
        <w:rPr>
          <w:rFonts w:ascii="Times New Roman" w:hAnsi="Times New Roman" w:cs="Times New Roman"/>
          <w:sz w:val="24"/>
          <w:szCs w:val="24"/>
        </w:rPr>
        <w:t xml:space="preserve"> (see also Silverman, 2017)</w:t>
      </w:r>
      <w:r w:rsidR="001C236C">
        <w:rPr>
          <w:rFonts w:ascii="Times New Roman" w:hAnsi="Times New Roman" w:cs="Times New Roman"/>
          <w:sz w:val="24"/>
          <w:szCs w:val="24"/>
        </w:rPr>
        <w:t>.</w:t>
      </w:r>
      <w:r w:rsidR="00D448C2">
        <w:rPr>
          <w:rFonts w:ascii="Times New Roman" w:hAnsi="Times New Roman" w:cs="Times New Roman"/>
          <w:sz w:val="24"/>
          <w:szCs w:val="24"/>
        </w:rPr>
        <w:t xml:space="preserve"> “</w:t>
      </w:r>
      <w:r w:rsidR="00A21856">
        <w:rPr>
          <w:rFonts w:ascii="Times New Roman" w:hAnsi="Times New Roman" w:cs="Times New Roman"/>
          <w:sz w:val="24"/>
          <w:szCs w:val="24"/>
        </w:rPr>
        <w:t>[Q]</w:t>
      </w:r>
      <w:r w:rsidR="00D448C2">
        <w:rPr>
          <w:rFonts w:ascii="Times New Roman" w:hAnsi="Times New Roman" w:cs="Times New Roman"/>
          <w:sz w:val="24"/>
          <w:szCs w:val="24"/>
        </w:rPr>
        <w:t xml:space="preserve">ualitative research may be viewed as soft science, journalism, ethnography, bricolage, quilt making, or montage. The researcher … may be seen as </w:t>
      </w:r>
      <w:r w:rsidR="00D448C2" w:rsidRPr="00D448C2">
        <w:rPr>
          <w:rFonts w:ascii="Times New Roman" w:hAnsi="Times New Roman" w:cs="Times New Roman"/>
          <w:i/>
          <w:sz w:val="24"/>
          <w:szCs w:val="24"/>
        </w:rPr>
        <w:t>bricoleur</w:t>
      </w:r>
      <w:r w:rsidR="00D448C2">
        <w:rPr>
          <w:rFonts w:ascii="Times New Roman" w:hAnsi="Times New Roman" w:cs="Times New Roman"/>
          <w:sz w:val="24"/>
          <w:szCs w:val="24"/>
        </w:rPr>
        <w:t>, as a make</w:t>
      </w:r>
      <w:r w:rsidR="006201B7">
        <w:rPr>
          <w:rFonts w:ascii="Times New Roman" w:hAnsi="Times New Roman" w:cs="Times New Roman"/>
          <w:sz w:val="24"/>
          <w:szCs w:val="24"/>
        </w:rPr>
        <w:t>r</w:t>
      </w:r>
      <w:r w:rsidR="00D448C2">
        <w:rPr>
          <w:rFonts w:ascii="Times New Roman" w:hAnsi="Times New Roman" w:cs="Times New Roman"/>
          <w:sz w:val="24"/>
          <w:szCs w:val="24"/>
        </w:rPr>
        <w:t xml:space="preserve"> of quits, or, as in</w:t>
      </w:r>
      <w:r w:rsidR="006201B7">
        <w:rPr>
          <w:rFonts w:ascii="Times New Roman" w:hAnsi="Times New Roman" w:cs="Times New Roman"/>
          <w:sz w:val="24"/>
          <w:szCs w:val="24"/>
        </w:rPr>
        <w:t xml:space="preserve"> </w:t>
      </w:r>
      <w:r w:rsidR="00D448C2">
        <w:rPr>
          <w:rFonts w:ascii="Times New Roman" w:hAnsi="Times New Roman" w:cs="Times New Roman"/>
          <w:sz w:val="24"/>
          <w:szCs w:val="24"/>
        </w:rPr>
        <w:t xml:space="preserve">filmmaking, a person who assembles images into montages” </w:t>
      </w:r>
      <w:r w:rsidR="006201B7">
        <w:rPr>
          <w:rFonts w:ascii="Times New Roman" w:hAnsi="Times New Roman" w:cs="Times New Roman"/>
          <w:sz w:val="24"/>
          <w:szCs w:val="24"/>
        </w:rPr>
        <w:t xml:space="preserve">(Denzin </w:t>
      </w:r>
      <w:r w:rsidR="00A21856">
        <w:rPr>
          <w:rFonts w:ascii="Times New Roman" w:hAnsi="Times New Roman" w:cs="Times New Roman"/>
          <w:sz w:val="24"/>
          <w:szCs w:val="24"/>
        </w:rPr>
        <w:t>&amp;</w:t>
      </w:r>
      <w:r w:rsidR="006201B7">
        <w:rPr>
          <w:rFonts w:ascii="Times New Roman" w:hAnsi="Times New Roman" w:cs="Times New Roman"/>
          <w:sz w:val="24"/>
          <w:szCs w:val="24"/>
        </w:rPr>
        <w:t xml:space="preserve"> Lincoln, 2008, p. 5). One might ask</w:t>
      </w:r>
      <w:r w:rsidR="00900EE1">
        <w:rPr>
          <w:rFonts w:ascii="Times New Roman" w:hAnsi="Times New Roman" w:cs="Times New Roman"/>
          <w:sz w:val="24"/>
          <w:szCs w:val="24"/>
        </w:rPr>
        <w:t xml:space="preserve"> somewhat bluntly</w:t>
      </w:r>
      <w:r w:rsidR="006201B7">
        <w:rPr>
          <w:rFonts w:ascii="Times New Roman" w:hAnsi="Times New Roman" w:cs="Times New Roman"/>
          <w:sz w:val="24"/>
          <w:szCs w:val="24"/>
        </w:rPr>
        <w:t>, so what?</w:t>
      </w:r>
      <w:r w:rsidR="00865BA5">
        <w:rPr>
          <w:rFonts w:ascii="Times New Roman" w:hAnsi="Times New Roman" w:cs="Times New Roman"/>
          <w:sz w:val="24"/>
          <w:szCs w:val="24"/>
        </w:rPr>
        <w:t xml:space="preserve"> </w:t>
      </w:r>
      <w:r w:rsidR="008708F0">
        <w:rPr>
          <w:rFonts w:ascii="Times New Roman" w:hAnsi="Times New Roman" w:cs="Times New Roman"/>
          <w:sz w:val="24"/>
          <w:szCs w:val="24"/>
        </w:rPr>
        <w:t>Why should we care</w:t>
      </w:r>
      <w:r w:rsidR="005D68DF">
        <w:rPr>
          <w:rFonts w:ascii="Times New Roman" w:hAnsi="Times New Roman" w:cs="Times New Roman"/>
          <w:sz w:val="24"/>
          <w:szCs w:val="24"/>
        </w:rPr>
        <w:t xml:space="preserve"> about quilt making and the like</w:t>
      </w:r>
      <w:r w:rsidR="008708F0">
        <w:rPr>
          <w:rFonts w:ascii="Times New Roman" w:hAnsi="Times New Roman" w:cs="Times New Roman"/>
          <w:sz w:val="24"/>
          <w:szCs w:val="24"/>
        </w:rPr>
        <w:t xml:space="preserve">? </w:t>
      </w:r>
      <w:r w:rsidR="00865BA5">
        <w:rPr>
          <w:rFonts w:ascii="Times New Roman" w:hAnsi="Times New Roman" w:cs="Times New Roman"/>
          <w:sz w:val="24"/>
          <w:szCs w:val="24"/>
        </w:rPr>
        <w:t xml:space="preserve">An interesting contribution </w:t>
      </w:r>
      <w:r w:rsidR="006201B7">
        <w:rPr>
          <w:rFonts w:ascii="Times New Roman" w:hAnsi="Times New Roman" w:cs="Times New Roman"/>
          <w:sz w:val="24"/>
          <w:szCs w:val="24"/>
        </w:rPr>
        <w:t xml:space="preserve">in this regard </w:t>
      </w:r>
      <w:r w:rsidR="00865BA5">
        <w:rPr>
          <w:rFonts w:ascii="Times New Roman" w:hAnsi="Times New Roman" w:cs="Times New Roman"/>
          <w:sz w:val="24"/>
          <w:szCs w:val="24"/>
        </w:rPr>
        <w:t xml:space="preserve">has been the development by Winter (2017) </w:t>
      </w:r>
      <w:r w:rsidR="009C4D05">
        <w:rPr>
          <w:rFonts w:ascii="Times New Roman" w:hAnsi="Times New Roman" w:cs="Times New Roman"/>
          <w:sz w:val="24"/>
          <w:szCs w:val="24"/>
        </w:rPr>
        <w:t>in conversation with</w:t>
      </w:r>
      <w:r w:rsidR="00865BA5">
        <w:rPr>
          <w:rFonts w:ascii="Times New Roman" w:hAnsi="Times New Roman" w:cs="Times New Roman"/>
          <w:sz w:val="24"/>
          <w:szCs w:val="24"/>
        </w:rPr>
        <w:t xml:space="preserve"> Denzin’s “call to arms” in which the empowerment of research subjects in qualitative enquiry is tied to ideals of social justice</w:t>
      </w:r>
      <w:r w:rsidR="001C0FFC">
        <w:rPr>
          <w:rFonts w:ascii="Times New Roman" w:hAnsi="Times New Roman" w:cs="Times New Roman"/>
          <w:sz w:val="24"/>
          <w:szCs w:val="24"/>
        </w:rPr>
        <w:t xml:space="preserve"> and of politics</w:t>
      </w:r>
      <w:r w:rsidR="00466E89">
        <w:rPr>
          <w:rFonts w:ascii="Times New Roman" w:hAnsi="Times New Roman" w:cs="Times New Roman"/>
          <w:sz w:val="24"/>
          <w:szCs w:val="24"/>
        </w:rPr>
        <w:t xml:space="preserve"> (see also Farias, Rudman, Magalhaes </w:t>
      </w:r>
      <w:r w:rsidR="00A21856">
        <w:rPr>
          <w:rFonts w:ascii="Times New Roman" w:hAnsi="Times New Roman" w:cs="Times New Roman"/>
          <w:sz w:val="24"/>
          <w:szCs w:val="24"/>
        </w:rPr>
        <w:t>&amp;</w:t>
      </w:r>
      <w:r w:rsidR="00466E89">
        <w:rPr>
          <w:rFonts w:ascii="Times New Roman" w:hAnsi="Times New Roman" w:cs="Times New Roman"/>
          <w:sz w:val="24"/>
          <w:szCs w:val="24"/>
        </w:rPr>
        <w:t xml:space="preserve"> Gestaldo, 2017)</w:t>
      </w:r>
      <w:r w:rsidR="00865BA5">
        <w:rPr>
          <w:rFonts w:ascii="Times New Roman" w:hAnsi="Times New Roman" w:cs="Times New Roman"/>
          <w:sz w:val="24"/>
          <w:szCs w:val="24"/>
        </w:rPr>
        <w:t>.</w:t>
      </w:r>
      <w:r w:rsidR="001C236C">
        <w:rPr>
          <w:rFonts w:ascii="Times New Roman" w:hAnsi="Times New Roman" w:cs="Times New Roman"/>
          <w:sz w:val="24"/>
          <w:szCs w:val="24"/>
        </w:rPr>
        <w:t xml:space="preserve"> </w:t>
      </w:r>
      <w:r w:rsidR="00466E89">
        <w:rPr>
          <w:rFonts w:ascii="Times New Roman" w:hAnsi="Times New Roman" w:cs="Times New Roman"/>
          <w:sz w:val="24"/>
          <w:szCs w:val="24"/>
        </w:rPr>
        <w:t xml:space="preserve"> S</w:t>
      </w:r>
      <w:r w:rsidR="003E2C49">
        <w:rPr>
          <w:rFonts w:ascii="Times New Roman" w:hAnsi="Times New Roman" w:cs="Times New Roman"/>
          <w:sz w:val="24"/>
          <w:szCs w:val="24"/>
        </w:rPr>
        <w:t>cholars of qualitative studies will be familiar with studies that caution the student to avoid bias</w:t>
      </w:r>
      <w:r w:rsidR="006B2785">
        <w:rPr>
          <w:rFonts w:ascii="Times New Roman" w:hAnsi="Times New Roman" w:cs="Times New Roman"/>
          <w:sz w:val="24"/>
          <w:szCs w:val="24"/>
        </w:rPr>
        <w:t xml:space="preserve"> like the plague</w:t>
      </w:r>
      <w:r w:rsidR="003E2C49">
        <w:rPr>
          <w:rFonts w:ascii="Times New Roman" w:hAnsi="Times New Roman" w:cs="Times New Roman"/>
          <w:sz w:val="24"/>
          <w:szCs w:val="24"/>
        </w:rPr>
        <w:t xml:space="preserve"> and explain how this might be achieved.</w:t>
      </w:r>
      <w:r w:rsidR="001C0FFC">
        <w:rPr>
          <w:rFonts w:ascii="Times New Roman" w:hAnsi="Times New Roman" w:cs="Times New Roman"/>
          <w:sz w:val="24"/>
          <w:szCs w:val="24"/>
        </w:rPr>
        <w:t xml:space="preserve"> The image of the uncommitted “objective” scholar-scientist is evoked, one who has commendably succeeded in distancing herself from her work and</w:t>
      </w:r>
      <w:r w:rsidR="00D8095F">
        <w:rPr>
          <w:rFonts w:ascii="Times New Roman" w:hAnsi="Times New Roman" w:cs="Times New Roman"/>
          <w:sz w:val="24"/>
          <w:szCs w:val="24"/>
        </w:rPr>
        <w:t xml:space="preserve"> the struggles of</w:t>
      </w:r>
      <w:r w:rsidR="001C0FFC">
        <w:rPr>
          <w:rFonts w:ascii="Times New Roman" w:hAnsi="Times New Roman" w:cs="Times New Roman"/>
          <w:sz w:val="24"/>
          <w:szCs w:val="24"/>
        </w:rPr>
        <w:t xml:space="preserve"> her times.</w:t>
      </w:r>
      <w:r w:rsidR="003E2C49">
        <w:rPr>
          <w:rFonts w:ascii="Times New Roman" w:hAnsi="Times New Roman" w:cs="Times New Roman"/>
          <w:sz w:val="24"/>
          <w:szCs w:val="24"/>
        </w:rPr>
        <w:t xml:space="preserve"> Others have advised that researchers rather acknowledge their paradi</w:t>
      </w:r>
      <w:r w:rsidR="00DA6D23">
        <w:rPr>
          <w:rFonts w:ascii="Times New Roman" w:hAnsi="Times New Roman" w:cs="Times New Roman"/>
          <w:sz w:val="24"/>
          <w:szCs w:val="24"/>
        </w:rPr>
        <w:t xml:space="preserve">gms and theoretical points of departure and </w:t>
      </w:r>
      <w:r w:rsidR="006B2785">
        <w:rPr>
          <w:rFonts w:ascii="Times New Roman" w:hAnsi="Times New Roman" w:cs="Times New Roman"/>
          <w:sz w:val="24"/>
          <w:szCs w:val="24"/>
        </w:rPr>
        <w:t xml:space="preserve">openly </w:t>
      </w:r>
      <w:r w:rsidR="00DA6D23">
        <w:rPr>
          <w:rFonts w:ascii="Times New Roman" w:hAnsi="Times New Roman" w:cs="Times New Roman"/>
          <w:sz w:val="24"/>
          <w:szCs w:val="24"/>
        </w:rPr>
        <w:t>work with</w:t>
      </w:r>
      <w:r w:rsidR="0081750E">
        <w:rPr>
          <w:rFonts w:ascii="Times New Roman" w:hAnsi="Times New Roman" w:cs="Times New Roman"/>
          <w:sz w:val="24"/>
          <w:szCs w:val="24"/>
        </w:rPr>
        <w:t xml:space="preserve"> and within</w:t>
      </w:r>
      <w:r w:rsidR="00DA6D23">
        <w:rPr>
          <w:rFonts w:ascii="Times New Roman" w:hAnsi="Times New Roman" w:cs="Times New Roman"/>
          <w:sz w:val="24"/>
          <w:szCs w:val="24"/>
        </w:rPr>
        <w:t xml:space="preserve"> them. I cannot embark upon an extended discussion here, except to draw attention to a recent publication: “Militant ethnography is a burgeoning, deliberately politicised approach to qualitative research that helps activist-researchers engage with the cultural logic and practices underpinning contemporary anti-authoritarian social movements” </w:t>
      </w:r>
      <w:r w:rsidR="00922B55">
        <w:rPr>
          <w:rFonts w:ascii="Times New Roman" w:hAnsi="Times New Roman" w:cs="Times New Roman"/>
          <w:sz w:val="24"/>
          <w:szCs w:val="24"/>
        </w:rPr>
        <w:t>(Apoifis, 2017, p. 3</w:t>
      </w:r>
      <w:r w:rsidR="006B2785">
        <w:rPr>
          <w:rFonts w:ascii="Times New Roman" w:hAnsi="Times New Roman" w:cs="Times New Roman"/>
          <w:sz w:val="24"/>
          <w:szCs w:val="24"/>
        </w:rPr>
        <w:t>)</w:t>
      </w:r>
      <w:r w:rsidR="00881FC3">
        <w:rPr>
          <w:rFonts w:ascii="Times New Roman" w:hAnsi="Times New Roman" w:cs="Times New Roman"/>
          <w:sz w:val="24"/>
          <w:szCs w:val="24"/>
        </w:rPr>
        <w:t>.</w:t>
      </w:r>
      <w:r w:rsidR="001A361F">
        <w:rPr>
          <w:rFonts w:ascii="Times New Roman" w:hAnsi="Times New Roman" w:cs="Times New Roman"/>
          <w:sz w:val="24"/>
          <w:szCs w:val="24"/>
        </w:rPr>
        <w:t xml:space="preserve"> </w:t>
      </w:r>
      <w:r w:rsidR="0081750E">
        <w:rPr>
          <w:rFonts w:ascii="Times New Roman" w:hAnsi="Times New Roman" w:cs="Times New Roman"/>
          <w:sz w:val="24"/>
          <w:szCs w:val="24"/>
        </w:rPr>
        <w:t>F</w:t>
      </w:r>
      <w:r w:rsidR="001A361F">
        <w:rPr>
          <w:rFonts w:ascii="Times New Roman" w:hAnsi="Times New Roman" w:cs="Times New Roman"/>
          <w:sz w:val="24"/>
          <w:szCs w:val="24"/>
        </w:rPr>
        <w:t xml:space="preserve">or another take on “the relationships between activism, research, identity and power”, see Kara </w:t>
      </w:r>
      <w:r w:rsidR="00D8095F">
        <w:rPr>
          <w:rFonts w:ascii="Times New Roman" w:hAnsi="Times New Roman" w:cs="Times New Roman"/>
          <w:sz w:val="24"/>
          <w:szCs w:val="24"/>
        </w:rPr>
        <w:t>(</w:t>
      </w:r>
      <w:r w:rsidR="001A361F">
        <w:rPr>
          <w:rFonts w:ascii="Times New Roman" w:hAnsi="Times New Roman" w:cs="Times New Roman"/>
          <w:sz w:val="24"/>
          <w:szCs w:val="24"/>
        </w:rPr>
        <w:t>2017</w:t>
      </w:r>
      <w:r w:rsidR="00922B55">
        <w:rPr>
          <w:rFonts w:ascii="Times New Roman" w:hAnsi="Times New Roman" w:cs="Times New Roman"/>
          <w:sz w:val="24"/>
          <w:szCs w:val="24"/>
        </w:rPr>
        <w:t>).</w:t>
      </w:r>
      <w:r w:rsidR="009C4D05" w:rsidRPr="009C4D05">
        <w:rPr>
          <w:rFonts w:ascii="Times New Roman" w:hAnsi="Times New Roman" w:cs="Times New Roman"/>
          <w:sz w:val="24"/>
          <w:szCs w:val="24"/>
        </w:rPr>
        <w:t xml:space="preserve"> </w:t>
      </w:r>
      <w:r w:rsidR="00402AEA">
        <w:rPr>
          <w:rFonts w:ascii="Times New Roman" w:hAnsi="Times New Roman" w:cs="Times New Roman"/>
          <w:sz w:val="24"/>
          <w:szCs w:val="24"/>
        </w:rPr>
        <w:t>H</w:t>
      </w:r>
      <w:r w:rsidR="009C4D05">
        <w:rPr>
          <w:rFonts w:ascii="Times New Roman" w:hAnsi="Times New Roman" w:cs="Times New Roman"/>
          <w:sz w:val="24"/>
          <w:szCs w:val="24"/>
        </w:rPr>
        <w:t>ope</w:t>
      </w:r>
      <w:r w:rsidR="00402AEA">
        <w:rPr>
          <w:rFonts w:ascii="Times New Roman" w:hAnsi="Times New Roman" w:cs="Times New Roman"/>
          <w:sz w:val="24"/>
          <w:szCs w:val="24"/>
        </w:rPr>
        <w:t>fully</w:t>
      </w:r>
      <w:r w:rsidR="009C4D05">
        <w:rPr>
          <w:rFonts w:ascii="Times New Roman" w:hAnsi="Times New Roman" w:cs="Times New Roman"/>
          <w:sz w:val="24"/>
          <w:szCs w:val="24"/>
        </w:rPr>
        <w:t xml:space="preserve"> enough has been said to </w:t>
      </w:r>
      <w:r w:rsidR="00F1510C">
        <w:rPr>
          <w:rFonts w:ascii="Times New Roman" w:hAnsi="Times New Roman" w:cs="Times New Roman"/>
          <w:sz w:val="24"/>
          <w:szCs w:val="24"/>
        </w:rPr>
        <w:t>illustrate</w:t>
      </w:r>
      <w:r w:rsidR="009C4D05">
        <w:rPr>
          <w:rFonts w:ascii="Times New Roman" w:hAnsi="Times New Roman" w:cs="Times New Roman"/>
          <w:sz w:val="24"/>
          <w:szCs w:val="24"/>
        </w:rPr>
        <w:t xml:space="preserve"> that interviewing as a means of </w:t>
      </w:r>
      <w:r w:rsidR="002D1112" w:rsidRPr="002D1112">
        <w:rPr>
          <w:rFonts w:ascii="Times New Roman" w:hAnsi="Times New Roman" w:cs="Times New Roman"/>
          <w:i/>
          <w:sz w:val="24"/>
          <w:szCs w:val="24"/>
        </w:rPr>
        <w:t xml:space="preserve">modernist </w:t>
      </w:r>
      <w:r w:rsidR="009C4D05">
        <w:rPr>
          <w:rFonts w:ascii="Times New Roman" w:hAnsi="Times New Roman" w:cs="Times New Roman"/>
          <w:sz w:val="24"/>
          <w:szCs w:val="24"/>
        </w:rPr>
        <w:t>data collection is far from straightforward</w:t>
      </w:r>
      <w:r w:rsidR="004B4525">
        <w:rPr>
          <w:rFonts w:ascii="Times New Roman" w:hAnsi="Times New Roman" w:cs="Times New Roman"/>
          <w:sz w:val="24"/>
          <w:szCs w:val="24"/>
        </w:rPr>
        <w:t xml:space="preserve"> or procedural</w:t>
      </w:r>
      <w:r w:rsidR="009C4D05">
        <w:rPr>
          <w:rFonts w:ascii="Times New Roman" w:hAnsi="Times New Roman" w:cs="Times New Roman"/>
          <w:sz w:val="24"/>
          <w:szCs w:val="24"/>
        </w:rPr>
        <w:t>.</w:t>
      </w:r>
      <w:r w:rsidR="00C8346A">
        <w:rPr>
          <w:rFonts w:ascii="Times New Roman" w:hAnsi="Times New Roman" w:cs="Times New Roman"/>
          <w:sz w:val="24"/>
          <w:szCs w:val="24"/>
        </w:rPr>
        <w:t xml:space="preserve"> </w:t>
      </w:r>
    </w:p>
    <w:p w:rsidR="00617438" w:rsidRDefault="004F69EC" w:rsidP="001C0FF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DD7D29">
        <w:rPr>
          <w:rFonts w:ascii="Times New Roman" w:hAnsi="Times New Roman" w:cs="Times New Roman"/>
          <w:sz w:val="24"/>
          <w:szCs w:val="24"/>
        </w:rPr>
        <w:t>I have</w:t>
      </w:r>
      <w:r w:rsidR="00F1510C">
        <w:rPr>
          <w:rFonts w:ascii="Times New Roman" w:hAnsi="Times New Roman" w:cs="Times New Roman"/>
          <w:sz w:val="24"/>
          <w:szCs w:val="24"/>
        </w:rPr>
        <w:t xml:space="preserve"> furthermore</w:t>
      </w:r>
      <w:r w:rsidR="00DD7D29">
        <w:rPr>
          <w:rFonts w:ascii="Times New Roman" w:hAnsi="Times New Roman" w:cs="Times New Roman"/>
          <w:sz w:val="24"/>
          <w:szCs w:val="24"/>
        </w:rPr>
        <w:t xml:space="preserve"> tried to show that t</w:t>
      </w:r>
      <w:r w:rsidR="004F3CB4">
        <w:rPr>
          <w:rFonts w:ascii="Times New Roman" w:hAnsi="Times New Roman" w:cs="Times New Roman"/>
          <w:sz w:val="24"/>
          <w:szCs w:val="24"/>
        </w:rPr>
        <w:t xml:space="preserve">he history of qualitative research and one of its </w:t>
      </w:r>
      <w:r w:rsidR="00617320">
        <w:rPr>
          <w:rFonts w:ascii="Times New Roman" w:hAnsi="Times New Roman" w:cs="Times New Roman"/>
          <w:sz w:val="24"/>
          <w:szCs w:val="24"/>
        </w:rPr>
        <w:t>contemporary</w:t>
      </w:r>
      <w:r w:rsidR="004F3CB4">
        <w:rPr>
          <w:rFonts w:ascii="Times New Roman" w:hAnsi="Times New Roman" w:cs="Times New Roman"/>
          <w:sz w:val="24"/>
          <w:szCs w:val="24"/>
        </w:rPr>
        <w:t xml:space="preserve"> themes </w:t>
      </w:r>
      <w:r w:rsidR="00C33C34">
        <w:rPr>
          <w:rFonts w:ascii="Times New Roman" w:hAnsi="Times New Roman" w:cs="Times New Roman"/>
          <w:sz w:val="24"/>
          <w:szCs w:val="24"/>
        </w:rPr>
        <w:t>revolve around</w:t>
      </w:r>
      <w:r w:rsidR="004F3CB4">
        <w:rPr>
          <w:rFonts w:ascii="Times New Roman" w:hAnsi="Times New Roman" w:cs="Times New Roman"/>
          <w:sz w:val="24"/>
          <w:szCs w:val="24"/>
        </w:rPr>
        <w:t xml:space="preserve"> how to research and </w:t>
      </w:r>
      <w:r w:rsidR="00617320">
        <w:rPr>
          <w:rFonts w:ascii="Times New Roman" w:hAnsi="Times New Roman" w:cs="Times New Roman"/>
          <w:sz w:val="24"/>
          <w:szCs w:val="24"/>
        </w:rPr>
        <w:t xml:space="preserve">ontologically </w:t>
      </w:r>
      <w:r w:rsidR="004F3CB4">
        <w:rPr>
          <w:rFonts w:ascii="Times New Roman" w:hAnsi="Times New Roman" w:cs="Times New Roman"/>
          <w:sz w:val="24"/>
          <w:szCs w:val="24"/>
        </w:rPr>
        <w:t>portray the other.</w:t>
      </w:r>
      <w:r w:rsidR="00617438">
        <w:rPr>
          <w:rFonts w:ascii="Times New Roman" w:hAnsi="Times New Roman" w:cs="Times New Roman"/>
          <w:sz w:val="24"/>
          <w:szCs w:val="24"/>
        </w:rPr>
        <w:t xml:space="preserve"> </w:t>
      </w:r>
      <w:r w:rsidR="00C44FCB">
        <w:rPr>
          <w:rFonts w:ascii="Times New Roman" w:hAnsi="Times New Roman" w:cs="Times New Roman"/>
          <w:sz w:val="24"/>
          <w:szCs w:val="24"/>
        </w:rPr>
        <w:t xml:space="preserve"> I </w:t>
      </w:r>
      <w:r w:rsidR="00FE78DB">
        <w:rPr>
          <w:rFonts w:ascii="Times New Roman" w:hAnsi="Times New Roman" w:cs="Times New Roman"/>
          <w:sz w:val="24"/>
          <w:szCs w:val="24"/>
        </w:rPr>
        <w:t xml:space="preserve">wish to </w:t>
      </w:r>
      <w:r w:rsidR="00C44FCB">
        <w:rPr>
          <w:rFonts w:ascii="Times New Roman" w:hAnsi="Times New Roman" w:cs="Times New Roman"/>
          <w:sz w:val="24"/>
          <w:szCs w:val="24"/>
        </w:rPr>
        <w:t>return</w:t>
      </w:r>
      <w:r w:rsidR="00BA2FEF">
        <w:rPr>
          <w:rFonts w:ascii="Times New Roman" w:hAnsi="Times New Roman" w:cs="Times New Roman"/>
          <w:sz w:val="24"/>
          <w:szCs w:val="24"/>
        </w:rPr>
        <w:t xml:space="preserve"> </w:t>
      </w:r>
      <w:r w:rsidR="00C44FCB">
        <w:rPr>
          <w:rFonts w:ascii="Times New Roman" w:hAnsi="Times New Roman" w:cs="Times New Roman"/>
          <w:sz w:val="24"/>
          <w:szCs w:val="24"/>
        </w:rPr>
        <w:t>to the postcolonial question of</w:t>
      </w:r>
      <w:r w:rsidR="00617438">
        <w:rPr>
          <w:rFonts w:ascii="Times New Roman" w:hAnsi="Times New Roman" w:cs="Times New Roman"/>
          <w:sz w:val="24"/>
          <w:szCs w:val="24"/>
        </w:rPr>
        <w:t xml:space="preserve"> what knowledge can be generated in </w:t>
      </w:r>
      <w:r w:rsidR="0081750E">
        <w:rPr>
          <w:rFonts w:ascii="Times New Roman" w:hAnsi="Times New Roman" w:cs="Times New Roman"/>
          <w:sz w:val="24"/>
          <w:szCs w:val="24"/>
        </w:rPr>
        <w:t xml:space="preserve">and </w:t>
      </w:r>
      <w:r w:rsidR="00617438">
        <w:rPr>
          <w:rFonts w:ascii="Times New Roman" w:hAnsi="Times New Roman" w:cs="Times New Roman"/>
          <w:sz w:val="24"/>
          <w:szCs w:val="24"/>
        </w:rPr>
        <w:t>of the</w:t>
      </w:r>
      <w:r w:rsidR="004F3CB4">
        <w:rPr>
          <w:rFonts w:ascii="Times New Roman" w:hAnsi="Times New Roman" w:cs="Times New Roman"/>
          <w:sz w:val="24"/>
          <w:szCs w:val="24"/>
        </w:rPr>
        <w:t xml:space="preserve"> </w:t>
      </w:r>
      <w:r w:rsidR="004F3CB4" w:rsidRPr="00617320">
        <w:rPr>
          <w:rFonts w:ascii="Times New Roman" w:hAnsi="Times New Roman" w:cs="Times New Roman"/>
          <w:i/>
          <w:sz w:val="24"/>
          <w:szCs w:val="24"/>
        </w:rPr>
        <w:t>subaltern</w:t>
      </w:r>
      <w:r w:rsidR="00617438">
        <w:rPr>
          <w:rFonts w:ascii="Times New Roman" w:hAnsi="Times New Roman" w:cs="Times New Roman"/>
          <w:sz w:val="24"/>
          <w:szCs w:val="24"/>
        </w:rPr>
        <w:t xml:space="preserve"> South. What </w:t>
      </w:r>
      <w:r w:rsidR="00617438" w:rsidRPr="00B84EEA">
        <w:rPr>
          <w:rFonts w:ascii="Times New Roman" w:hAnsi="Times New Roman" w:cs="Times New Roman"/>
          <w:i/>
          <w:sz w:val="24"/>
          <w:szCs w:val="24"/>
        </w:rPr>
        <w:t xml:space="preserve">independent </w:t>
      </w:r>
      <w:r w:rsidR="00617438">
        <w:rPr>
          <w:rFonts w:ascii="Times New Roman" w:hAnsi="Times New Roman" w:cs="Times New Roman"/>
          <w:sz w:val="24"/>
          <w:szCs w:val="24"/>
        </w:rPr>
        <w:t>contribution can we in this part of the world and in Africa make to the wider, international scholarship on policy</w:t>
      </w:r>
      <w:r w:rsidR="00881FC3">
        <w:rPr>
          <w:rFonts w:ascii="Times New Roman" w:hAnsi="Times New Roman" w:cs="Times New Roman"/>
          <w:sz w:val="24"/>
          <w:szCs w:val="24"/>
        </w:rPr>
        <w:t>,</w:t>
      </w:r>
      <w:r w:rsidR="00617320">
        <w:rPr>
          <w:rFonts w:ascii="Times New Roman" w:hAnsi="Times New Roman" w:cs="Times New Roman"/>
          <w:sz w:val="24"/>
          <w:szCs w:val="24"/>
        </w:rPr>
        <w:t xml:space="preserve"> largely dominated </w:t>
      </w:r>
      <w:r w:rsidR="00C33C34">
        <w:rPr>
          <w:rFonts w:ascii="Times New Roman" w:hAnsi="Times New Roman" w:cs="Times New Roman"/>
          <w:sz w:val="24"/>
          <w:szCs w:val="24"/>
        </w:rPr>
        <w:t>and controlled by</w:t>
      </w:r>
      <w:r w:rsidR="00617320">
        <w:rPr>
          <w:rFonts w:ascii="Times New Roman" w:hAnsi="Times New Roman" w:cs="Times New Roman"/>
          <w:sz w:val="24"/>
          <w:szCs w:val="24"/>
        </w:rPr>
        <w:t xml:space="preserve"> Northern writers, publishing in the North</w:t>
      </w:r>
      <w:r w:rsidR="00617438">
        <w:rPr>
          <w:rFonts w:ascii="Times New Roman" w:hAnsi="Times New Roman" w:cs="Times New Roman"/>
          <w:sz w:val="24"/>
          <w:szCs w:val="24"/>
        </w:rPr>
        <w:t>? (see Weber</w:t>
      </w:r>
      <w:r w:rsidR="00881FC3">
        <w:rPr>
          <w:rFonts w:ascii="Times New Roman" w:hAnsi="Times New Roman" w:cs="Times New Roman"/>
          <w:sz w:val="24"/>
          <w:szCs w:val="24"/>
        </w:rPr>
        <w:t>,</w:t>
      </w:r>
      <w:r w:rsidR="00617438">
        <w:rPr>
          <w:rFonts w:ascii="Times New Roman" w:hAnsi="Times New Roman" w:cs="Times New Roman"/>
          <w:sz w:val="24"/>
          <w:szCs w:val="24"/>
        </w:rPr>
        <w:t xml:space="preserve"> 2017</w:t>
      </w:r>
      <w:r w:rsidR="00881FC3">
        <w:rPr>
          <w:rFonts w:ascii="Times New Roman" w:hAnsi="Times New Roman" w:cs="Times New Roman"/>
          <w:sz w:val="24"/>
          <w:szCs w:val="24"/>
        </w:rPr>
        <w:t>,</w:t>
      </w:r>
      <w:r w:rsidR="00617438">
        <w:rPr>
          <w:rFonts w:ascii="Times New Roman" w:hAnsi="Times New Roman" w:cs="Times New Roman"/>
          <w:sz w:val="24"/>
          <w:szCs w:val="24"/>
        </w:rPr>
        <w:t xml:space="preserve"> for </w:t>
      </w:r>
      <w:r w:rsidR="00B84EEA">
        <w:rPr>
          <w:rFonts w:ascii="Times New Roman" w:hAnsi="Times New Roman" w:cs="Times New Roman"/>
          <w:sz w:val="24"/>
          <w:szCs w:val="24"/>
        </w:rPr>
        <w:t xml:space="preserve"> how I worked with </w:t>
      </w:r>
      <w:r w:rsidR="00BE5BD2">
        <w:rPr>
          <w:rFonts w:ascii="Times New Roman" w:hAnsi="Times New Roman" w:cs="Times New Roman"/>
          <w:sz w:val="24"/>
          <w:szCs w:val="24"/>
        </w:rPr>
        <w:t>similar</w:t>
      </w:r>
      <w:r w:rsidR="00617438">
        <w:rPr>
          <w:rFonts w:ascii="Times New Roman" w:hAnsi="Times New Roman" w:cs="Times New Roman"/>
          <w:sz w:val="24"/>
          <w:szCs w:val="24"/>
        </w:rPr>
        <w:t xml:space="preserve"> idea</w:t>
      </w:r>
      <w:r w:rsidR="00BE5BD2">
        <w:rPr>
          <w:rFonts w:ascii="Times New Roman" w:hAnsi="Times New Roman" w:cs="Times New Roman"/>
          <w:sz w:val="24"/>
          <w:szCs w:val="24"/>
        </w:rPr>
        <w:t>s</w:t>
      </w:r>
      <w:r w:rsidR="00B84EEA">
        <w:rPr>
          <w:rFonts w:ascii="Times New Roman" w:hAnsi="Times New Roman" w:cs="Times New Roman"/>
          <w:sz w:val="24"/>
          <w:szCs w:val="24"/>
        </w:rPr>
        <w:t xml:space="preserve"> </w:t>
      </w:r>
      <w:r w:rsidR="00881FC3">
        <w:rPr>
          <w:rFonts w:ascii="Times New Roman" w:hAnsi="Times New Roman" w:cs="Times New Roman"/>
          <w:sz w:val="24"/>
          <w:szCs w:val="24"/>
        </w:rPr>
        <w:t>in</w:t>
      </w:r>
      <w:r w:rsidR="00617438">
        <w:rPr>
          <w:rFonts w:ascii="Times New Roman" w:hAnsi="Times New Roman" w:cs="Times New Roman"/>
          <w:sz w:val="24"/>
          <w:szCs w:val="24"/>
        </w:rPr>
        <w:t xml:space="preserve"> a different research project</w:t>
      </w:r>
      <w:r w:rsidR="00416B80">
        <w:rPr>
          <w:rFonts w:ascii="Times New Roman" w:hAnsi="Times New Roman" w:cs="Times New Roman"/>
          <w:sz w:val="24"/>
          <w:szCs w:val="24"/>
        </w:rPr>
        <w:t>)</w:t>
      </w:r>
      <w:r w:rsidR="00617438">
        <w:rPr>
          <w:rFonts w:ascii="Times New Roman" w:hAnsi="Times New Roman" w:cs="Times New Roman"/>
          <w:sz w:val="24"/>
          <w:szCs w:val="24"/>
        </w:rPr>
        <w:t>.</w:t>
      </w:r>
      <w:r w:rsidR="00416B80">
        <w:rPr>
          <w:rFonts w:ascii="Times New Roman" w:hAnsi="Times New Roman" w:cs="Times New Roman"/>
          <w:sz w:val="24"/>
          <w:szCs w:val="24"/>
        </w:rPr>
        <w:t xml:space="preserve"> The micro can thus be interpreted methodologically</w:t>
      </w:r>
      <w:r w:rsidR="00FE78DB">
        <w:rPr>
          <w:rFonts w:ascii="Times New Roman" w:hAnsi="Times New Roman" w:cs="Times New Roman"/>
          <w:sz w:val="24"/>
          <w:szCs w:val="24"/>
        </w:rPr>
        <w:t xml:space="preserve"> </w:t>
      </w:r>
      <w:r w:rsidR="00BE5BD2">
        <w:rPr>
          <w:rFonts w:ascii="Times New Roman" w:hAnsi="Times New Roman" w:cs="Times New Roman"/>
          <w:sz w:val="24"/>
          <w:szCs w:val="24"/>
        </w:rPr>
        <w:t>as well as</w:t>
      </w:r>
      <w:r w:rsidR="00FE78DB">
        <w:rPr>
          <w:rFonts w:ascii="Times New Roman" w:hAnsi="Times New Roman" w:cs="Times New Roman"/>
          <w:sz w:val="24"/>
          <w:szCs w:val="24"/>
        </w:rPr>
        <w:t xml:space="preserve"> </w:t>
      </w:r>
      <w:r w:rsidR="00FE78DB">
        <w:rPr>
          <w:rFonts w:ascii="Times New Roman" w:hAnsi="Times New Roman" w:cs="Times New Roman"/>
          <w:sz w:val="24"/>
          <w:szCs w:val="24"/>
        </w:rPr>
        <w:lastRenderedPageBreak/>
        <w:t>epistemologically</w:t>
      </w:r>
      <w:r w:rsidR="00B84EEA">
        <w:rPr>
          <w:rFonts w:ascii="Times New Roman" w:hAnsi="Times New Roman" w:cs="Times New Roman"/>
          <w:sz w:val="24"/>
          <w:szCs w:val="24"/>
        </w:rPr>
        <w:t>.</w:t>
      </w:r>
      <w:r w:rsidR="00D8095F">
        <w:rPr>
          <w:rFonts w:ascii="Times New Roman" w:hAnsi="Times New Roman" w:cs="Times New Roman"/>
          <w:sz w:val="24"/>
          <w:szCs w:val="24"/>
        </w:rPr>
        <w:t xml:space="preserve"> Colonialism and its postcolonial legacies</w:t>
      </w:r>
      <w:r w:rsidR="00DD7D29">
        <w:rPr>
          <w:rFonts w:ascii="Times New Roman" w:hAnsi="Times New Roman" w:cs="Times New Roman"/>
          <w:sz w:val="24"/>
          <w:szCs w:val="24"/>
        </w:rPr>
        <w:t xml:space="preserve"> </w:t>
      </w:r>
      <w:r w:rsidR="00D8095F">
        <w:rPr>
          <w:rFonts w:ascii="Times New Roman" w:hAnsi="Times New Roman" w:cs="Times New Roman"/>
          <w:sz w:val="24"/>
          <w:szCs w:val="24"/>
        </w:rPr>
        <w:t>are unequal</w:t>
      </w:r>
      <w:r w:rsidR="00EC7FF3">
        <w:rPr>
          <w:rFonts w:ascii="Times New Roman" w:hAnsi="Times New Roman" w:cs="Times New Roman"/>
          <w:sz w:val="24"/>
          <w:szCs w:val="24"/>
        </w:rPr>
        <w:t xml:space="preserve"> and</w:t>
      </w:r>
      <w:r w:rsidR="00617320">
        <w:rPr>
          <w:rFonts w:ascii="Times New Roman" w:hAnsi="Times New Roman" w:cs="Times New Roman"/>
          <w:sz w:val="24"/>
          <w:szCs w:val="24"/>
        </w:rPr>
        <w:t xml:space="preserve"> hegemonic</w:t>
      </w:r>
      <w:r w:rsidR="00D8095F">
        <w:rPr>
          <w:rFonts w:ascii="Times New Roman" w:hAnsi="Times New Roman" w:cs="Times New Roman"/>
          <w:sz w:val="24"/>
          <w:szCs w:val="24"/>
        </w:rPr>
        <w:t xml:space="preserve">. This applies to </w:t>
      </w:r>
      <w:r w:rsidR="00EC7FF3">
        <w:rPr>
          <w:rFonts w:ascii="Times New Roman" w:hAnsi="Times New Roman" w:cs="Times New Roman"/>
          <w:sz w:val="24"/>
          <w:szCs w:val="24"/>
        </w:rPr>
        <w:t>research</w:t>
      </w:r>
      <w:r w:rsidR="004F3CB4">
        <w:rPr>
          <w:rFonts w:ascii="Times New Roman" w:hAnsi="Times New Roman" w:cs="Times New Roman"/>
          <w:sz w:val="24"/>
          <w:szCs w:val="24"/>
        </w:rPr>
        <w:t xml:space="preserve"> </w:t>
      </w:r>
      <w:r w:rsidR="00D8095F">
        <w:rPr>
          <w:rFonts w:ascii="Times New Roman" w:hAnsi="Times New Roman" w:cs="Times New Roman"/>
          <w:sz w:val="24"/>
          <w:szCs w:val="24"/>
        </w:rPr>
        <w:t xml:space="preserve">epistemology </w:t>
      </w:r>
      <w:r w:rsidR="004F3CB4">
        <w:rPr>
          <w:rFonts w:ascii="Times New Roman" w:hAnsi="Times New Roman" w:cs="Times New Roman"/>
          <w:sz w:val="24"/>
          <w:szCs w:val="24"/>
        </w:rPr>
        <w:t>and research methods</w:t>
      </w:r>
      <w:r w:rsidR="00D8095F">
        <w:rPr>
          <w:rFonts w:ascii="Times New Roman" w:hAnsi="Times New Roman" w:cs="Times New Roman"/>
          <w:sz w:val="24"/>
          <w:szCs w:val="24"/>
        </w:rPr>
        <w:t xml:space="preserve">. </w:t>
      </w:r>
    </w:p>
    <w:p w:rsidR="009C7ACB" w:rsidRDefault="009C7ACB" w:rsidP="00CA1E86">
      <w:pPr>
        <w:spacing w:after="0" w:line="360" w:lineRule="auto"/>
        <w:jc w:val="center"/>
        <w:rPr>
          <w:rFonts w:ascii="Times New Roman" w:hAnsi="Times New Roman" w:cs="Times New Roman"/>
          <w:b/>
          <w:sz w:val="24"/>
          <w:szCs w:val="24"/>
        </w:rPr>
      </w:pPr>
    </w:p>
    <w:p w:rsidR="0047236F" w:rsidRPr="003A3FCE" w:rsidRDefault="0047236F" w:rsidP="003A3FCE">
      <w:pPr>
        <w:pStyle w:val="ListParagraph"/>
        <w:numPr>
          <w:ilvl w:val="0"/>
          <w:numId w:val="2"/>
        </w:numPr>
        <w:spacing w:after="0" w:line="360" w:lineRule="auto"/>
        <w:jc w:val="center"/>
        <w:rPr>
          <w:rFonts w:ascii="Times New Roman" w:hAnsi="Times New Roman"/>
          <w:b/>
          <w:sz w:val="24"/>
          <w:szCs w:val="24"/>
        </w:rPr>
      </w:pPr>
      <w:r w:rsidRPr="003A3FCE">
        <w:rPr>
          <w:rFonts w:ascii="Times New Roman" w:hAnsi="Times New Roman"/>
          <w:b/>
          <w:sz w:val="24"/>
          <w:szCs w:val="24"/>
        </w:rPr>
        <w:t>Politics</w:t>
      </w:r>
      <w:r w:rsidR="00757D3D" w:rsidRPr="003A3FCE">
        <w:rPr>
          <w:rFonts w:ascii="Times New Roman" w:hAnsi="Times New Roman"/>
          <w:b/>
          <w:sz w:val="24"/>
          <w:szCs w:val="24"/>
        </w:rPr>
        <w:t>, history</w:t>
      </w:r>
      <w:r w:rsidRPr="003A3FCE">
        <w:rPr>
          <w:rFonts w:ascii="Times New Roman" w:hAnsi="Times New Roman"/>
          <w:b/>
          <w:sz w:val="24"/>
          <w:szCs w:val="24"/>
        </w:rPr>
        <w:t xml:space="preserve"> and policy</w:t>
      </w:r>
    </w:p>
    <w:p w:rsidR="002B231E" w:rsidRDefault="00495FAC" w:rsidP="0047236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we have seen, t</w:t>
      </w:r>
      <w:r w:rsidR="0055130A">
        <w:rPr>
          <w:rFonts w:ascii="Times New Roman" w:hAnsi="Times New Roman" w:cs="Times New Roman"/>
          <w:sz w:val="24"/>
          <w:szCs w:val="24"/>
        </w:rPr>
        <w:t>he dialectic of the macro and the micro</w:t>
      </w:r>
      <w:r w:rsidR="00EB769D">
        <w:rPr>
          <w:rFonts w:ascii="Times New Roman" w:hAnsi="Times New Roman" w:cs="Times New Roman"/>
          <w:sz w:val="24"/>
          <w:szCs w:val="24"/>
        </w:rPr>
        <w:t xml:space="preserve"> can</w:t>
      </w:r>
      <w:r w:rsidR="00757D3D">
        <w:rPr>
          <w:rFonts w:ascii="Times New Roman" w:hAnsi="Times New Roman" w:cs="Times New Roman"/>
          <w:sz w:val="24"/>
          <w:szCs w:val="24"/>
        </w:rPr>
        <w:t xml:space="preserve"> </w:t>
      </w:r>
      <w:r w:rsidR="00EB769D">
        <w:rPr>
          <w:rFonts w:ascii="Times New Roman" w:hAnsi="Times New Roman" w:cs="Times New Roman"/>
          <w:sz w:val="24"/>
          <w:szCs w:val="24"/>
        </w:rPr>
        <w:t>be viewed from the point of view of what we study</w:t>
      </w:r>
      <w:r w:rsidR="003B67A6">
        <w:rPr>
          <w:rFonts w:ascii="Times New Roman" w:hAnsi="Times New Roman" w:cs="Times New Roman"/>
          <w:sz w:val="24"/>
          <w:szCs w:val="24"/>
        </w:rPr>
        <w:t xml:space="preserve"> and it can be viewed, relatedly, from the point of view of how we study it.</w:t>
      </w:r>
      <w:r w:rsidR="004F69EC">
        <w:rPr>
          <w:rFonts w:ascii="Times New Roman" w:hAnsi="Times New Roman" w:cs="Times New Roman"/>
          <w:sz w:val="24"/>
          <w:szCs w:val="24"/>
        </w:rPr>
        <w:t xml:space="preserve"> </w:t>
      </w:r>
      <w:r w:rsidR="00D816CC">
        <w:rPr>
          <w:rFonts w:ascii="Times New Roman" w:hAnsi="Times New Roman" w:cs="Times New Roman"/>
          <w:sz w:val="24"/>
          <w:szCs w:val="24"/>
        </w:rPr>
        <w:t>I</w:t>
      </w:r>
      <w:r w:rsidR="00DB6CCE">
        <w:rPr>
          <w:rFonts w:ascii="Times New Roman" w:hAnsi="Times New Roman" w:cs="Times New Roman"/>
          <w:sz w:val="24"/>
          <w:szCs w:val="24"/>
        </w:rPr>
        <w:t>t</w:t>
      </w:r>
      <w:r w:rsidR="0055130A">
        <w:rPr>
          <w:rFonts w:ascii="Times New Roman" w:hAnsi="Times New Roman" w:cs="Times New Roman"/>
          <w:sz w:val="24"/>
          <w:szCs w:val="24"/>
        </w:rPr>
        <w:t xml:space="preserve"> </w:t>
      </w:r>
      <w:r w:rsidR="003B67A6">
        <w:rPr>
          <w:rFonts w:ascii="Times New Roman" w:hAnsi="Times New Roman" w:cs="Times New Roman"/>
          <w:sz w:val="24"/>
          <w:szCs w:val="24"/>
        </w:rPr>
        <w:t>furthermore</w:t>
      </w:r>
      <w:r w:rsidR="0055130A">
        <w:rPr>
          <w:rFonts w:ascii="Times New Roman" w:hAnsi="Times New Roman" w:cs="Times New Roman"/>
          <w:sz w:val="24"/>
          <w:szCs w:val="24"/>
        </w:rPr>
        <w:t xml:space="preserve"> </w:t>
      </w:r>
      <w:r w:rsidR="00D816CC">
        <w:rPr>
          <w:rFonts w:ascii="Times New Roman" w:hAnsi="Times New Roman" w:cs="Times New Roman"/>
          <w:sz w:val="24"/>
          <w:szCs w:val="24"/>
        </w:rPr>
        <w:t>pertains to</w:t>
      </w:r>
      <w:r w:rsidR="0055130A">
        <w:rPr>
          <w:rFonts w:ascii="Times New Roman" w:hAnsi="Times New Roman" w:cs="Times New Roman"/>
          <w:sz w:val="24"/>
          <w:szCs w:val="24"/>
        </w:rPr>
        <w:t xml:space="preserve"> </w:t>
      </w:r>
      <w:r w:rsidR="003B67A6">
        <w:rPr>
          <w:rFonts w:ascii="Times New Roman" w:hAnsi="Times New Roman" w:cs="Times New Roman"/>
          <w:sz w:val="24"/>
          <w:szCs w:val="24"/>
        </w:rPr>
        <w:t xml:space="preserve">the evolution of the field of </w:t>
      </w:r>
      <w:r w:rsidR="0055130A">
        <w:rPr>
          <w:rFonts w:ascii="Times New Roman" w:hAnsi="Times New Roman" w:cs="Times New Roman"/>
          <w:sz w:val="24"/>
          <w:szCs w:val="24"/>
        </w:rPr>
        <w:t>policy</w:t>
      </w:r>
      <w:r w:rsidR="003B67A6">
        <w:rPr>
          <w:rFonts w:ascii="Times New Roman" w:hAnsi="Times New Roman" w:cs="Times New Roman"/>
          <w:sz w:val="24"/>
          <w:szCs w:val="24"/>
        </w:rPr>
        <w:t xml:space="preserve"> studies</w:t>
      </w:r>
      <w:r w:rsidR="0055130A">
        <w:rPr>
          <w:rFonts w:ascii="Times New Roman" w:hAnsi="Times New Roman" w:cs="Times New Roman"/>
          <w:sz w:val="24"/>
          <w:szCs w:val="24"/>
        </w:rPr>
        <w:t>.</w:t>
      </w:r>
      <w:r w:rsidR="003040DA">
        <w:rPr>
          <w:rFonts w:ascii="Times New Roman" w:hAnsi="Times New Roman" w:cs="Times New Roman"/>
          <w:sz w:val="24"/>
          <w:szCs w:val="24"/>
        </w:rPr>
        <w:t xml:space="preserve"> </w:t>
      </w:r>
      <w:r w:rsidR="00D816CC">
        <w:rPr>
          <w:rFonts w:ascii="Times New Roman" w:hAnsi="Times New Roman" w:cs="Times New Roman"/>
          <w:sz w:val="24"/>
          <w:szCs w:val="24"/>
        </w:rPr>
        <w:t>And t</w:t>
      </w:r>
      <w:r w:rsidR="003040DA">
        <w:rPr>
          <w:rFonts w:ascii="Times New Roman" w:hAnsi="Times New Roman" w:cs="Times New Roman"/>
          <w:sz w:val="24"/>
          <w:szCs w:val="24"/>
        </w:rPr>
        <w:t>here are</w:t>
      </w:r>
      <w:r w:rsidR="00C44FCB">
        <w:rPr>
          <w:rFonts w:ascii="Times New Roman" w:hAnsi="Times New Roman" w:cs="Times New Roman"/>
          <w:sz w:val="24"/>
          <w:szCs w:val="24"/>
        </w:rPr>
        <w:t>,</w:t>
      </w:r>
      <w:r>
        <w:rPr>
          <w:rFonts w:ascii="Times New Roman" w:hAnsi="Times New Roman" w:cs="Times New Roman"/>
          <w:sz w:val="24"/>
          <w:szCs w:val="24"/>
        </w:rPr>
        <w:t xml:space="preserve"> </w:t>
      </w:r>
      <w:r w:rsidRPr="00171118">
        <w:rPr>
          <w:rFonts w:ascii="Times New Roman" w:hAnsi="Times New Roman" w:cs="Times New Roman"/>
          <w:i/>
          <w:sz w:val="24"/>
          <w:szCs w:val="24"/>
        </w:rPr>
        <w:t>additionally</w:t>
      </w:r>
      <w:r w:rsidR="00C44FCB">
        <w:rPr>
          <w:rFonts w:ascii="Times New Roman" w:hAnsi="Times New Roman" w:cs="Times New Roman"/>
          <w:sz w:val="24"/>
          <w:szCs w:val="24"/>
        </w:rPr>
        <w:t>,</w:t>
      </w:r>
      <w:r w:rsidR="00D816CC">
        <w:rPr>
          <w:rFonts w:ascii="Times New Roman" w:hAnsi="Times New Roman" w:cs="Times New Roman"/>
          <w:sz w:val="24"/>
          <w:szCs w:val="24"/>
        </w:rPr>
        <w:t xml:space="preserve"> </w:t>
      </w:r>
      <w:r w:rsidR="002B231E">
        <w:rPr>
          <w:rFonts w:ascii="Times New Roman" w:hAnsi="Times New Roman" w:cs="Times New Roman"/>
          <w:sz w:val="24"/>
          <w:szCs w:val="24"/>
        </w:rPr>
        <w:t xml:space="preserve">strong </w:t>
      </w:r>
      <w:r w:rsidR="003040DA">
        <w:rPr>
          <w:rFonts w:ascii="Times New Roman" w:hAnsi="Times New Roman" w:cs="Times New Roman"/>
          <w:sz w:val="24"/>
          <w:szCs w:val="24"/>
        </w:rPr>
        <w:t xml:space="preserve">parallels with </w:t>
      </w:r>
      <w:r w:rsidR="003B67A6">
        <w:rPr>
          <w:rFonts w:ascii="Times New Roman" w:hAnsi="Times New Roman" w:cs="Times New Roman"/>
          <w:sz w:val="24"/>
          <w:szCs w:val="24"/>
        </w:rPr>
        <w:t>the history of South (and southern) Africa</w:t>
      </w:r>
      <w:r w:rsidR="00AD057A">
        <w:rPr>
          <w:rFonts w:ascii="Times New Roman" w:hAnsi="Times New Roman" w:cs="Times New Roman"/>
          <w:sz w:val="24"/>
          <w:szCs w:val="24"/>
        </w:rPr>
        <w:t xml:space="preserve"> and its location and often absence within the scholarship of policy</w:t>
      </w:r>
      <w:r w:rsidR="003B67A6">
        <w:rPr>
          <w:rFonts w:ascii="Times New Roman" w:hAnsi="Times New Roman" w:cs="Times New Roman"/>
          <w:sz w:val="24"/>
          <w:szCs w:val="24"/>
        </w:rPr>
        <w:t>.</w:t>
      </w:r>
      <w:r w:rsidR="00944995">
        <w:rPr>
          <w:rFonts w:ascii="Times New Roman" w:hAnsi="Times New Roman" w:cs="Times New Roman"/>
          <w:sz w:val="24"/>
          <w:szCs w:val="24"/>
        </w:rPr>
        <w:t xml:space="preserve"> </w:t>
      </w:r>
    </w:p>
    <w:p w:rsidR="006903D3" w:rsidRDefault="0047236F" w:rsidP="0047236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Historically</w:t>
      </w:r>
      <w:r w:rsidR="00826BF0">
        <w:rPr>
          <w:rFonts w:ascii="Times New Roman" w:hAnsi="Times New Roman" w:cs="Times New Roman"/>
          <w:sz w:val="24"/>
          <w:szCs w:val="24"/>
        </w:rPr>
        <w:t>,</w:t>
      </w:r>
      <w:r>
        <w:rPr>
          <w:rFonts w:ascii="Times New Roman" w:hAnsi="Times New Roman" w:cs="Times New Roman"/>
          <w:sz w:val="24"/>
          <w:szCs w:val="24"/>
        </w:rPr>
        <w:t xml:space="preserve"> policy in education in South Africa </w:t>
      </w:r>
      <w:r w:rsidR="00826BF0">
        <w:rPr>
          <w:rFonts w:ascii="Times New Roman" w:hAnsi="Times New Roman" w:cs="Times New Roman"/>
          <w:sz w:val="24"/>
          <w:szCs w:val="24"/>
        </w:rPr>
        <w:t>was</w:t>
      </w:r>
      <w:r>
        <w:rPr>
          <w:rFonts w:ascii="Times New Roman" w:hAnsi="Times New Roman" w:cs="Times New Roman"/>
          <w:sz w:val="24"/>
          <w:szCs w:val="24"/>
        </w:rPr>
        <w:t xml:space="preserve"> formulated by the apartheid government</w:t>
      </w:r>
      <w:r w:rsidR="00826BF0">
        <w:rPr>
          <w:rFonts w:ascii="Times New Roman" w:hAnsi="Times New Roman" w:cs="Times New Roman"/>
          <w:sz w:val="24"/>
          <w:szCs w:val="24"/>
        </w:rPr>
        <w:t>,</w:t>
      </w:r>
      <w:r>
        <w:rPr>
          <w:rFonts w:ascii="Times New Roman" w:hAnsi="Times New Roman" w:cs="Times New Roman"/>
          <w:sz w:val="24"/>
          <w:szCs w:val="24"/>
        </w:rPr>
        <w:t xml:space="preserve"> as well as</w:t>
      </w:r>
      <w:r w:rsidR="00EA5091">
        <w:rPr>
          <w:rFonts w:ascii="Times New Roman" w:hAnsi="Times New Roman" w:cs="Times New Roman"/>
          <w:sz w:val="24"/>
          <w:szCs w:val="24"/>
        </w:rPr>
        <w:t>,</w:t>
      </w:r>
      <w:r>
        <w:rPr>
          <w:rFonts w:ascii="Times New Roman" w:hAnsi="Times New Roman" w:cs="Times New Roman"/>
          <w:sz w:val="24"/>
          <w:szCs w:val="24"/>
        </w:rPr>
        <w:t xml:space="preserve"> from below</w:t>
      </w:r>
      <w:r w:rsidR="00EA5091">
        <w:rPr>
          <w:rFonts w:ascii="Times New Roman" w:hAnsi="Times New Roman" w:cs="Times New Roman"/>
          <w:sz w:val="24"/>
          <w:szCs w:val="24"/>
        </w:rPr>
        <w:t>,</w:t>
      </w:r>
      <w:r>
        <w:rPr>
          <w:rFonts w:ascii="Times New Roman" w:hAnsi="Times New Roman" w:cs="Times New Roman"/>
          <w:sz w:val="24"/>
          <w:szCs w:val="24"/>
        </w:rPr>
        <w:t xml:space="preserve"> as part of the struggles for national liberation.</w:t>
      </w:r>
      <w:r w:rsidR="003B67A6">
        <w:rPr>
          <w:rFonts w:ascii="Times New Roman" w:hAnsi="Times New Roman" w:cs="Times New Roman"/>
          <w:sz w:val="24"/>
          <w:szCs w:val="24"/>
        </w:rPr>
        <w:t xml:space="preserve"> </w:t>
      </w:r>
      <w:r>
        <w:rPr>
          <w:rFonts w:ascii="Times New Roman" w:hAnsi="Times New Roman" w:cs="Times New Roman"/>
          <w:sz w:val="24"/>
          <w:szCs w:val="24"/>
        </w:rPr>
        <w:t>When apartheid education was introduced in the 1950s</w:t>
      </w:r>
      <w:r w:rsidR="00826BF0">
        <w:rPr>
          <w:rFonts w:ascii="Times New Roman" w:hAnsi="Times New Roman" w:cs="Times New Roman"/>
          <w:sz w:val="24"/>
          <w:szCs w:val="24"/>
        </w:rPr>
        <w:t>,</w:t>
      </w:r>
      <w:r>
        <w:rPr>
          <w:rFonts w:ascii="Times New Roman" w:hAnsi="Times New Roman" w:cs="Times New Roman"/>
          <w:sz w:val="24"/>
          <w:szCs w:val="24"/>
        </w:rPr>
        <w:t xml:space="preserve"> the opposition to it was spearheaded by</w:t>
      </w:r>
      <w:r w:rsidR="00EA5091">
        <w:rPr>
          <w:rFonts w:ascii="Times New Roman" w:hAnsi="Times New Roman" w:cs="Times New Roman"/>
          <w:sz w:val="24"/>
          <w:szCs w:val="24"/>
        </w:rPr>
        <w:t xml:space="preserve"> black</w:t>
      </w:r>
      <w:r>
        <w:rPr>
          <w:rFonts w:ascii="Times New Roman" w:hAnsi="Times New Roman" w:cs="Times New Roman"/>
          <w:sz w:val="24"/>
          <w:szCs w:val="24"/>
        </w:rPr>
        <w:t xml:space="preserve"> teachers.</w:t>
      </w:r>
      <w:r w:rsidR="00D426F3">
        <w:rPr>
          <w:rFonts w:ascii="Times New Roman" w:hAnsi="Times New Roman" w:cs="Times New Roman"/>
          <w:sz w:val="24"/>
          <w:szCs w:val="24"/>
        </w:rPr>
        <w:t xml:space="preserve"> </w:t>
      </w:r>
      <w:r w:rsidR="00121D74">
        <w:rPr>
          <w:rFonts w:ascii="Times New Roman" w:hAnsi="Times New Roman" w:cs="Times New Roman"/>
          <w:sz w:val="24"/>
          <w:szCs w:val="24"/>
        </w:rPr>
        <w:t>In South Africa,</w:t>
      </w:r>
      <w:r w:rsidR="00F02DEC">
        <w:rPr>
          <w:rFonts w:ascii="Times New Roman" w:hAnsi="Times New Roman" w:cs="Times New Roman"/>
          <w:sz w:val="24"/>
          <w:szCs w:val="24"/>
        </w:rPr>
        <w:t xml:space="preserve"> </w:t>
      </w:r>
      <w:r w:rsidR="00121D74">
        <w:rPr>
          <w:rFonts w:ascii="Times New Roman" w:hAnsi="Times New Roman" w:cs="Times New Roman"/>
          <w:sz w:val="24"/>
          <w:szCs w:val="24"/>
        </w:rPr>
        <w:t>f</w:t>
      </w:r>
      <w:r>
        <w:rPr>
          <w:rFonts w:ascii="Times New Roman" w:hAnsi="Times New Roman" w:cs="Times New Roman"/>
          <w:sz w:val="24"/>
          <w:szCs w:val="24"/>
        </w:rPr>
        <w:t>ollowing the banning of anti-apartheid organisations in the 1960s and the repression which followed</w:t>
      </w:r>
      <w:r w:rsidR="00EA5091">
        <w:rPr>
          <w:rFonts w:ascii="Times New Roman" w:hAnsi="Times New Roman" w:cs="Times New Roman"/>
          <w:sz w:val="24"/>
          <w:szCs w:val="24"/>
        </w:rPr>
        <w:t>,</w:t>
      </w:r>
      <w:r>
        <w:rPr>
          <w:rFonts w:ascii="Times New Roman" w:hAnsi="Times New Roman" w:cs="Times New Roman"/>
          <w:sz w:val="24"/>
          <w:szCs w:val="24"/>
        </w:rPr>
        <w:t xml:space="preserve"> public opposition was driven underground. We do not know enough about the opposition against apartheid education</w:t>
      </w:r>
      <w:r w:rsidR="004379DF">
        <w:rPr>
          <w:rFonts w:ascii="Times New Roman" w:hAnsi="Times New Roman" w:cs="Times New Roman"/>
          <w:sz w:val="24"/>
          <w:szCs w:val="24"/>
        </w:rPr>
        <w:t xml:space="preserve"> inside schools and universities</w:t>
      </w:r>
      <w:r>
        <w:rPr>
          <w:rFonts w:ascii="Times New Roman" w:hAnsi="Times New Roman" w:cs="Times New Roman"/>
          <w:sz w:val="24"/>
          <w:szCs w:val="24"/>
        </w:rPr>
        <w:t xml:space="preserve"> during this period</w:t>
      </w:r>
      <w:r w:rsidR="00D8398A">
        <w:rPr>
          <w:rFonts w:ascii="Times New Roman" w:hAnsi="Times New Roman" w:cs="Times New Roman"/>
          <w:sz w:val="24"/>
          <w:szCs w:val="24"/>
        </w:rPr>
        <w:t xml:space="preserve"> of repression</w:t>
      </w:r>
      <w:r w:rsidR="003B67A6">
        <w:rPr>
          <w:rFonts w:ascii="Times New Roman" w:hAnsi="Times New Roman" w:cs="Times New Roman"/>
          <w:sz w:val="24"/>
          <w:szCs w:val="24"/>
        </w:rPr>
        <w:t xml:space="preserve"> (see the publications of the Teachers’</w:t>
      </w:r>
      <w:r w:rsidR="00232E1D">
        <w:rPr>
          <w:rFonts w:ascii="Times New Roman" w:hAnsi="Times New Roman" w:cs="Times New Roman"/>
          <w:sz w:val="24"/>
          <w:szCs w:val="24"/>
        </w:rPr>
        <w:t xml:space="preserve"> </w:t>
      </w:r>
      <w:r w:rsidR="003B67A6">
        <w:rPr>
          <w:rFonts w:ascii="Times New Roman" w:hAnsi="Times New Roman" w:cs="Times New Roman"/>
          <w:sz w:val="24"/>
          <w:szCs w:val="24"/>
        </w:rPr>
        <w:t>League of South Africa in the</w:t>
      </w:r>
      <w:r w:rsidR="0014377F">
        <w:rPr>
          <w:rFonts w:ascii="Times New Roman" w:hAnsi="Times New Roman" w:cs="Times New Roman"/>
          <w:sz w:val="24"/>
          <w:szCs w:val="24"/>
        </w:rPr>
        <w:t xml:space="preserve">ir </w:t>
      </w:r>
      <w:r w:rsidR="003B67A6">
        <w:rPr>
          <w:rFonts w:ascii="Times New Roman" w:hAnsi="Times New Roman" w:cs="Times New Roman"/>
          <w:i/>
          <w:sz w:val="24"/>
          <w:szCs w:val="24"/>
        </w:rPr>
        <w:t>Educational Journal</w:t>
      </w:r>
      <w:r w:rsidR="003B67A6">
        <w:rPr>
          <w:rFonts w:ascii="Times New Roman" w:hAnsi="Times New Roman" w:cs="Times New Roman"/>
          <w:sz w:val="24"/>
          <w:szCs w:val="24"/>
        </w:rPr>
        <w:t xml:space="preserve"> during this period)</w:t>
      </w:r>
      <w:r>
        <w:rPr>
          <w:rFonts w:ascii="Times New Roman" w:hAnsi="Times New Roman" w:cs="Times New Roman"/>
          <w:sz w:val="24"/>
          <w:szCs w:val="24"/>
        </w:rPr>
        <w:t>. The Soweto revolt of 1976 ushered in a new era of mass rebellion</w:t>
      </w:r>
      <w:r w:rsidR="006903D3">
        <w:rPr>
          <w:rFonts w:ascii="Times New Roman" w:hAnsi="Times New Roman" w:cs="Times New Roman"/>
          <w:sz w:val="24"/>
          <w:szCs w:val="24"/>
        </w:rPr>
        <w:t>. Teachers in schools and academics at universities participated, but during this period</w:t>
      </w:r>
      <w:r w:rsidR="003B67A6">
        <w:rPr>
          <w:rFonts w:ascii="Times New Roman" w:hAnsi="Times New Roman" w:cs="Times New Roman"/>
          <w:sz w:val="24"/>
          <w:szCs w:val="24"/>
        </w:rPr>
        <w:t>, unlike the 1950s,</w:t>
      </w:r>
      <w:r w:rsidR="006903D3">
        <w:rPr>
          <w:rFonts w:ascii="Times New Roman" w:hAnsi="Times New Roman" w:cs="Times New Roman"/>
          <w:sz w:val="24"/>
          <w:szCs w:val="24"/>
        </w:rPr>
        <w:t xml:space="preserve"> the revolts were led by students. These mass struggles</w:t>
      </w:r>
      <w:r w:rsidR="00EA5091">
        <w:rPr>
          <w:rFonts w:ascii="Times New Roman" w:hAnsi="Times New Roman" w:cs="Times New Roman"/>
          <w:sz w:val="24"/>
          <w:szCs w:val="24"/>
        </w:rPr>
        <w:t xml:space="preserve"> in education</w:t>
      </w:r>
      <w:r w:rsidR="00E06A71">
        <w:rPr>
          <w:rFonts w:ascii="Times New Roman" w:hAnsi="Times New Roman" w:cs="Times New Roman"/>
          <w:sz w:val="24"/>
          <w:szCs w:val="24"/>
        </w:rPr>
        <w:t xml:space="preserve">, together with the resistance movements </w:t>
      </w:r>
      <w:r w:rsidR="00282468">
        <w:rPr>
          <w:rFonts w:ascii="Times New Roman" w:hAnsi="Times New Roman" w:cs="Times New Roman"/>
          <w:sz w:val="24"/>
          <w:szCs w:val="24"/>
        </w:rPr>
        <w:t>of</w:t>
      </w:r>
      <w:r w:rsidR="00E06A71">
        <w:rPr>
          <w:rFonts w:ascii="Times New Roman" w:hAnsi="Times New Roman" w:cs="Times New Roman"/>
          <w:sz w:val="24"/>
          <w:szCs w:val="24"/>
        </w:rPr>
        <w:t xml:space="preserve"> civic organisations in the townships</w:t>
      </w:r>
      <w:r w:rsidR="00EA5091">
        <w:rPr>
          <w:rFonts w:ascii="Times New Roman" w:hAnsi="Times New Roman" w:cs="Times New Roman"/>
          <w:sz w:val="24"/>
          <w:szCs w:val="24"/>
        </w:rPr>
        <w:t>,</w:t>
      </w:r>
      <w:r w:rsidR="00E06A71">
        <w:rPr>
          <w:rFonts w:ascii="Times New Roman" w:hAnsi="Times New Roman" w:cs="Times New Roman"/>
          <w:sz w:val="24"/>
          <w:szCs w:val="24"/>
        </w:rPr>
        <w:t xml:space="preserve"> and </w:t>
      </w:r>
      <w:r w:rsidR="00282468">
        <w:rPr>
          <w:rFonts w:ascii="Times New Roman" w:hAnsi="Times New Roman" w:cs="Times New Roman"/>
          <w:sz w:val="24"/>
          <w:szCs w:val="24"/>
        </w:rPr>
        <w:t>of</w:t>
      </w:r>
      <w:r w:rsidR="00E06A71">
        <w:rPr>
          <w:rFonts w:ascii="Times New Roman" w:hAnsi="Times New Roman" w:cs="Times New Roman"/>
          <w:sz w:val="24"/>
          <w:szCs w:val="24"/>
        </w:rPr>
        <w:t xml:space="preserve"> trade unions</w:t>
      </w:r>
      <w:r w:rsidR="0014377F">
        <w:rPr>
          <w:rFonts w:ascii="Times New Roman" w:hAnsi="Times New Roman" w:cs="Times New Roman"/>
          <w:sz w:val="24"/>
          <w:szCs w:val="24"/>
        </w:rPr>
        <w:t xml:space="preserve"> were</w:t>
      </w:r>
      <w:r w:rsidR="006903D3">
        <w:rPr>
          <w:rFonts w:ascii="Times New Roman" w:hAnsi="Times New Roman" w:cs="Times New Roman"/>
          <w:sz w:val="24"/>
          <w:szCs w:val="24"/>
        </w:rPr>
        <w:t>, in the main</w:t>
      </w:r>
      <w:r w:rsidR="00EA5091">
        <w:rPr>
          <w:rFonts w:ascii="Times New Roman" w:hAnsi="Times New Roman" w:cs="Times New Roman"/>
          <w:sz w:val="24"/>
          <w:szCs w:val="24"/>
        </w:rPr>
        <w:t>,</w:t>
      </w:r>
      <w:r w:rsidR="006903D3">
        <w:rPr>
          <w:rFonts w:ascii="Times New Roman" w:hAnsi="Times New Roman" w:cs="Times New Roman"/>
          <w:sz w:val="24"/>
          <w:szCs w:val="24"/>
        </w:rPr>
        <w:t xml:space="preserve"> responsible for the demise of legal apartheid and</w:t>
      </w:r>
      <w:r w:rsidR="00E06A71">
        <w:rPr>
          <w:rFonts w:ascii="Times New Roman" w:hAnsi="Times New Roman" w:cs="Times New Roman"/>
          <w:sz w:val="24"/>
          <w:szCs w:val="24"/>
        </w:rPr>
        <w:t xml:space="preserve"> culminated in the first democratic elections in 1994</w:t>
      </w:r>
      <w:r w:rsidR="00753E09">
        <w:rPr>
          <w:rFonts w:ascii="Times New Roman" w:hAnsi="Times New Roman" w:cs="Times New Roman"/>
          <w:sz w:val="24"/>
          <w:szCs w:val="24"/>
        </w:rPr>
        <w:t xml:space="preserve"> (see Kallaway, 2002)</w:t>
      </w:r>
      <w:r w:rsidR="00E06A71">
        <w:rPr>
          <w:rFonts w:ascii="Times New Roman" w:hAnsi="Times New Roman" w:cs="Times New Roman"/>
          <w:sz w:val="24"/>
          <w:szCs w:val="24"/>
        </w:rPr>
        <w:t>. In education policy</w:t>
      </w:r>
      <w:r w:rsidR="00282468">
        <w:rPr>
          <w:rFonts w:ascii="Times New Roman" w:hAnsi="Times New Roman" w:cs="Times New Roman"/>
          <w:sz w:val="24"/>
          <w:szCs w:val="24"/>
        </w:rPr>
        <w:t>,</w:t>
      </w:r>
      <w:r w:rsidR="00E06A71">
        <w:rPr>
          <w:rFonts w:ascii="Times New Roman" w:hAnsi="Times New Roman" w:cs="Times New Roman"/>
          <w:sz w:val="24"/>
          <w:szCs w:val="24"/>
        </w:rPr>
        <w:t xml:space="preserve"> the new government set itself two immediate objectives: changing curricula so that the more racist content was removed and dismantling the different apartheid departments of education and replacing them with a single, national department.</w:t>
      </w:r>
    </w:p>
    <w:p w:rsidR="008E05A6" w:rsidRDefault="00757D3D" w:rsidP="00EB119C">
      <w:pPr>
        <w:pStyle w:val="BodyText3"/>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3B67A6">
        <w:rPr>
          <w:rFonts w:ascii="Times New Roman" w:hAnsi="Times New Roman" w:cs="Times New Roman"/>
          <w:sz w:val="24"/>
          <w:szCs w:val="24"/>
        </w:rPr>
        <w:t>he development of policy studies as an academic discipline</w:t>
      </w:r>
      <w:r>
        <w:rPr>
          <w:rFonts w:ascii="Times New Roman" w:hAnsi="Times New Roman" w:cs="Times New Roman"/>
          <w:sz w:val="24"/>
          <w:szCs w:val="24"/>
        </w:rPr>
        <w:t xml:space="preserve"> highlights the micro-macro interconnection</w:t>
      </w:r>
      <w:r w:rsidR="0014377F">
        <w:rPr>
          <w:rFonts w:ascii="Times New Roman" w:hAnsi="Times New Roman" w:cs="Times New Roman"/>
          <w:sz w:val="24"/>
          <w:szCs w:val="24"/>
        </w:rPr>
        <w:t xml:space="preserve"> differently</w:t>
      </w:r>
      <w:r w:rsidR="003B67A6">
        <w:rPr>
          <w:rFonts w:ascii="Times New Roman" w:hAnsi="Times New Roman" w:cs="Times New Roman"/>
          <w:sz w:val="24"/>
          <w:szCs w:val="24"/>
        </w:rPr>
        <w:t xml:space="preserve">. </w:t>
      </w:r>
      <w:r w:rsidR="00003195">
        <w:rPr>
          <w:rFonts w:ascii="Times New Roman" w:hAnsi="Times New Roman" w:cs="Times New Roman"/>
          <w:sz w:val="24"/>
          <w:szCs w:val="24"/>
        </w:rPr>
        <w:t xml:space="preserve">After </w:t>
      </w:r>
      <w:r w:rsidR="00EA5B82">
        <w:rPr>
          <w:rFonts w:ascii="Times New Roman" w:hAnsi="Times New Roman" w:cs="Times New Roman"/>
          <w:sz w:val="24"/>
          <w:szCs w:val="24"/>
        </w:rPr>
        <w:t>the Second World War</w:t>
      </w:r>
      <w:r w:rsidR="00003195">
        <w:rPr>
          <w:rFonts w:ascii="Times New Roman" w:hAnsi="Times New Roman" w:cs="Times New Roman"/>
          <w:sz w:val="24"/>
          <w:szCs w:val="24"/>
        </w:rPr>
        <w:t>, governments in the liberal democracies started looking to the social sciences to help them formulate public p</w:t>
      </w:r>
      <w:r w:rsidR="003819FF">
        <w:rPr>
          <w:rFonts w:ascii="Times New Roman" w:hAnsi="Times New Roman" w:cs="Times New Roman"/>
          <w:sz w:val="24"/>
          <w:szCs w:val="24"/>
        </w:rPr>
        <w:t>olicy. Today</w:t>
      </w:r>
      <w:r w:rsidR="00EA5B82">
        <w:rPr>
          <w:rFonts w:ascii="Times New Roman" w:hAnsi="Times New Roman" w:cs="Times New Roman"/>
          <w:sz w:val="24"/>
          <w:szCs w:val="24"/>
        </w:rPr>
        <w:t>,</w:t>
      </w:r>
      <w:r w:rsidR="003819FF">
        <w:rPr>
          <w:rFonts w:ascii="Times New Roman" w:hAnsi="Times New Roman" w:cs="Times New Roman"/>
          <w:sz w:val="24"/>
          <w:szCs w:val="24"/>
        </w:rPr>
        <w:t xml:space="preserve"> governments employ </w:t>
      </w:r>
      <w:r w:rsidR="00003195">
        <w:rPr>
          <w:rFonts w:ascii="Times New Roman" w:hAnsi="Times New Roman" w:cs="Times New Roman"/>
          <w:sz w:val="24"/>
          <w:szCs w:val="24"/>
        </w:rPr>
        <w:t>policy expert</w:t>
      </w:r>
      <w:r w:rsidR="00177367">
        <w:rPr>
          <w:rFonts w:ascii="Times New Roman" w:hAnsi="Times New Roman" w:cs="Times New Roman"/>
          <w:sz w:val="24"/>
          <w:szCs w:val="24"/>
        </w:rPr>
        <w:t>s</w:t>
      </w:r>
      <w:r w:rsidR="00003195">
        <w:rPr>
          <w:rFonts w:ascii="Times New Roman" w:hAnsi="Times New Roman" w:cs="Times New Roman"/>
          <w:sz w:val="24"/>
          <w:szCs w:val="24"/>
        </w:rPr>
        <w:t xml:space="preserve"> to inform and justify their programmes</w:t>
      </w:r>
      <w:r w:rsidR="003819FF">
        <w:rPr>
          <w:rFonts w:ascii="Times New Roman" w:hAnsi="Times New Roman" w:cs="Times New Roman"/>
          <w:sz w:val="24"/>
          <w:szCs w:val="24"/>
        </w:rPr>
        <w:t xml:space="preserve"> but back then,</w:t>
      </w:r>
      <w:r w:rsidR="00003195">
        <w:rPr>
          <w:rFonts w:ascii="Times New Roman" w:hAnsi="Times New Roman" w:cs="Times New Roman"/>
          <w:sz w:val="24"/>
          <w:szCs w:val="24"/>
        </w:rPr>
        <w:t xml:space="preserve"> “Policy studies … largely addressed the needs of the state, helping it develop its priorities and programmes and determin</w:t>
      </w:r>
      <w:r w:rsidR="00300815">
        <w:rPr>
          <w:rFonts w:ascii="Times New Roman" w:hAnsi="Times New Roman" w:cs="Times New Roman"/>
          <w:sz w:val="24"/>
          <w:szCs w:val="24"/>
        </w:rPr>
        <w:t>[ing]</w:t>
      </w:r>
      <w:r w:rsidR="00003195">
        <w:rPr>
          <w:rFonts w:ascii="Times New Roman" w:hAnsi="Times New Roman" w:cs="Times New Roman"/>
          <w:sz w:val="24"/>
          <w:szCs w:val="24"/>
        </w:rPr>
        <w:t xml:space="preserve"> ways</w:t>
      </w:r>
      <w:r w:rsidR="00300815">
        <w:rPr>
          <w:rFonts w:ascii="Times New Roman" w:hAnsi="Times New Roman" w:cs="Times New Roman"/>
          <w:sz w:val="24"/>
          <w:szCs w:val="24"/>
        </w:rPr>
        <w:t xml:space="preserve"> of ensuring their efficiency and effectiveness” (Rizvi </w:t>
      </w:r>
      <w:r w:rsidR="00123237">
        <w:rPr>
          <w:rFonts w:ascii="Times New Roman" w:hAnsi="Times New Roman" w:cs="Times New Roman"/>
          <w:sz w:val="24"/>
          <w:szCs w:val="24"/>
        </w:rPr>
        <w:t xml:space="preserve">&amp; </w:t>
      </w:r>
      <w:r w:rsidR="00300815">
        <w:rPr>
          <w:rFonts w:ascii="Times New Roman" w:hAnsi="Times New Roman" w:cs="Times New Roman"/>
          <w:sz w:val="24"/>
          <w:szCs w:val="24"/>
        </w:rPr>
        <w:t xml:space="preserve">Lingard, 2010, </w:t>
      </w:r>
      <w:r w:rsidR="002B231E">
        <w:rPr>
          <w:rFonts w:ascii="Times New Roman" w:hAnsi="Times New Roman" w:cs="Times New Roman"/>
          <w:sz w:val="24"/>
          <w:szCs w:val="24"/>
        </w:rPr>
        <w:t xml:space="preserve">p. </w:t>
      </w:r>
      <w:r w:rsidR="00300815">
        <w:rPr>
          <w:rFonts w:ascii="Times New Roman" w:hAnsi="Times New Roman" w:cs="Times New Roman"/>
          <w:sz w:val="24"/>
          <w:szCs w:val="24"/>
        </w:rPr>
        <w:t xml:space="preserve">1). </w:t>
      </w:r>
      <w:r w:rsidR="00300815">
        <w:rPr>
          <w:rFonts w:ascii="Times New Roman" w:hAnsi="Times New Roman" w:cs="Times New Roman"/>
          <w:sz w:val="24"/>
          <w:szCs w:val="24"/>
        </w:rPr>
        <w:lastRenderedPageBreak/>
        <w:t>There developed what has been called the “rationalist” approach to policy. Government had to address social problems through increased state spending and based on the implementation of defined programmes and following prescribed steps.</w:t>
      </w:r>
      <w:r w:rsidR="00C31C36">
        <w:rPr>
          <w:rFonts w:ascii="Times New Roman" w:hAnsi="Times New Roman" w:cs="Times New Roman"/>
          <w:sz w:val="24"/>
          <w:szCs w:val="24"/>
        </w:rPr>
        <w:t xml:space="preserve"> </w:t>
      </w:r>
      <w:r w:rsidR="00123237">
        <w:rPr>
          <w:rFonts w:ascii="Times New Roman" w:hAnsi="Times New Roman" w:cs="Times New Roman"/>
          <w:sz w:val="24"/>
          <w:szCs w:val="24"/>
        </w:rPr>
        <w:t>It</w:t>
      </w:r>
      <w:r w:rsidR="00C31C36">
        <w:rPr>
          <w:rFonts w:ascii="Times New Roman" w:hAnsi="Times New Roman" w:cs="Times New Roman"/>
          <w:sz w:val="24"/>
          <w:szCs w:val="24"/>
        </w:rPr>
        <w:t xml:space="preserve"> looked to experts to provide </w:t>
      </w:r>
      <w:r w:rsidR="00123237">
        <w:rPr>
          <w:rFonts w:ascii="Times New Roman" w:hAnsi="Times New Roman" w:cs="Times New Roman"/>
          <w:sz w:val="24"/>
          <w:szCs w:val="24"/>
        </w:rPr>
        <w:t>it</w:t>
      </w:r>
      <w:r w:rsidR="00C31C36">
        <w:rPr>
          <w:rFonts w:ascii="Times New Roman" w:hAnsi="Times New Roman" w:cs="Times New Roman"/>
          <w:sz w:val="24"/>
          <w:szCs w:val="24"/>
        </w:rPr>
        <w:t xml:space="preserve"> with the required information and research.</w:t>
      </w:r>
      <w:r w:rsidR="000E45BA">
        <w:rPr>
          <w:rFonts w:ascii="Times New Roman" w:hAnsi="Times New Roman" w:cs="Times New Roman"/>
          <w:sz w:val="24"/>
          <w:szCs w:val="24"/>
        </w:rPr>
        <w:t xml:space="preserve"> And one proceeded in </w:t>
      </w:r>
      <w:r w:rsidR="00123237">
        <w:rPr>
          <w:rFonts w:ascii="Times New Roman" w:hAnsi="Times New Roman" w:cs="Times New Roman"/>
          <w:sz w:val="24"/>
          <w:szCs w:val="24"/>
        </w:rPr>
        <w:t xml:space="preserve">a </w:t>
      </w:r>
      <w:r w:rsidR="000E45BA">
        <w:rPr>
          <w:rFonts w:ascii="Times New Roman" w:hAnsi="Times New Roman" w:cs="Times New Roman"/>
          <w:sz w:val="24"/>
          <w:szCs w:val="24"/>
        </w:rPr>
        <w:t>linear fashion</w:t>
      </w:r>
      <w:r w:rsidR="00AE4965">
        <w:rPr>
          <w:rFonts w:ascii="Times New Roman" w:hAnsi="Times New Roman" w:cs="Times New Roman"/>
          <w:sz w:val="24"/>
          <w:szCs w:val="24"/>
        </w:rPr>
        <w:t xml:space="preserve"> by defining the problem, stating goals and objectives, </w:t>
      </w:r>
      <w:r w:rsidR="00123237">
        <w:rPr>
          <w:rFonts w:ascii="Times New Roman" w:hAnsi="Times New Roman" w:cs="Times New Roman"/>
          <w:sz w:val="24"/>
          <w:szCs w:val="24"/>
        </w:rPr>
        <w:t xml:space="preserve">and </w:t>
      </w:r>
      <w:r w:rsidR="00AE4965">
        <w:rPr>
          <w:rFonts w:ascii="Times New Roman" w:hAnsi="Times New Roman" w:cs="Times New Roman"/>
          <w:sz w:val="24"/>
          <w:szCs w:val="24"/>
        </w:rPr>
        <w:t>weighing up options often using cost-benefit analyses; plotting a course of action and appropriate strategies and then evaluating the policy and possibility adapting it in the light of the evaluation.</w:t>
      </w:r>
      <w:r w:rsidR="00EB119C">
        <w:rPr>
          <w:rFonts w:ascii="Times New Roman" w:hAnsi="Times New Roman" w:cs="Times New Roman"/>
          <w:sz w:val="24"/>
          <w:szCs w:val="24"/>
        </w:rPr>
        <w:t xml:space="preserve"> All this presupposed that politics and values in public life did not matter</w:t>
      </w:r>
      <w:r w:rsidR="00B2070D">
        <w:rPr>
          <w:rFonts w:ascii="Times New Roman" w:hAnsi="Times New Roman" w:cs="Times New Roman"/>
          <w:sz w:val="24"/>
          <w:szCs w:val="24"/>
        </w:rPr>
        <w:t xml:space="preserve"> or were not that important</w:t>
      </w:r>
      <w:r w:rsidR="005C3C36">
        <w:rPr>
          <w:rFonts w:ascii="Times New Roman" w:hAnsi="Times New Roman" w:cs="Times New Roman"/>
          <w:sz w:val="24"/>
          <w:szCs w:val="24"/>
        </w:rPr>
        <w:t xml:space="preserve"> (Rizvi </w:t>
      </w:r>
      <w:r w:rsidR="00123237">
        <w:rPr>
          <w:rFonts w:ascii="Times New Roman" w:hAnsi="Times New Roman" w:cs="Times New Roman"/>
          <w:sz w:val="24"/>
          <w:szCs w:val="24"/>
        </w:rPr>
        <w:t>&amp;</w:t>
      </w:r>
      <w:r w:rsidR="005C3C36">
        <w:rPr>
          <w:rFonts w:ascii="Times New Roman" w:hAnsi="Times New Roman" w:cs="Times New Roman"/>
          <w:sz w:val="24"/>
          <w:szCs w:val="24"/>
        </w:rPr>
        <w:t xml:space="preserve"> Lingard, 2010)</w:t>
      </w:r>
      <w:r w:rsidR="00EB119C">
        <w:rPr>
          <w:rFonts w:ascii="Times New Roman" w:hAnsi="Times New Roman" w:cs="Times New Roman"/>
          <w:sz w:val="24"/>
          <w:szCs w:val="24"/>
        </w:rPr>
        <w:t xml:space="preserve">. There were objective and technical ways </w:t>
      </w:r>
      <w:r w:rsidR="00123237">
        <w:rPr>
          <w:rFonts w:ascii="Times New Roman" w:hAnsi="Times New Roman" w:cs="Times New Roman"/>
          <w:sz w:val="24"/>
          <w:szCs w:val="24"/>
        </w:rPr>
        <w:t>of</w:t>
      </w:r>
      <w:r w:rsidR="00EB119C">
        <w:rPr>
          <w:rFonts w:ascii="Times New Roman" w:hAnsi="Times New Roman" w:cs="Times New Roman"/>
          <w:sz w:val="24"/>
          <w:szCs w:val="24"/>
        </w:rPr>
        <w:t xml:space="preserve"> viewing, formulating and implementing public policy.</w:t>
      </w:r>
    </w:p>
    <w:p w:rsidR="008E05A6" w:rsidRDefault="00123237" w:rsidP="008E05A6">
      <w:pPr>
        <w:pStyle w:val="BodyText3"/>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8E05A6">
        <w:rPr>
          <w:rFonts w:ascii="Times New Roman" w:hAnsi="Times New Roman" w:cs="Times New Roman"/>
          <w:sz w:val="24"/>
          <w:szCs w:val="24"/>
        </w:rPr>
        <w:t>n emphasis on conclusions, on findings, on definitive accounting of the world, of accounting in a literal sense: numbers. Social scientists would then provide a basis for</w:t>
      </w:r>
    </w:p>
    <w:p w:rsidR="008E05A6" w:rsidRDefault="00C96864" w:rsidP="008E05A6">
      <w:pPr>
        <w:pStyle w:val="BodyText3"/>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008E05A6">
        <w:rPr>
          <w:rFonts w:ascii="Times New Roman" w:hAnsi="Times New Roman" w:cs="Times New Roman"/>
          <w:sz w:val="24"/>
          <w:szCs w:val="24"/>
        </w:rPr>
        <w:t xml:space="preserve">he work of the state, for policy solutions, the development of institutions and organizations that would identify, define and solve social problems </w:t>
      </w:r>
      <w:r>
        <w:rPr>
          <w:rFonts w:ascii="Times New Roman" w:hAnsi="Times New Roman" w:cs="Times New Roman"/>
          <w:sz w:val="24"/>
          <w:szCs w:val="24"/>
        </w:rPr>
        <w:t>(</w:t>
      </w:r>
      <w:r w:rsidR="008E05A6">
        <w:rPr>
          <w:rFonts w:ascii="Times New Roman" w:hAnsi="Times New Roman" w:cs="Times New Roman"/>
          <w:sz w:val="24"/>
          <w:szCs w:val="24"/>
        </w:rPr>
        <w:t>Ball</w:t>
      </w:r>
      <w:r w:rsidR="005C38D0">
        <w:rPr>
          <w:rFonts w:ascii="Times New Roman" w:hAnsi="Times New Roman" w:cs="Times New Roman"/>
          <w:sz w:val="24"/>
          <w:szCs w:val="24"/>
        </w:rPr>
        <w:t xml:space="preserve"> in Avelar</w:t>
      </w:r>
      <w:r w:rsidR="008E05A6">
        <w:rPr>
          <w:rFonts w:ascii="Times New Roman" w:hAnsi="Times New Roman" w:cs="Times New Roman"/>
          <w:sz w:val="24"/>
          <w:szCs w:val="24"/>
        </w:rPr>
        <w:t>, 2016).</w:t>
      </w:r>
    </w:p>
    <w:p w:rsidR="008E05A6" w:rsidRDefault="008E05A6" w:rsidP="008E05A6">
      <w:pPr>
        <w:pStyle w:val="BodyText3"/>
        <w:spacing w:after="0" w:line="240" w:lineRule="auto"/>
        <w:ind w:firstLine="720"/>
        <w:rPr>
          <w:rFonts w:ascii="Times New Roman" w:hAnsi="Times New Roman" w:cs="Times New Roman"/>
          <w:sz w:val="24"/>
          <w:szCs w:val="24"/>
        </w:rPr>
      </w:pPr>
    </w:p>
    <w:p w:rsidR="00276637" w:rsidRDefault="000E45BA" w:rsidP="00B2070D">
      <w:pPr>
        <w:pStyle w:val="BodyText3"/>
        <w:spacing w:after="0" w:line="360" w:lineRule="auto"/>
        <w:ind w:firstLine="720"/>
        <w:rPr>
          <w:rFonts w:ascii="Times New Roman" w:eastAsia="Times New Roman" w:hAnsi="Times New Roman" w:cs="Times New Roman"/>
          <w:sz w:val="24"/>
          <w:szCs w:val="24"/>
          <w:lang w:val="en-GB"/>
        </w:rPr>
      </w:pPr>
      <w:r w:rsidRPr="000E45BA">
        <w:rPr>
          <w:rFonts w:ascii="Arial" w:eastAsia="Times New Roman" w:hAnsi="Arial" w:cs="Arial"/>
          <w:sz w:val="24"/>
          <w:szCs w:val="24"/>
          <w:lang w:val="en-GB"/>
        </w:rPr>
        <w:t xml:space="preserve"> </w:t>
      </w:r>
      <w:r w:rsidR="00503AF2">
        <w:rPr>
          <w:rFonts w:ascii="Times New Roman" w:eastAsia="Times New Roman" w:hAnsi="Times New Roman" w:cs="Times New Roman"/>
          <w:sz w:val="24"/>
          <w:szCs w:val="24"/>
          <w:lang w:val="en-GB"/>
        </w:rPr>
        <w:t>In</w:t>
      </w:r>
      <w:r w:rsidR="00E72AF6">
        <w:rPr>
          <w:rFonts w:ascii="Times New Roman" w:eastAsia="Times New Roman" w:hAnsi="Times New Roman" w:cs="Times New Roman"/>
          <w:sz w:val="24"/>
          <w:szCs w:val="24"/>
          <w:lang w:val="en-GB"/>
        </w:rPr>
        <w:t xml:space="preserve"> reality</w:t>
      </w:r>
      <w:r w:rsidR="000B5030">
        <w:rPr>
          <w:rFonts w:ascii="Times New Roman" w:eastAsia="Times New Roman" w:hAnsi="Times New Roman" w:cs="Times New Roman"/>
          <w:sz w:val="24"/>
          <w:szCs w:val="24"/>
          <w:lang w:val="en-GB"/>
        </w:rPr>
        <w:t>,</w:t>
      </w:r>
      <w:r w:rsidR="00503AF2">
        <w:rPr>
          <w:rFonts w:ascii="Times New Roman" w:eastAsia="Times New Roman" w:hAnsi="Times New Roman" w:cs="Times New Roman"/>
          <w:sz w:val="24"/>
          <w:szCs w:val="24"/>
          <w:lang w:val="en-GB"/>
        </w:rPr>
        <w:t xml:space="preserve"> </w:t>
      </w:r>
      <w:r w:rsidR="008E05A6">
        <w:rPr>
          <w:rFonts w:ascii="Times New Roman" w:eastAsia="Times New Roman" w:hAnsi="Times New Roman" w:cs="Times New Roman"/>
          <w:sz w:val="24"/>
          <w:szCs w:val="24"/>
          <w:lang w:val="en-GB"/>
        </w:rPr>
        <w:t>policy</w:t>
      </w:r>
      <w:r w:rsidR="00E72AF6">
        <w:rPr>
          <w:rFonts w:ascii="Times New Roman" w:eastAsia="Times New Roman" w:hAnsi="Times New Roman" w:cs="Times New Roman"/>
          <w:sz w:val="24"/>
          <w:szCs w:val="24"/>
          <w:lang w:val="en-GB"/>
        </w:rPr>
        <w:t xml:space="preserve"> is contested</w:t>
      </w:r>
      <w:r w:rsidR="00531738">
        <w:rPr>
          <w:rFonts w:ascii="Times New Roman" w:eastAsia="Times New Roman" w:hAnsi="Times New Roman" w:cs="Times New Roman"/>
          <w:sz w:val="24"/>
          <w:szCs w:val="24"/>
          <w:lang w:val="en-GB"/>
        </w:rPr>
        <w:t>,</w:t>
      </w:r>
      <w:r w:rsidR="00E72AF6">
        <w:rPr>
          <w:rFonts w:ascii="Times New Roman" w:eastAsia="Times New Roman" w:hAnsi="Times New Roman" w:cs="Times New Roman"/>
          <w:sz w:val="24"/>
          <w:szCs w:val="24"/>
          <w:lang w:val="en-GB"/>
        </w:rPr>
        <w:t xml:space="preserve"> negotiated</w:t>
      </w:r>
      <w:r w:rsidR="00531738">
        <w:rPr>
          <w:rFonts w:ascii="Times New Roman" w:eastAsia="Times New Roman" w:hAnsi="Times New Roman" w:cs="Times New Roman"/>
          <w:sz w:val="24"/>
          <w:szCs w:val="24"/>
          <w:lang w:val="en-GB"/>
        </w:rPr>
        <w:t xml:space="preserve"> and interpreted by multiple actors</w:t>
      </w:r>
      <w:r w:rsidR="00E72AF6">
        <w:rPr>
          <w:rFonts w:ascii="Times New Roman" w:eastAsia="Times New Roman" w:hAnsi="Times New Roman" w:cs="Times New Roman"/>
          <w:sz w:val="24"/>
          <w:szCs w:val="24"/>
          <w:lang w:val="en-GB"/>
        </w:rPr>
        <w:t xml:space="preserve">. </w:t>
      </w:r>
      <w:r w:rsidR="00503AF2">
        <w:rPr>
          <w:rFonts w:ascii="Times New Roman" w:eastAsia="Times New Roman" w:hAnsi="Times New Roman" w:cs="Times New Roman"/>
          <w:sz w:val="24"/>
          <w:szCs w:val="24"/>
          <w:lang w:val="en-GB"/>
        </w:rPr>
        <w:t>T</w:t>
      </w:r>
      <w:r w:rsidR="00E72AF6">
        <w:rPr>
          <w:rFonts w:ascii="Times New Roman" w:eastAsia="Times New Roman" w:hAnsi="Times New Roman" w:cs="Times New Roman"/>
          <w:sz w:val="24"/>
          <w:szCs w:val="24"/>
          <w:lang w:val="en-GB"/>
        </w:rPr>
        <w:t>he state and its bureaucratic structures, charged with</w:t>
      </w:r>
      <w:r w:rsidR="000B5030">
        <w:rPr>
          <w:rFonts w:ascii="Times New Roman" w:eastAsia="Times New Roman" w:hAnsi="Times New Roman" w:cs="Times New Roman"/>
          <w:sz w:val="24"/>
          <w:szCs w:val="24"/>
          <w:lang w:val="en-GB"/>
        </w:rPr>
        <w:t xml:space="preserve"> the</w:t>
      </w:r>
      <w:r w:rsidR="00E72AF6">
        <w:rPr>
          <w:rFonts w:ascii="Times New Roman" w:eastAsia="Times New Roman" w:hAnsi="Times New Roman" w:cs="Times New Roman"/>
          <w:sz w:val="24"/>
          <w:szCs w:val="24"/>
          <w:lang w:val="en-GB"/>
        </w:rPr>
        <w:t xml:space="preserve"> implementation of policy, is not a monolithic entity</w:t>
      </w:r>
      <w:r w:rsidR="00531738">
        <w:rPr>
          <w:rFonts w:ascii="Times New Roman" w:eastAsia="Times New Roman" w:hAnsi="Times New Roman" w:cs="Times New Roman"/>
          <w:sz w:val="24"/>
          <w:szCs w:val="24"/>
          <w:lang w:val="en-GB"/>
        </w:rPr>
        <w:t xml:space="preserve"> and policies have to be interpreted by </w:t>
      </w:r>
      <w:r w:rsidR="00503AF2">
        <w:rPr>
          <w:rFonts w:ascii="Times New Roman" w:eastAsia="Times New Roman" w:hAnsi="Times New Roman" w:cs="Times New Roman"/>
          <w:sz w:val="24"/>
          <w:szCs w:val="24"/>
          <w:lang w:val="en-GB"/>
        </w:rPr>
        <w:t>administrators</w:t>
      </w:r>
      <w:r w:rsidR="000B5030">
        <w:rPr>
          <w:rFonts w:ascii="Times New Roman" w:eastAsia="Times New Roman" w:hAnsi="Times New Roman" w:cs="Times New Roman"/>
          <w:sz w:val="24"/>
          <w:szCs w:val="24"/>
          <w:lang w:val="en-GB"/>
        </w:rPr>
        <w:t xml:space="preserve"> on a day-to-day basis</w:t>
      </w:r>
      <w:r w:rsidR="00DB6CCE">
        <w:rPr>
          <w:rFonts w:ascii="Times New Roman" w:eastAsia="Times New Roman" w:hAnsi="Times New Roman" w:cs="Times New Roman"/>
          <w:sz w:val="24"/>
          <w:szCs w:val="24"/>
          <w:lang w:val="en-GB"/>
        </w:rPr>
        <w:t xml:space="preserve"> </w:t>
      </w:r>
      <w:r w:rsidR="00050119">
        <w:rPr>
          <w:rFonts w:ascii="Times New Roman" w:eastAsia="Times New Roman" w:hAnsi="Times New Roman" w:cs="Times New Roman"/>
          <w:sz w:val="24"/>
          <w:szCs w:val="24"/>
          <w:lang w:val="en-GB"/>
        </w:rPr>
        <w:t>(see, for example, Maluleke, Sehoole</w:t>
      </w:r>
      <w:r w:rsidR="000B5030">
        <w:rPr>
          <w:rFonts w:ascii="Times New Roman" w:eastAsia="Times New Roman" w:hAnsi="Times New Roman" w:cs="Times New Roman"/>
          <w:sz w:val="24"/>
          <w:szCs w:val="24"/>
          <w:lang w:val="en-GB"/>
        </w:rPr>
        <w:t>,</w:t>
      </w:r>
      <w:r w:rsidR="00050119">
        <w:rPr>
          <w:rFonts w:ascii="Times New Roman" w:eastAsia="Times New Roman" w:hAnsi="Times New Roman" w:cs="Times New Roman"/>
          <w:sz w:val="24"/>
          <w:szCs w:val="24"/>
          <w:lang w:val="en-GB"/>
        </w:rPr>
        <w:t xml:space="preserve"> </w:t>
      </w:r>
      <w:r w:rsidR="000B5030">
        <w:rPr>
          <w:rFonts w:ascii="Times New Roman" w:eastAsia="Times New Roman" w:hAnsi="Times New Roman" w:cs="Times New Roman"/>
          <w:sz w:val="24"/>
          <w:szCs w:val="24"/>
          <w:lang w:val="en-GB"/>
        </w:rPr>
        <w:t>&amp;</w:t>
      </w:r>
      <w:r w:rsidR="00050119">
        <w:rPr>
          <w:rFonts w:ascii="Times New Roman" w:eastAsia="Times New Roman" w:hAnsi="Times New Roman" w:cs="Times New Roman"/>
          <w:sz w:val="24"/>
          <w:szCs w:val="24"/>
          <w:lang w:val="en-GB"/>
        </w:rPr>
        <w:t xml:space="preserve"> Weber, 2017)</w:t>
      </w:r>
      <w:r w:rsidR="00DB6CCE">
        <w:rPr>
          <w:rFonts w:ascii="Times New Roman" w:eastAsia="Times New Roman" w:hAnsi="Times New Roman" w:cs="Times New Roman"/>
          <w:sz w:val="24"/>
          <w:szCs w:val="24"/>
          <w:lang w:val="en-GB"/>
        </w:rPr>
        <w:t xml:space="preserve"> “before” </w:t>
      </w:r>
      <w:r w:rsidR="000B5030">
        <w:rPr>
          <w:rFonts w:ascii="Times New Roman" w:eastAsia="Times New Roman" w:hAnsi="Times New Roman" w:cs="Times New Roman"/>
          <w:sz w:val="24"/>
          <w:szCs w:val="24"/>
          <w:lang w:val="en-GB"/>
        </w:rPr>
        <w:t>they</w:t>
      </w:r>
      <w:r w:rsidR="00DB6CCE">
        <w:rPr>
          <w:rFonts w:ascii="Times New Roman" w:eastAsia="Times New Roman" w:hAnsi="Times New Roman" w:cs="Times New Roman"/>
          <w:sz w:val="24"/>
          <w:szCs w:val="24"/>
          <w:lang w:val="en-GB"/>
        </w:rPr>
        <w:t xml:space="preserve"> reach the local levels</w:t>
      </w:r>
      <w:r w:rsidR="00531738">
        <w:rPr>
          <w:rFonts w:ascii="Times New Roman" w:eastAsia="Times New Roman" w:hAnsi="Times New Roman" w:cs="Times New Roman"/>
          <w:sz w:val="24"/>
          <w:szCs w:val="24"/>
          <w:lang w:val="en-GB"/>
        </w:rPr>
        <w:t>.</w:t>
      </w:r>
      <w:r w:rsidR="005C3C36">
        <w:rPr>
          <w:rFonts w:ascii="Times New Roman" w:eastAsia="Times New Roman" w:hAnsi="Times New Roman" w:cs="Times New Roman"/>
          <w:sz w:val="24"/>
          <w:szCs w:val="24"/>
          <w:lang w:val="en-GB"/>
        </w:rPr>
        <w:t xml:space="preserve"> By</w:t>
      </w:r>
      <w:r w:rsidR="00AE4965">
        <w:rPr>
          <w:rFonts w:ascii="Times New Roman" w:eastAsia="Times New Roman" w:hAnsi="Times New Roman" w:cs="Times New Roman"/>
          <w:sz w:val="24"/>
          <w:szCs w:val="24"/>
          <w:lang w:val="en-GB"/>
        </w:rPr>
        <w:t xml:space="preserve"> the 1980s</w:t>
      </w:r>
      <w:r w:rsidR="000B5030">
        <w:rPr>
          <w:rFonts w:ascii="Times New Roman" w:eastAsia="Times New Roman" w:hAnsi="Times New Roman" w:cs="Times New Roman"/>
          <w:sz w:val="24"/>
          <w:szCs w:val="24"/>
          <w:lang w:val="en-GB"/>
        </w:rPr>
        <w:t>,</w:t>
      </w:r>
      <w:r w:rsidR="00AE4965">
        <w:rPr>
          <w:rFonts w:ascii="Times New Roman" w:eastAsia="Times New Roman" w:hAnsi="Times New Roman" w:cs="Times New Roman"/>
          <w:sz w:val="24"/>
          <w:szCs w:val="24"/>
          <w:lang w:val="en-GB"/>
        </w:rPr>
        <w:t xml:space="preserve"> the</w:t>
      </w:r>
      <w:r w:rsidR="00503AF2">
        <w:rPr>
          <w:rFonts w:ascii="Times New Roman" w:eastAsia="Times New Roman" w:hAnsi="Times New Roman" w:cs="Times New Roman"/>
          <w:sz w:val="24"/>
          <w:szCs w:val="24"/>
          <w:lang w:val="en-GB"/>
        </w:rPr>
        <w:t xml:space="preserve"> rationalist</w:t>
      </w:r>
      <w:r w:rsidR="00AE4965">
        <w:rPr>
          <w:rFonts w:ascii="Times New Roman" w:eastAsia="Times New Roman" w:hAnsi="Times New Roman" w:cs="Times New Roman"/>
          <w:sz w:val="24"/>
          <w:szCs w:val="24"/>
          <w:lang w:val="en-GB"/>
        </w:rPr>
        <w:t xml:space="preserve"> conceptualisations of policy were widely criticised because they did not produce the dependable, promised outcomes</w:t>
      </w:r>
      <w:r w:rsidR="002B4AC2">
        <w:rPr>
          <w:rFonts w:ascii="Times New Roman" w:eastAsia="Times New Roman" w:hAnsi="Times New Roman" w:cs="Times New Roman"/>
          <w:sz w:val="24"/>
          <w:szCs w:val="24"/>
          <w:lang w:val="en-GB"/>
        </w:rPr>
        <w:t xml:space="preserve"> of economic growth and greater social equality</w:t>
      </w:r>
      <w:r w:rsidR="00AE4965">
        <w:rPr>
          <w:rFonts w:ascii="Times New Roman" w:eastAsia="Times New Roman" w:hAnsi="Times New Roman" w:cs="Times New Roman"/>
          <w:sz w:val="24"/>
          <w:szCs w:val="24"/>
          <w:lang w:val="en-GB"/>
        </w:rPr>
        <w:t xml:space="preserve">. Positivist approaches in the social </w:t>
      </w:r>
      <w:r w:rsidR="00276637">
        <w:rPr>
          <w:rFonts w:ascii="Times New Roman" w:eastAsia="Times New Roman" w:hAnsi="Times New Roman" w:cs="Times New Roman"/>
          <w:sz w:val="24"/>
          <w:szCs w:val="24"/>
          <w:lang w:val="en-GB"/>
        </w:rPr>
        <w:t xml:space="preserve">sciences were questioned. From the left of the political spectrum a range of alternative theories such as feminism, critical theory, post-structuralism and post-colonialism </w:t>
      </w:r>
      <w:r w:rsidR="000B5030">
        <w:rPr>
          <w:rFonts w:ascii="Times New Roman" w:eastAsia="Times New Roman" w:hAnsi="Times New Roman" w:cs="Times New Roman"/>
          <w:sz w:val="24"/>
          <w:szCs w:val="24"/>
          <w:lang w:val="en-GB"/>
        </w:rPr>
        <w:t>was</w:t>
      </w:r>
      <w:r w:rsidR="00276637">
        <w:rPr>
          <w:rFonts w:ascii="Times New Roman" w:eastAsia="Times New Roman" w:hAnsi="Times New Roman" w:cs="Times New Roman"/>
          <w:sz w:val="24"/>
          <w:szCs w:val="24"/>
          <w:lang w:val="en-GB"/>
        </w:rPr>
        <w:t xml:space="preserve"> developed and became more popular.</w:t>
      </w:r>
      <w:r w:rsidR="00B2070D">
        <w:rPr>
          <w:rFonts w:ascii="Times New Roman" w:eastAsia="Times New Roman" w:hAnsi="Times New Roman" w:cs="Times New Roman"/>
          <w:sz w:val="24"/>
          <w:szCs w:val="24"/>
          <w:lang w:val="en-GB"/>
        </w:rPr>
        <w:t xml:space="preserve"> The</w:t>
      </w:r>
      <w:r w:rsidR="000B5030">
        <w:rPr>
          <w:rFonts w:ascii="Times New Roman" w:eastAsia="Times New Roman" w:hAnsi="Times New Roman" w:cs="Times New Roman"/>
          <w:sz w:val="24"/>
          <w:szCs w:val="24"/>
          <w:lang w:val="en-GB"/>
        </w:rPr>
        <w:t>se theories</w:t>
      </w:r>
      <w:r w:rsidR="00B2070D">
        <w:rPr>
          <w:rFonts w:ascii="Times New Roman" w:eastAsia="Times New Roman" w:hAnsi="Times New Roman" w:cs="Times New Roman"/>
          <w:sz w:val="24"/>
          <w:szCs w:val="24"/>
          <w:lang w:val="en-GB"/>
        </w:rPr>
        <w:t xml:space="preserve"> particularly attacked positivism’s claims to neutrality.</w:t>
      </w:r>
      <w:r w:rsidR="00276637">
        <w:rPr>
          <w:rFonts w:ascii="Times New Roman" w:eastAsia="Times New Roman" w:hAnsi="Times New Roman" w:cs="Times New Roman"/>
          <w:sz w:val="24"/>
          <w:szCs w:val="24"/>
          <w:lang w:val="en-GB"/>
        </w:rPr>
        <w:t xml:space="preserve"> From the right the post</w:t>
      </w:r>
      <w:r w:rsidR="002B4AC2">
        <w:rPr>
          <w:rFonts w:ascii="Times New Roman" w:eastAsia="Times New Roman" w:hAnsi="Times New Roman" w:cs="Times New Roman"/>
          <w:sz w:val="24"/>
          <w:szCs w:val="24"/>
          <w:lang w:val="en-GB"/>
        </w:rPr>
        <w:t>-</w:t>
      </w:r>
      <w:r w:rsidR="00276637">
        <w:rPr>
          <w:rFonts w:ascii="Times New Roman" w:eastAsia="Times New Roman" w:hAnsi="Times New Roman" w:cs="Times New Roman"/>
          <w:sz w:val="24"/>
          <w:szCs w:val="24"/>
          <w:lang w:val="en-GB"/>
        </w:rPr>
        <w:t xml:space="preserve">War Keynesianism was replaced by the neo-liberalism of Margret Thatcher and Ronald Reagan (Rizvi </w:t>
      </w:r>
      <w:r w:rsidR="00AE48A6">
        <w:rPr>
          <w:rFonts w:ascii="Times New Roman" w:eastAsia="Times New Roman" w:hAnsi="Times New Roman" w:cs="Times New Roman"/>
          <w:sz w:val="24"/>
          <w:szCs w:val="24"/>
          <w:lang w:val="en-GB"/>
        </w:rPr>
        <w:t>&amp;</w:t>
      </w:r>
      <w:r w:rsidR="00276637">
        <w:rPr>
          <w:rFonts w:ascii="Times New Roman" w:eastAsia="Times New Roman" w:hAnsi="Times New Roman" w:cs="Times New Roman"/>
          <w:sz w:val="24"/>
          <w:szCs w:val="24"/>
          <w:lang w:val="en-GB"/>
        </w:rPr>
        <w:t xml:space="preserve"> Lingard</w:t>
      </w:r>
      <w:r w:rsidR="00AE48A6">
        <w:rPr>
          <w:rFonts w:ascii="Times New Roman" w:eastAsia="Times New Roman" w:hAnsi="Times New Roman" w:cs="Times New Roman"/>
          <w:sz w:val="24"/>
          <w:szCs w:val="24"/>
          <w:lang w:val="en-GB"/>
        </w:rPr>
        <w:t>,</w:t>
      </w:r>
      <w:r w:rsidR="00276637">
        <w:rPr>
          <w:rFonts w:ascii="Times New Roman" w:eastAsia="Times New Roman" w:hAnsi="Times New Roman" w:cs="Times New Roman"/>
          <w:sz w:val="24"/>
          <w:szCs w:val="24"/>
          <w:lang w:val="en-GB"/>
        </w:rPr>
        <w:t xml:space="preserve"> 2010).</w:t>
      </w:r>
      <w:r w:rsidR="002B4AC2">
        <w:rPr>
          <w:rFonts w:ascii="Times New Roman" w:eastAsia="Times New Roman" w:hAnsi="Times New Roman" w:cs="Times New Roman"/>
          <w:sz w:val="24"/>
          <w:szCs w:val="24"/>
          <w:lang w:val="en-GB"/>
        </w:rPr>
        <w:t xml:space="preserve"> Since the 1980s</w:t>
      </w:r>
      <w:r w:rsidR="00AE48A6">
        <w:rPr>
          <w:rFonts w:ascii="Times New Roman" w:eastAsia="Times New Roman" w:hAnsi="Times New Roman" w:cs="Times New Roman"/>
          <w:sz w:val="24"/>
          <w:szCs w:val="24"/>
          <w:lang w:val="en-GB"/>
        </w:rPr>
        <w:t>,</w:t>
      </w:r>
      <w:r w:rsidR="0042607B">
        <w:rPr>
          <w:rFonts w:ascii="Times New Roman" w:eastAsia="Times New Roman" w:hAnsi="Times New Roman" w:cs="Times New Roman"/>
          <w:sz w:val="24"/>
          <w:szCs w:val="24"/>
          <w:lang w:val="en-GB"/>
        </w:rPr>
        <w:t xml:space="preserve"> we have seen in most parts of the world cuts in social spending, the hegemony of the ideologies of the market, the small state, and privatisation. </w:t>
      </w:r>
      <w:r w:rsidR="00B2070D">
        <w:rPr>
          <w:rFonts w:ascii="Times New Roman" w:eastAsia="Times New Roman" w:hAnsi="Times New Roman" w:cs="Times New Roman"/>
          <w:sz w:val="24"/>
          <w:szCs w:val="24"/>
          <w:lang w:val="en-GB"/>
        </w:rPr>
        <w:t>The l</w:t>
      </w:r>
      <w:r w:rsidR="0042607B">
        <w:rPr>
          <w:rFonts w:ascii="Times New Roman" w:eastAsia="Times New Roman" w:hAnsi="Times New Roman" w:cs="Times New Roman"/>
          <w:sz w:val="24"/>
          <w:szCs w:val="24"/>
          <w:lang w:val="en-GB"/>
        </w:rPr>
        <w:t>iberal social democracy of the post-War years</w:t>
      </w:r>
      <w:r w:rsidR="00B2070D">
        <w:rPr>
          <w:rFonts w:ascii="Times New Roman" w:eastAsia="Times New Roman" w:hAnsi="Times New Roman" w:cs="Times New Roman"/>
          <w:sz w:val="24"/>
          <w:szCs w:val="24"/>
          <w:lang w:val="en-GB"/>
        </w:rPr>
        <w:t xml:space="preserve"> has since been in decline.</w:t>
      </w:r>
      <w:r w:rsidR="0042607B">
        <w:rPr>
          <w:rFonts w:ascii="Times New Roman" w:eastAsia="Times New Roman" w:hAnsi="Times New Roman" w:cs="Times New Roman"/>
          <w:sz w:val="24"/>
          <w:szCs w:val="24"/>
          <w:lang w:val="en-GB"/>
        </w:rPr>
        <w:t xml:space="preserve"> </w:t>
      </w:r>
      <w:r w:rsidR="00B2070D">
        <w:rPr>
          <w:rFonts w:ascii="Times New Roman" w:eastAsia="Times New Roman" w:hAnsi="Times New Roman" w:cs="Times New Roman"/>
          <w:sz w:val="24"/>
          <w:szCs w:val="24"/>
          <w:lang w:val="en-GB"/>
        </w:rPr>
        <w:t>Public policies used to be the prerogative of nation states</w:t>
      </w:r>
      <w:r w:rsidR="00E9237F">
        <w:rPr>
          <w:rFonts w:ascii="Times New Roman" w:eastAsia="Times New Roman" w:hAnsi="Times New Roman" w:cs="Times New Roman"/>
          <w:sz w:val="24"/>
          <w:szCs w:val="24"/>
          <w:lang w:val="en-GB"/>
        </w:rPr>
        <w:t>, “but are</w:t>
      </w:r>
      <w:r w:rsidR="00503AF2">
        <w:rPr>
          <w:rFonts w:ascii="Times New Roman" w:eastAsia="Times New Roman" w:hAnsi="Times New Roman" w:cs="Times New Roman"/>
          <w:sz w:val="24"/>
          <w:szCs w:val="24"/>
          <w:lang w:val="en-GB"/>
        </w:rPr>
        <w:t xml:space="preserve"> </w:t>
      </w:r>
      <w:r w:rsidR="00E9237F">
        <w:rPr>
          <w:rFonts w:ascii="Times New Roman" w:eastAsia="Times New Roman" w:hAnsi="Times New Roman" w:cs="Times New Roman"/>
          <w:sz w:val="24"/>
          <w:szCs w:val="24"/>
          <w:lang w:val="en-GB"/>
        </w:rPr>
        <w:t>now also located within a global ‘system’</w:t>
      </w:r>
      <w:r w:rsidR="00AE48A6">
        <w:rPr>
          <w:rFonts w:ascii="Times New Roman" w:eastAsia="Times New Roman" w:hAnsi="Times New Roman" w:cs="Times New Roman"/>
          <w:sz w:val="24"/>
          <w:szCs w:val="24"/>
          <w:lang w:val="en-GB"/>
        </w:rPr>
        <w:t>.</w:t>
      </w:r>
      <w:r w:rsidR="00E9237F">
        <w:rPr>
          <w:rFonts w:ascii="Times New Roman" w:eastAsia="Times New Roman" w:hAnsi="Times New Roman" w:cs="Times New Roman"/>
          <w:sz w:val="24"/>
          <w:szCs w:val="24"/>
          <w:lang w:val="en-GB"/>
        </w:rPr>
        <w:t xml:space="preserve"> While national governments continue to have the ultimate authority to develop their own policies, the nature of this authority is … significantly affected by … [for example] the global economy … [and] global political relations (Rizvi and Lingard, 2010, p. 2).</w:t>
      </w:r>
    </w:p>
    <w:p w:rsidR="00E727AE" w:rsidRPr="00CF0462" w:rsidRDefault="001745CA" w:rsidP="00E727AE">
      <w:pPr>
        <w:pStyle w:val="BodyText3"/>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GB"/>
        </w:rPr>
        <w:lastRenderedPageBreak/>
        <w:t>M</w:t>
      </w:r>
      <w:r w:rsidR="003952B4">
        <w:rPr>
          <w:rFonts w:ascii="Times New Roman" w:eastAsia="Times New Roman" w:hAnsi="Times New Roman" w:cs="Times New Roman"/>
          <w:sz w:val="24"/>
          <w:szCs w:val="24"/>
          <w:lang w:val="en-GB"/>
        </w:rPr>
        <w:t>any of the early features of policy studies have remained today, despite the different critiques</w:t>
      </w:r>
      <w:r w:rsidR="003A3DD4">
        <w:rPr>
          <w:rFonts w:ascii="Times New Roman" w:eastAsia="Times New Roman" w:hAnsi="Times New Roman" w:cs="Times New Roman"/>
          <w:sz w:val="24"/>
          <w:szCs w:val="24"/>
          <w:lang w:val="en-GB"/>
        </w:rPr>
        <w:t xml:space="preserve"> such as feminism, </w:t>
      </w:r>
      <w:r w:rsidR="0042607B">
        <w:rPr>
          <w:rFonts w:ascii="Times New Roman" w:eastAsia="Times New Roman" w:hAnsi="Times New Roman" w:cs="Times New Roman"/>
          <w:sz w:val="24"/>
          <w:szCs w:val="24"/>
          <w:lang w:val="en-GB"/>
        </w:rPr>
        <w:t xml:space="preserve">which </w:t>
      </w:r>
      <w:r w:rsidR="00DB6CCE">
        <w:rPr>
          <w:rFonts w:ascii="Times New Roman" w:eastAsia="Times New Roman" w:hAnsi="Times New Roman" w:cs="Times New Roman"/>
          <w:sz w:val="24"/>
          <w:szCs w:val="24"/>
          <w:lang w:val="en-GB"/>
        </w:rPr>
        <w:t>originated</w:t>
      </w:r>
      <w:r w:rsidR="0042607B">
        <w:rPr>
          <w:rFonts w:ascii="Times New Roman" w:eastAsia="Times New Roman" w:hAnsi="Times New Roman" w:cs="Times New Roman"/>
          <w:sz w:val="24"/>
          <w:szCs w:val="24"/>
          <w:lang w:val="en-GB"/>
        </w:rPr>
        <w:t xml:space="preserve"> in social movements and universities</w:t>
      </w:r>
      <w:r w:rsidR="00447504">
        <w:rPr>
          <w:rFonts w:ascii="Times New Roman" w:eastAsia="Times New Roman" w:hAnsi="Times New Roman" w:cs="Times New Roman"/>
          <w:sz w:val="24"/>
          <w:szCs w:val="24"/>
          <w:lang w:val="en-GB"/>
        </w:rPr>
        <w:t xml:space="preserve"> in the West</w:t>
      </w:r>
      <w:r w:rsidR="003952B4">
        <w:rPr>
          <w:rFonts w:ascii="Times New Roman" w:eastAsia="Times New Roman" w:hAnsi="Times New Roman" w:cs="Times New Roman"/>
          <w:sz w:val="24"/>
          <w:szCs w:val="24"/>
          <w:lang w:val="en-GB"/>
        </w:rPr>
        <w:t xml:space="preserve">. Governments, now joined by consulting firms and international agencies </w:t>
      </w:r>
      <w:r w:rsidR="00367572">
        <w:rPr>
          <w:rFonts w:ascii="Times New Roman" w:eastAsia="Times New Roman" w:hAnsi="Times New Roman" w:cs="Times New Roman"/>
          <w:sz w:val="24"/>
          <w:szCs w:val="24"/>
          <w:lang w:val="en-GB"/>
        </w:rPr>
        <w:t>that</w:t>
      </w:r>
      <w:r w:rsidR="003952B4">
        <w:rPr>
          <w:rFonts w:ascii="Times New Roman" w:eastAsia="Times New Roman" w:hAnsi="Times New Roman" w:cs="Times New Roman"/>
          <w:sz w:val="24"/>
          <w:szCs w:val="24"/>
          <w:lang w:val="en-GB"/>
        </w:rPr>
        <w:t xml:space="preserve"> fund and implement education programmes in developing countries, often use </w:t>
      </w:r>
      <w:r w:rsidR="00447504">
        <w:rPr>
          <w:rFonts w:ascii="Times New Roman" w:eastAsia="Times New Roman" w:hAnsi="Times New Roman" w:cs="Times New Roman"/>
          <w:sz w:val="24"/>
          <w:szCs w:val="24"/>
          <w:lang w:val="en-GB"/>
        </w:rPr>
        <w:t>statistics</w:t>
      </w:r>
      <w:r w:rsidR="003952B4">
        <w:rPr>
          <w:rFonts w:ascii="Times New Roman" w:eastAsia="Times New Roman" w:hAnsi="Times New Roman" w:cs="Times New Roman"/>
          <w:sz w:val="24"/>
          <w:szCs w:val="24"/>
          <w:lang w:val="en-GB"/>
        </w:rPr>
        <w:t xml:space="preserve"> as objective</w:t>
      </w:r>
      <w:r w:rsidR="00447504">
        <w:rPr>
          <w:rFonts w:ascii="Times New Roman" w:eastAsia="Times New Roman" w:hAnsi="Times New Roman" w:cs="Times New Roman"/>
          <w:sz w:val="24"/>
          <w:szCs w:val="24"/>
          <w:lang w:val="en-GB"/>
        </w:rPr>
        <w:t>,</w:t>
      </w:r>
      <w:r w:rsidR="003952B4">
        <w:rPr>
          <w:rFonts w:ascii="Times New Roman" w:eastAsia="Times New Roman" w:hAnsi="Times New Roman" w:cs="Times New Roman"/>
          <w:sz w:val="24"/>
          <w:szCs w:val="24"/>
          <w:lang w:val="en-GB"/>
        </w:rPr>
        <w:t xml:space="preserve"> “scientific” data to form the bas</w:t>
      </w:r>
      <w:r w:rsidR="001A0874">
        <w:rPr>
          <w:rFonts w:ascii="Times New Roman" w:eastAsia="Times New Roman" w:hAnsi="Times New Roman" w:cs="Times New Roman"/>
          <w:sz w:val="24"/>
          <w:szCs w:val="24"/>
          <w:lang w:val="en-GB"/>
        </w:rPr>
        <w:t>i</w:t>
      </w:r>
      <w:r w:rsidR="003952B4">
        <w:rPr>
          <w:rFonts w:ascii="Times New Roman" w:eastAsia="Times New Roman" w:hAnsi="Times New Roman" w:cs="Times New Roman"/>
          <w:sz w:val="24"/>
          <w:szCs w:val="24"/>
          <w:lang w:val="en-GB"/>
        </w:rPr>
        <w:t>s for change in public policy.</w:t>
      </w:r>
      <w:r w:rsidR="0042607B">
        <w:rPr>
          <w:rFonts w:ascii="Times New Roman" w:eastAsia="Times New Roman" w:hAnsi="Times New Roman" w:cs="Times New Roman"/>
          <w:sz w:val="24"/>
          <w:szCs w:val="24"/>
          <w:lang w:val="en-GB"/>
        </w:rPr>
        <w:t xml:space="preserve"> </w:t>
      </w:r>
      <w:r w:rsidR="003952B4">
        <w:rPr>
          <w:rFonts w:ascii="Times New Roman" w:hAnsi="Times New Roman" w:cs="Times New Roman"/>
          <w:sz w:val="24"/>
          <w:szCs w:val="24"/>
        </w:rPr>
        <w:t>A feature of the early years in policy studies and the rationalist approach</w:t>
      </w:r>
      <w:r w:rsidR="001A0874">
        <w:rPr>
          <w:rFonts w:ascii="Times New Roman" w:hAnsi="Times New Roman" w:cs="Times New Roman"/>
          <w:sz w:val="24"/>
          <w:szCs w:val="24"/>
        </w:rPr>
        <w:t>,</w:t>
      </w:r>
      <w:r w:rsidR="003952B4">
        <w:rPr>
          <w:rFonts w:ascii="Times New Roman" w:hAnsi="Times New Roman" w:cs="Times New Roman"/>
          <w:sz w:val="24"/>
          <w:szCs w:val="24"/>
        </w:rPr>
        <w:t xml:space="preserve"> and which should be</w:t>
      </w:r>
      <w:r w:rsidR="000608DC">
        <w:rPr>
          <w:rFonts w:ascii="Times New Roman" w:hAnsi="Times New Roman" w:cs="Times New Roman"/>
          <w:sz w:val="24"/>
          <w:szCs w:val="24"/>
        </w:rPr>
        <w:t xml:space="preserve"> of interest to us in southern Africa</w:t>
      </w:r>
      <w:r w:rsidR="007272C0">
        <w:rPr>
          <w:rFonts w:ascii="Times New Roman" w:hAnsi="Times New Roman" w:cs="Times New Roman"/>
          <w:sz w:val="24"/>
          <w:szCs w:val="24"/>
        </w:rPr>
        <w:t>,</w:t>
      </w:r>
      <w:r w:rsidR="000608DC">
        <w:rPr>
          <w:rFonts w:ascii="Times New Roman" w:hAnsi="Times New Roman" w:cs="Times New Roman"/>
          <w:sz w:val="24"/>
          <w:szCs w:val="24"/>
        </w:rPr>
        <w:t xml:space="preserve"> is that</w:t>
      </w:r>
      <w:r w:rsidR="003952B4">
        <w:rPr>
          <w:rFonts w:ascii="Times New Roman" w:hAnsi="Times New Roman" w:cs="Times New Roman"/>
          <w:sz w:val="24"/>
          <w:szCs w:val="24"/>
        </w:rPr>
        <w:t xml:space="preserve"> </w:t>
      </w:r>
      <w:r w:rsidR="000608DC">
        <w:rPr>
          <w:rFonts w:ascii="Times New Roman" w:hAnsi="Times New Roman" w:cs="Times New Roman"/>
          <w:sz w:val="24"/>
          <w:szCs w:val="24"/>
        </w:rPr>
        <w:t xml:space="preserve">it is and was essentially a-historical. </w:t>
      </w:r>
      <w:r w:rsidR="00E06A71">
        <w:rPr>
          <w:rFonts w:ascii="Times New Roman" w:hAnsi="Times New Roman" w:cs="Times New Roman"/>
          <w:sz w:val="24"/>
          <w:szCs w:val="24"/>
        </w:rPr>
        <w:t xml:space="preserve">This is not the case in South Africa </w:t>
      </w:r>
      <w:r w:rsidR="00665205">
        <w:rPr>
          <w:rFonts w:ascii="Times New Roman" w:hAnsi="Times New Roman" w:cs="Times New Roman"/>
          <w:sz w:val="24"/>
          <w:szCs w:val="24"/>
        </w:rPr>
        <w:t>as our little</w:t>
      </w:r>
      <w:r w:rsidR="00E06A71">
        <w:rPr>
          <w:rFonts w:ascii="Times New Roman" w:hAnsi="Times New Roman" w:cs="Times New Roman"/>
          <w:sz w:val="24"/>
          <w:szCs w:val="24"/>
        </w:rPr>
        <w:t xml:space="preserve"> survey</w:t>
      </w:r>
      <w:r w:rsidR="00D8398A">
        <w:rPr>
          <w:rFonts w:ascii="Times New Roman" w:hAnsi="Times New Roman" w:cs="Times New Roman"/>
          <w:sz w:val="24"/>
          <w:szCs w:val="24"/>
        </w:rPr>
        <w:t xml:space="preserve"> above</w:t>
      </w:r>
      <w:r w:rsidR="00665205">
        <w:rPr>
          <w:rFonts w:ascii="Times New Roman" w:hAnsi="Times New Roman" w:cs="Times New Roman"/>
          <w:sz w:val="24"/>
          <w:szCs w:val="24"/>
        </w:rPr>
        <w:t xml:space="preserve"> of</w:t>
      </w:r>
      <w:r w:rsidR="00E06A71">
        <w:rPr>
          <w:rFonts w:ascii="Times New Roman" w:hAnsi="Times New Roman" w:cs="Times New Roman"/>
          <w:sz w:val="24"/>
          <w:szCs w:val="24"/>
        </w:rPr>
        <w:t xml:space="preserve"> the </w:t>
      </w:r>
      <w:r w:rsidR="00EA5091">
        <w:rPr>
          <w:rFonts w:ascii="Times New Roman" w:hAnsi="Times New Roman" w:cs="Times New Roman"/>
          <w:sz w:val="24"/>
          <w:szCs w:val="24"/>
        </w:rPr>
        <w:t>history of education in South Africa</w:t>
      </w:r>
      <w:r w:rsidR="00665205">
        <w:rPr>
          <w:rFonts w:ascii="Times New Roman" w:hAnsi="Times New Roman" w:cs="Times New Roman"/>
          <w:sz w:val="24"/>
          <w:szCs w:val="24"/>
        </w:rPr>
        <w:t xml:space="preserve"> tried to show</w:t>
      </w:r>
      <w:r w:rsidR="00EA5091">
        <w:rPr>
          <w:rFonts w:ascii="Times New Roman" w:hAnsi="Times New Roman" w:cs="Times New Roman"/>
          <w:sz w:val="24"/>
          <w:szCs w:val="24"/>
        </w:rPr>
        <w:t>.</w:t>
      </w:r>
      <w:r w:rsidR="00E06A71">
        <w:rPr>
          <w:rFonts w:ascii="Times New Roman" w:hAnsi="Times New Roman" w:cs="Times New Roman"/>
          <w:sz w:val="24"/>
          <w:szCs w:val="24"/>
        </w:rPr>
        <w:t xml:space="preserve"> The struggles in our schools and universities have been inseparable from the struggles for national liberation</w:t>
      </w:r>
      <w:r w:rsidR="00EA5091">
        <w:rPr>
          <w:rFonts w:ascii="Times New Roman" w:hAnsi="Times New Roman" w:cs="Times New Roman"/>
          <w:sz w:val="24"/>
          <w:szCs w:val="24"/>
        </w:rPr>
        <w:t xml:space="preserve"> in the wider society</w:t>
      </w:r>
      <w:r w:rsidR="00E06A71">
        <w:rPr>
          <w:rFonts w:ascii="Times New Roman" w:hAnsi="Times New Roman" w:cs="Times New Roman"/>
          <w:sz w:val="24"/>
          <w:szCs w:val="24"/>
        </w:rPr>
        <w:t>. Second</w:t>
      </w:r>
      <w:r w:rsidR="007272C0">
        <w:rPr>
          <w:rFonts w:ascii="Times New Roman" w:hAnsi="Times New Roman" w:cs="Times New Roman"/>
          <w:sz w:val="24"/>
          <w:szCs w:val="24"/>
        </w:rPr>
        <w:t>ly</w:t>
      </w:r>
      <w:r w:rsidR="00E06A71">
        <w:rPr>
          <w:rFonts w:ascii="Times New Roman" w:hAnsi="Times New Roman" w:cs="Times New Roman"/>
          <w:sz w:val="24"/>
          <w:szCs w:val="24"/>
        </w:rPr>
        <w:t>, policy and educational change have not</w:t>
      </w:r>
      <w:r w:rsidR="006903D3">
        <w:rPr>
          <w:rFonts w:ascii="Times New Roman" w:hAnsi="Times New Roman" w:cs="Times New Roman"/>
          <w:sz w:val="24"/>
          <w:szCs w:val="24"/>
        </w:rPr>
        <w:t>,</w:t>
      </w:r>
      <w:r w:rsidR="00E06A71">
        <w:rPr>
          <w:rFonts w:ascii="Times New Roman" w:hAnsi="Times New Roman" w:cs="Times New Roman"/>
          <w:sz w:val="24"/>
          <w:szCs w:val="24"/>
        </w:rPr>
        <w:t xml:space="preserve"> a</w:t>
      </w:r>
      <w:r w:rsidR="006903D3">
        <w:rPr>
          <w:rFonts w:ascii="Times New Roman" w:hAnsi="Times New Roman" w:cs="Times New Roman"/>
          <w:sz w:val="24"/>
          <w:szCs w:val="24"/>
        </w:rPr>
        <w:t>s</w:t>
      </w:r>
      <w:r w:rsidR="00E06A71">
        <w:rPr>
          <w:rFonts w:ascii="Times New Roman" w:hAnsi="Times New Roman" w:cs="Times New Roman"/>
          <w:sz w:val="24"/>
          <w:szCs w:val="24"/>
        </w:rPr>
        <w:t xml:space="preserve"> so much of the literature pre-supposes</w:t>
      </w:r>
      <w:r w:rsidR="006903D3">
        <w:rPr>
          <w:rFonts w:ascii="Times New Roman" w:hAnsi="Times New Roman" w:cs="Times New Roman"/>
          <w:sz w:val="24"/>
          <w:szCs w:val="24"/>
        </w:rPr>
        <w:t>, been determined by the state</w:t>
      </w:r>
      <w:r w:rsidR="00EA5091">
        <w:rPr>
          <w:rFonts w:ascii="Times New Roman" w:hAnsi="Times New Roman" w:cs="Times New Roman"/>
          <w:sz w:val="24"/>
          <w:szCs w:val="24"/>
        </w:rPr>
        <w:t>,</w:t>
      </w:r>
      <w:r w:rsidR="006903D3">
        <w:rPr>
          <w:rFonts w:ascii="Times New Roman" w:hAnsi="Times New Roman" w:cs="Times New Roman"/>
          <w:sz w:val="24"/>
          <w:szCs w:val="24"/>
        </w:rPr>
        <w:t xml:space="preserve"> or by the programmes initiated by international organisations such as the World Bank</w:t>
      </w:r>
      <w:r w:rsidR="00665205">
        <w:rPr>
          <w:rFonts w:ascii="Times New Roman" w:hAnsi="Times New Roman" w:cs="Times New Roman"/>
          <w:sz w:val="24"/>
          <w:szCs w:val="24"/>
        </w:rPr>
        <w:t>,</w:t>
      </w:r>
      <w:r w:rsidR="004379DF">
        <w:rPr>
          <w:rFonts w:ascii="Times New Roman" w:hAnsi="Times New Roman" w:cs="Times New Roman"/>
          <w:sz w:val="24"/>
          <w:szCs w:val="24"/>
        </w:rPr>
        <w:t xml:space="preserve"> or by focusing on analy</w:t>
      </w:r>
      <w:r w:rsidR="007272C0">
        <w:rPr>
          <w:rFonts w:ascii="Times New Roman" w:hAnsi="Times New Roman" w:cs="Times New Roman"/>
          <w:sz w:val="24"/>
          <w:szCs w:val="24"/>
        </w:rPr>
        <w:t>s</w:t>
      </w:r>
      <w:r w:rsidR="004379DF">
        <w:rPr>
          <w:rFonts w:ascii="Times New Roman" w:hAnsi="Times New Roman" w:cs="Times New Roman"/>
          <w:sz w:val="24"/>
          <w:szCs w:val="24"/>
        </w:rPr>
        <w:t>ing systemic change</w:t>
      </w:r>
      <w:r w:rsidR="002F4CEC">
        <w:rPr>
          <w:rFonts w:ascii="Times New Roman" w:hAnsi="Times New Roman" w:cs="Times New Roman"/>
          <w:sz w:val="24"/>
          <w:szCs w:val="24"/>
        </w:rPr>
        <w:t>, or by dissecting</w:t>
      </w:r>
      <w:r w:rsidR="007272C0">
        <w:rPr>
          <w:rFonts w:ascii="Times New Roman" w:hAnsi="Times New Roman" w:cs="Times New Roman"/>
          <w:sz w:val="24"/>
          <w:szCs w:val="24"/>
        </w:rPr>
        <w:t xml:space="preserve"> </w:t>
      </w:r>
      <w:r w:rsidR="002F4CEC">
        <w:rPr>
          <w:rFonts w:ascii="Times New Roman" w:hAnsi="Times New Roman" w:cs="Times New Roman"/>
          <w:sz w:val="24"/>
          <w:szCs w:val="24"/>
        </w:rPr>
        <w:t>institutional politics</w:t>
      </w:r>
      <w:r w:rsidR="007272C0">
        <w:rPr>
          <w:rFonts w:ascii="Times New Roman" w:hAnsi="Times New Roman" w:cs="Times New Roman"/>
          <w:sz w:val="24"/>
          <w:szCs w:val="24"/>
        </w:rPr>
        <w:t xml:space="preserve"> at the local level</w:t>
      </w:r>
      <w:r w:rsidR="006903D3">
        <w:rPr>
          <w:rFonts w:ascii="Times New Roman" w:hAnsi="Times New Roman" w:cs="Times New Roman"/>
          <w:sz w:val="24"/>
          <w:szCs w:val="24"/>
        </w:rPr>
        <w:t>. The</w:t>
      </w:r>
      <w:r w:rsidR="00D8398A">
        <w:rPr>
          <w:rFonts w:ascii="Times New Roman" w:hAnsi="Times New Roman" w:cs="Times New Roman"/>
          <w:sz w:val="24"/>
          <w:szCs w:val="24"/>
        </w:rPr>
        <w:t xml:space="preserve"> 2015</w:t>
      </w:r>
      <w:r w:rsidR="006903D3">
        <w:rPr>
          <w:rFonts w:ascii="Times New Roman" w:hAnsi="Times New Roman" w:cs="Times New Roman"/>
          <w:sz w:val="24"/>
          <w:szCs w:val="24"/>
        </w:rPr>
        <w:t xml:space="preserve"> #FeesMustFall rebellion underlines the point that change</w:t>
      </w:r>
      <w:r w:rsidR="0014377F">
        <w:rPr>
          <w:rFonts w:ascii="Times New Roman" w:hAnsi="Times New Roman" w:cs="Times New Roman"/>
          <w:sz w:val="24"/>
          <w:szCs w:val="24"/>
        </w:rPr>
        <w:t xml:space="preserve"> -</w:t>
      </w:r>
      <w:r w:rsidR="006903D3">
        <w:rPr>
          <w:rFonts w:ascii="Times New Roman" w:hAnsi="Times New Roman" w:cs="Times New Roman"/>
          <w:sz w:val="24"/>
          <w:szCs w:val="24"/>
        </w:rPr>
        <w:t xml:space="preserve"> fundamental change</w:t>
      </w:r>
      <w:r w:rsidR="0014377F">
        <w:rPr>
          <w:rFonts w:ascii="Times New Roman" w:hAnsi="Times New Roman" w:cs="Times New Roman"/>
          <w:sz w:val="24"/>
          <w:szCs w:val="24"/>
        </w:rPr>
        <w:t xml:space="preserve"> -</w:t>
      </w:r>
      <w:r w:rsidR="006903D3">
        <w:rPr>
          <w:rFonts w:ascii="Times New Roman" w:hAnsi="Times New Roman" w:cs="Times New Roman"/>
          <w:sz w:val="24"/>
          <w:szCs w:val="24"/>
        </w:rPr>
        <w:t xml:space="preserve"> can be generated in the streets and from below. </w:t>
      </w:r>
      <w:r w:rsidR="00DA2EDB">
        <w:rPr>
          <w:rFonts w:ascii="Times New Roman" w:hAnsi="Times New Roman" w:cs="Times New Roman"/>
          <w:sz w:val="24"/>
          <w:szCs w:val="24"/>
        </w:rPr>
        <w:t xml:space="preserve"> </w:t>
      </w:r>
      <w:r w:rsidR="006903D3">
        <w:rPr>
          <w:rFonts w:ascii="Times New Roman" w:hAnsi="Times New Roman" w:cs="Times New Roman"/>
          <w:sz w:val="24"/>
          <w:szCs w:val="24"/>
        </w:rPr>
        <w:t>This has</w:t>
      </w:r>
      <w:r w:rsidR="00EA5091">
        <w:rPr>
          <w:rFonts w:ascii="Times New Roman" w:hAnsi="Times New Roman" w:cs="Times New Roman"/>
          <w:sz w:val="24"/>
          <w:szCs w:val="24"/>
        </w:rPr>
        <w:t xml:space="preserve"> far-reaching</w:t>
      </w:r>
      <w:r w:rsidR="006903D3">
        <w:rPr>
          <w:rFonts w:ascii="Times New Roman" w:hAnsi="Times New Roman" w:cs="Times New Roman"/>
          <w:sz w:val="24"/>
          <w:szCs w:val="24"/>
        </w:rPr>
        <w:t xml:space="preserve"> implications </w:t>
      </w:r>
      <w:r w:rsidR="00FF3B2F">
        <w:rPr>
          <w:rFonts w:ascii="Times New Roman" w:hAnsi="Times New Roman" w:cs="Times New Roman"/>
          <w:sz w:val="24"/>
          <w:szCs w:val="24"/>
        </w:rPr>
        <w:t xml:space="preserve">for the way </w:t>
      </w:r>
      <w:r w:rsidR="006903D3">
        <w:rPr>
          <w:rFonts w:ascii="Times New Roman" w:hAnsi="Times New Roman" w:cs="Times New Roman"/>
          <w:sz w:val="24"/>
          <w:szCs w:val="24"/>
        </w:rPr>
        <w:t>we conceptualise policy, how we analyse it, how we portrait it, and how we conduct research into it.</w:t>
      </w:r>
      <w:r w:rsidR="002A0345">
        <w:rPr>
          <w:rFonts w:ascii="Times New Roman" w:hAnsi="Times New Roman" w:cs="Times New Roman"/>
          <w:sz w:val="24"/>
          <w:szCs w:val="24"/>
        </w:rPr>
        <w:t xml:space="preserve"> There is a </w:t>
      </w:r>
      <w:r w:rsidR="004379DF">
        <w:rPr>
          <w:rFonts w:ascii="Times New Roman" w:hAnsi="Times New Roman" w:cs="Times New Roman"/>
          <w:sz w:val="24"/>
          <w:szCs w:val="24"/>
        </w:rPr>
        <w:t>growing</w:t>
      </w:r>
      <w:r w:rsidR="002A0345">
        <w:rPr>
          <w:rFonts w:ascii="Times New Roman" w:hAnsi="Times New Roman" w:cs="Times New Roman"/>
          <w:sz w:val="24"/>
          <w:szCs w:val="24"/>
        </w:rPr>
        <w:t xml:space="preserve"> number of studies in higher education in South Africa and internationally that discuss student identity and the protest movements of recent times. </w:t>
      </w:r>
      <w:r w:rsidR="00EA5091">
        <w:rPr>
          <w:rFonts w:ascii="Times New Roman" w:hAnsi="Times New Roman" w:cs="Times New Roman"/>
          <w:sz w:val="24"/>
          <w:szCs w:val="24"/>
        </w:rPr>
        <w:t>T</w:t>
      </w:r>
      <w:r w:rsidR="002A0345">
        <w:rPr>
          <w:rFonts w:ascii="Times New Roman" w:hAnsi="Times New Roman" w:cs="Times New Roman"/>
          <w:sz w:val="24"/>
          <w:szCs w:val="24"/>
        </w:rPr>
        <w:t xml:space="preserve">his field </w:t>
      </w:r>
      <w:r w:rsidR="00EA5091">
        <w:rPr>
          <w:rFonts w:ascii="Times New Roman" w:hAnsi="Times New Roman" w:cs="Times New Roman"/>
          <w:sz w:val="24"/>
          <w:szCs w:val="24"/>
        </w:rPr>
        <w:t xml:space="preserve">of study and research is proliferating </w:t>
      </w:r>
      <w:r w:rsidR="00E727AE" w:rsidRPr="00CF0462">
        <w:rPr>
          <w:rFonts w:ascii="Times New Roman" w:hAnsi="Times New Roman" w:cs="Times New Roman"/>
          <w:sz w:val="24"/>
          <w:szCs w:val="24"/>
        </w:rPr>
        <w:t>since the new wave of student protests</w:t>
      </w:r>
      <w:r w:rsidR="007A64EB" w:rsidRPr="00CF0462">
        <w:rPr>
          <w:rFonts w:ascii="Times New Roman" w:hAnsi="Times New Roman" w:cs="Times New Roman"/>
          <w:sz w:val="24"/>
          <w:szCs w:val="24"/>
        </w:rPr>
        <w:t xml:space="preserve"> in the 2000s</w:t>
      </w:r>
      <w:r w:rsidR="00EA5091" w:rsidRPr="00CF0462">
        <w:rPr>
          <w:rFonts w:ascii="Times New Roman" w:hAnsi="Times New Roman" w:cs="Times New Roman"/>
          <w:sz w:val="24"/>
          <w:szCs w:val="24"/>
        </w:rPr>
        <w:t>.</w:t>
      </w:r>
      <w:r w:rsidR="00D8398A">
        <w:rPr>
          <w:rFonts w:ascii="Times New Roman" w:hAnsi="Times New Roman" w:cs="Times New Roman"/>
          <w:sz w:val="24"/>
          <w:szCs w:val="24"/>
        </w:rPr>
        <w:t xml:space="preserve"> We have </w:t>
      </w:r>
      <w:r w:rsidR="005C1003" w:rsidRPr="00CF0462">
        <w:rPr>
          <w:rFonts w:ascii="Times New Roman" w:hAnsi="Times New Roman" w:cs="Times New Roman"/>
          <w:sz w:val="24"/>
          <w:szCs w:val="24"/>
        </w:rPr>
        <w:t>barely</w:t>
      </w:r>
      <w:r w:rsidR="00D8398A">
        <w:rPr>
          <w:rFonts w:ascii="Times New Roman" w:hAnsi="Times New Roman" w:cs="Times New Roman"/>
          <w:sz w:val="24"/>
          <w:szCs w:val="24"/>
        </w:rPr>
        <w:t xml:space="preserve"> begun to theorise these</w:t>
      </w:r>
      <w:r w:rsidR="009C69B7">
        <w:rPr>
          <w:rFonts w:ascii="Times New Roman" w:hAnsi="Times New Roman" w:cs="Times New Roman"/>
          <w:sz w:val="24"/>
          <w:szCs w:val="24"/>
        </w:rPr>
        <w:t xml:space="preserve"> South African, Latin American and international</w:t>
      </w:r>
      <w:r w:rsidR="00D8398A">
        <w:rPr>
          <w:rFonts w:ascii="Times New Roman" w:hAnsi="Times New Roman" w:cs="Times New Roman"/>
          <w:sz w:val="24"/>
          <w:szCs w:val="24"/>
        </w:rPr>
        <w:t xml:space="preserve"> mass student movements and social struggles in relation to how</w:t>
      </w:r>
      <w:r w:rsidR="00FF3B2F">
        <w:rPr>
          <w:rFonts w:ascii="Times New Roman" w:hAnsi="Times New Roman" w:cs="Times New Roman"/>
          <w:sz w:val="24"/>
          <w:szCs w:val="24"/>
        </w:rPr>
        <w:t>,</w:t>
      </w:r>
      <w:r w:rsidR="00D8398A">
        <w:rPr>
          <w:rFonts w:ascii="Times New Roman" w:hAnsi="Times New Roman" w:cs="Times New Roman"/>
          <w:sz w:val="24"/>
          <w:szCs w:val="24"/>
        </w:rPr>
        <w:t xml:space="preserve"> conceptually</w:t>
      </w:r>
      <w:r w:rsidR="00FF3B2F">
        <w:rPr>
          <w:rFonts w:ascii="Times New Roman" w:hAnsi="Times New Roman" w:cs="Times New Roman"/>
          <w:sz w:val="24"/>
          <w:szCs w:val="24"/>
        </w:rPr>
        <w:t>,</w:t>
      </w:r>
      <w:r w:rsidR="00D8398A">
        <w:rPr>
          <w:rFonts w:ascii="Times New Roman" w:hAnsi="Times New Roman" w:cs="Times New Roman"/>
          <w:sz w:val="24"/>
          <w:szCs w:val="24"/>
        </w:rPr>
        <w:t xml:space="preserve"> they</w:t>
      </w:r>
      <w:r w:rsidR="009C69B7">
        <w:rPr>
          <w:rFonts w:ascii="Times New Roman" w:hAnsi="Times New Roman" w:cs="Times New Roman"/>
          <w:sz w:val="24"/>
          <w:szCs w:val="24"/>
        </w:rPr>
        <w:t xml:space="preserve"> challenge existing understandings of globali</w:t>
      </w:r>
      <w:r w:rsidR="00FF3B2F">
        <w:rPr>
          <w:rFonts w:ascii="Times New Roman" w:hAnsi="Times New Roman" w:cs="Times New Roman"/>
          <w:sz w:val="24"/>
          <w:szCs w:val="24"/>
        </w:rPr>
        <w:t>s</w:t>
      </w:r>
      <w:r w:rsidR="009C69B7">
        <w:rPr>
          <w:rFonts w:ascii="Times New Roman" w:hAnsi="Times New Roman" w:cs="Times New Roman"/>
          <w:sz w:val="24"/>
          <w:szCs w:val="24"/>
        </w:rPr>
        <w:t xml:space="preserve">ation, </w:t>
      </w:r>
      <w:r w:rsidR="00DE527B" w:rsidRPr="00CF0462">
        <w:rPr>
          <w:rFonts w:ascii="Times New Roman" w:hAnsi="Times New Roman" w:cs="Times New Roman"/>
          <w:sz w:val="24"/>
          <w:szCs w:val="24"/>
        </w:rPr>
        <w:t>and</w:t>
      </w:r>
      <w:r w:rsidR="009C69B7">
        <w:rPr>
          <w:rFonts w:ascii="Times New Roman" w:hAnsi="Times New Roman" w:cs="Times New Roman"/>
          <w:sz w:val="24"/>
          <w:szCs w:val="24"/>
        </w:rPr>
        <w:t xml:space="preserve"> the cross-border multinational politics that appear to be eme</w:t>
      </w:r>
      <w:r w:rsidR="00595F89">
        <w:rPr>
          <w:rFonts w:ascii="Times New Roman" w:hAnsi="Times New Roman" w:cs="Times New Roman"/>
          <w:sz w:val="24"/>
          <w:szCs w:val="24"/>
        </w:rPr>
        <w:t>rg</w:t>
      </w:r>
      <w:r w:rsidR="009C69B7">
        <w:rPr>
          <w:rFonts w:ascii="Times New Roman" w:hAnsi="Times New Roman" w:cs="Times New Roman"/>
          <w:sz w:val="24"/>
          <w:szCs w:val="24"/>
        </w:rPr>
        <w:t>ing</w:t>
      </w:r>
      <w:r w:rsidR="00E727AE">
        <w:rPr>
          <w:rFonts w:ascii="Times New Roman" w:hAnsi="Times New Roman" w:cs="Times New Roman"/>
          <w:sz w:val="24"/>
          <w:szCs w:val="24"/>
        </w:rPr>
        <w:t xml:space="preserve"> </w:t>
      </w:r>
      <w:r w:rsidR="00E727AE" w:rsidRPr="00CF0462">
        <w:rPr>
          <w:rFonts w:ascii="Times New Roman" w:hAnsi="Times New Roman" w:cs="Times New Roman"/>
          <w:sz w:val="24"/>
          <w:szCs w:val="24"/>
        </w:rPr>
        <w:t xml:space="preserve">(see </w:t>
      </w:r>
      <w:r w:rsidR="00E727AE" w:rsidRPr="00CF0462">
        <w:rPr>
          <w:rFonts w:ascii="Times New Roman" w:hAnsi="Times New Roman" w:cs="Times New Roman"/>
          <w:i/>
          <w:sz w:val="24"/>
          <w:szCs w:val="24"/>
        </w:rPr>
        <w:t>Studies in Higher Education</w:t>
      </w:r>
      <w:r w:rsidR="00E727AE" w:rsidRPr="00CF0462">
        <w:rPr>
          <w:rFonts w:ascii="Times New Roman" w:hAnsi="Times New Roman" w:cs="Times New Roman"/>
          <w:sz w:val="24"/>
          <w:szCs w:val="24"/>
        </w:rPr>
        <w:t>, 2014).</w:t>
      </w:r>
    </w:p>
    <w:p w:rsidR="001745CA" w:rsidRDefault="001745CA" w:rsidP="00F95915">
      <w:pPr>
        <w:pStyle w:val="BodyText3"/>
        <w:spacing w:after="0" w:line="360" w:lineRule="auto"/>
        <w:jc w:val="center"/>
        <w:rPr>
          <w:rFonts w:ascii="Times New Roman" w:hAnsi="Times New Roman" w:cs="Times New Roman"/>
          <w:b/>
          <w:sz w:val="24"/>
          <w:szCs w:val="24"/>
        </w:rPr>
      </w:pPr>
    </w:p>
    <w:p w:rsidR="0047236F" w:rsidRDefault="00A35C4F" w:rsidP="003A3FCE">
      <w:pPr>
        <w:pStyle w:val="BodyText3"/>
        <w:numPr>
          <w:ilvl w:val="0"/>
          <w:numId w:val="2"/>
        </w:numPr>
        <w:spacing w:after="0" w:line="360" w:lineRule="auto"/>
        <w:jc w:val="center"/>
        <w:rPr>
          <w:rFonts w:ascii="Times New Roman" w:hAnsi="Times New Roman" w:cs="Times New Roman"/>
          <w:b/>
          <w:sz w:val="24"/>
          <w:szCs w:val="24"/>
        </w:rPr>
      </w:pPr>
      <w:r w:rsidRPr="00A35C4F">
        <w:rPr>
          <w:rFonts w:ascii="Times New Roman" w:hAnsi="Times New Roman" w:cs="Times New Roman"/>
          <w:b/>
          <w:sz w:val="24"/>
          <w:szCs w:val="24"/>
        </w:rPr>
        <w:t>How can we profess?</w:t>
      </w:r>
    </w:p>
    <w:p w:rsidR="00733C89" w:rsidRDefault="006903D3" w:rsidP="00F0561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B52C5">
        <w:rPr>
          <w:rFonts w:ascii="Times New Roman" w:hAnsi="Times New Roman" w:cs="Times New Roman"/>
          <w:sz w:val="24"/>
          <w:szCs w:val="24"/>
        </w:rPr>
        <w:t>Some w</w:t>
      </w:r>
      <w:r w:rsidR="006878F7">
        <w:rPr>
          <w:rFonts w:ascii="Times New Roman" w:hAnsi="Times New Roman" w:cs="Times New Roman"/>
          <w:sz w:val="24"/>
          <w:szCs w:val="24"/>
        </w:rPr>
        <w:t>riters</w:t>
      </w:r>
      <w:r w:rsidR="00480D59">
        <w:rPr>
          <w:rFonts w:ascii="Times New Roman" w:hAnsi="Times New Roman" w:cs="Times New Roman"/>
          <w:sz w:val="24"/>
          <w:szCs w:val="24"/>
        </w:rPr>
        <w:t xml:space="preserve"> </w:t>
      </w:r>
      <w:r w:rsidR="00F966E3">
        <w:rPr>
          <w:rFonts w:ascii="Times New Roman" w:hAnsi="Times New Roman" w:cs="Times New Roman"/>
          <w:sz w:val="24"/>
          <w:szCs w:val="24"/>
        </w:rPr>
        <w:t xml:space="preserve">are </w:t>
      </w:r>
      <w:r w:rsidR="00480D59">
        <w:rPr>
          <w:rFonts w:ascii="Times New Roman" w:hAnsi="Times New Roman" w:cs="Times New Roman"/>
          <w:sz w:val="24"/>
          <w:szCs w:val="24"/>
        </w:rPr>
        <w:t>sympath</w:t>
      </w:r>
      <w:r w:rsidR="006878F7">
        <w:rPr>
          <w:rFonts w:ascii="Times New Roman" w:hAnsi="Times New Roman" w:cs="Times New Roman"/>
          <w:sz w:val="24"/>
          <w:szCs w:val="24"/>
        </w:rPr>
        <w:t>et</w:t>
      </w:r>
      <w:r w:rsidR="00480D59">
        <w:rPr>
          <w:rFonts w:ascii="Times New Roman" w:hAnsi="Times New Roman" w:cs="Times New Roman"/>
          <w:sz w:val="24"/>
          <w:szCs w:val="24"/>
        </w:rPr>
        <w:t>ic towards the student movement because it has</w:t>
      </w:r>
      <w:r w:rsidR="007D10F0">
        <w:rPr>
          <w:rFonts w:ascii="Times New Roman" w:hAnsi="Times New Roman" w:cs="Times New Roman"/>
          <w:sz w:val="24"/>
          <w:szCs w:val="24"/>
        </w:rPr>
        <w:t xml:space="preserve"> agitated</w:t>
      </w:r>
      <w:r w:rsidR="00480D59">
        <w:rPr>
          <w:rFonts w:ascii="Times New Roman" w:hAnsi="Times New Roman" w:cs="Times New Roman"/>
          <w:sz w:val="24"/>
          <w:szCs w:val="24"/>
        </w:rPr>
        <w:t xml:space="preserve"> for social justice, greater access to higher education,</w:t>
      </w:r>
      <w:r w:rsidR="003B4343">
        <w:rPr>
          <w:rFonts w:ascii="Times New Roman" w:hAnsi="Times New Roman" w:cs="Times New Roman"/>
          <w:sz w:val="24"/>
          <w:szCs w:val="24"/>
        </w:rPr>
        <w:t xml:space="preserve"> democra</w:t>
      </w:r>
      <w:r w:rsidR="002F4CEC">
        <w:rPr>
          <w:rFonts w:ascii="Times New Roman" w:hAnsi="Times New Roman" w:cs="Times New Roman"/>
          <w:sz w:val="24"/>
          <w:szCs w:val="24"/>
        </w:rPr>
        <w:t>tic institutional governance</w:t>
      </w:r>
      <w:r w:rsidR="00AA0EEB">
        <w:rPr>
          <w:rFonts w:ascii="Times New Roman" w:hAnsi="Times New Roman" w:cs="Times New Roman"/>
          <w:sz w:val="24"/>
          <w:szCs w:val="24"/>
        </w:rPr>
        <w:t xml:space="preserve"> and so on</w:t>
      </w:r>
      <w:r w:rsidR="00480D59">
        <w:rPr>
          <w:rFonts w:ascii="Times New Roman" w:hAnsi="Times New Roman" w:cs="Times New Roman"/>
          <w:sz w:val="24"/>
          <w:szCs w:val="24"/>
        </w:rPr>
        <w:t>.</w:t>
      </w:r>
      <w:r w:rsidR="002F4CEC">
        <w:rPr>
          <w:rFonts w:ascii="Times New Roman" w:hAnsi="Times New Roman" w:cs="Times New Roman"/>
          <w:sz w:val="24"/>
          <w:szCs w:val="24"/>
        </w:rPr>
        <w:t xml:space="preserve"> </w:t>
      </w:r>
      <w:r w:rsidR="00480D59">
        <w:rPr>
          <w:rFonts w:ascii="Times New Roman" w:hAnsi="Times New Roman" w:cs="Times New Roman"/>
          <w:sz w:val="24"/>
          <w:szCs w:val="24"/>
        </w:rPr>
        <w:t>The difficulty</w:t>
      </w:r>
      <w:r w:rsidR="0014377F">
        <w:rPr>
          <w:rFonts w:ascii="Times New Roman" w:hAnsi="Times New Roman" w:cs="Times New Roman"/>
          <w:sz w:val="24"/>
          <w:szCs w:val="24"/>
        </w:rPr>
        <w:t xml:space="preserve"> with the</w:t>
      </w:r>
      <w:r w:rsidR="00CB52C5">
        <w:rPr>
          <w:rFonts w:ascii="Times New Roman" w:hAnsi="Times New Roman" w:cs="Times New Roman"/>
          <w:sz w:val="24"/>
          <w:szCs w:val="24"/>
        </w:rPr>
        <w:t>se</w:t>
      </w:r>
      <w:r w:rsidR="0014377F">
        <w:rPr>
          <w:rFonts w:ascii="Times New Roman" w:hAnsi="Times New Roman" w:cs="Times New Roman"/>
          <w:sz w:val="24"/>
          <w:szCs w:val="24"/>
        </w:rPr>
        <w:t xml:space="preserve"> descriptions</w:t>
      </w:r>
      <w:r w:rsidR="00480D59">
        <w:rPr>
          <w:rFonts w:ascii="Times New Roman" w:hAnsi="Times New Roman" w:cs="Times New Roman"/>
          <w:sz w:val="24"/>
          <w:szCs w:val="24"/>
        </w:rPr>
        <w:t xml:space="preserve"> is the uncritical narrative and</w:t>
      </w:r>
      <w:r w:rsidR="002F4CEC">
        <w:rPr>
          <w:rFonts w:ascii="Times New Roman" w:hAnsi="Times New Roman" w:cs="Times New Roman"/>
          <w:sz w:val="24"/>
          <w:szCs w:val="24"/>
        </w:rPr>
        <w:t xml:space="preserve"> </w:t>
      </w:r>
      <w:r w:rsidR="00480D59">
        <w:rPr>
          <w:rFonts w:ascii="Times New Roman" w:hAnsi="Times New Roman" w:cs="Times New Roman"/>
          <w:sz w:val="24"/>
          <w:szCs w:val="24"/>
        </w:rPr>
        <w:t>the assumption that because it comes from below and because what it represents</w:t>
      </w:r>
      <w:r w:rsidR="00EF5F84">
        <w:rPr>
          <w:rFonts w:ascii="Times New Roman" w:hAnsi="Times New Roman" w:cs="Times New Roman"/>
          <w:sz w:val="24"/>
          <w:szCs w:val="24"/>
        </w:rPr>
        <w:t xml:space="preserve"> are</w:t>
      </w:r>
      <w:r w:rsidR="00480D59">
        <w:rPr>
          <w:rFonts w:ascii="Times New Roman" w:hAnsi="Times New Roman" w:cs="Times New Roman"/>
          <w:sz w:val="24"/>
          <w:szCs w:val="24"/>
        </w:rPr>
        <w:t xml:space="preserve"> </w:t>
      </w:r>
      <w:r w:rsidR="003C1469">
        <w:rPr>
          <w:rFonts w:ascii="Times New Roman" w:hAnsi="Times New Roman" w:cs="Times New Roman"/>
          <w:sz w:val="24"/>
          <w:szCs w:val="24"/>
        </w:rPr>
        <w:t>progressive,</w:t>
      </w:r>
      <w:r w:rsidR="003B4343">
        <w:rPr>
          <w:rFonts w:ascii="Times New Roman" w:hAnsi="Times New Roman" w:cs="Times New Roman"/>
          <w:sz w:val="24"/>
          <w:szCs w:val="24"/>
        </w:rPr>
        <w:t xml:space="preserve"> ant</w:t>
      </w:r>
      <w:r w:rsidR="006878F7">
        <w:rPr>
          <w:rFonts w:ascii="Times New Roman" w:hAnsi="Times New Roman" w:cs="Times New Roman"/>
          <w:sz w:val="24"/>
          <w:szCs w:val="24"/>
        </w:rPr>
        <w:t>i</w:t>
      </w:r>
      <w:r w:rsidR="003B4343">
        <w:rPr>
          <w:rFonts w:ascii="Times New Roman" w:hAnsi="Times New Roman" w:cs="Times New Roman"/>
          <w:sz w:val="24"/>
          <w:szCs w:val="24"/>
        </w:rPr>
        <w:t>-establishment social projects</w:t>
      </w:r>
      <w:r w:rsidR="003C1469">
        <w:rPr>
          <w:rFonts w:ascii="Times New Roman" w:hAnsi="Times New Roman" w:cs="Times New Roman"/>
          <w:sz w:val="24"/>
          <w:szCs w:val="24"/>
        </w:rPr>
        <w:t>,</w:t>
      </w:r>
      <w:r w:rsidR="005771F4">
        <w:rPr>
          <w:rFonts w:ascii="Times New Roman" w:hAnsi="Times New Roman" w:cs="Times New Roman"/>
          <w:sz w:val="24"/>
          <w:szCs w:val="24"/>
        </w:rPr>
        <w:t xml:space="preserve"> </w:t>
      </w:r>
      <w:r w:rsidR="00480D59">
        <w:rPr>
          <w:rFonts w:ascii="Times New Roman" w:hAnsi="Times New Roman" w:cs="Times New Roman"/>
          <w:sz w:val="24"/>
          <w:szCs w:val="24"/>
        </w:rPr>
        <w:t>it</w:t>
      </w:r>
      <w:r w:rsidR="003B4343">
        <w:rPr>
          <w:rFonts w:ascii="Times New Roman" w:hAnsi="Times New Roman" w:cs="Times New Roman"/>
          <w:sz w:val="24"/>
          <w:szCs w:val="24"/>
        </w:rPr>
        <w:t xml:space="preserve"> is beyond criti</w:t>
      </w:r>
      <w:r w:rsidR="003C1469">
        <w:rPr>
          <w:rFonts w:ascii="Times New Roman" w:hAnsi="Times New Roman" w:cs="Times New Roman"/>
          <w:sz w:val="24"/>
          <w:szCs w:val="24"/>
        </w:rPr>
        <w:t>que</w:t>
      </w:r>
      <w:r w:rsidR="00480D59">
        <w:rPr>
          <w:rFonts w:ascii="Times New Roman" w:hAnsi="Times New Roman" w:cs="Times New Roman"/>
          <w:sz w:val="24"/>
          <w:szCs w:val="24"/>
        </w:rPr>
        <w:t xml:space="preserve">. </w:t>
      </w:r>
      <w:r w:rsidR="00F966E3">
        <w:rPr>
          <w:rFonts w:ascii="Times New Roman" w:hAnsi="Times New Roman" w:cs="Times New Roman"/>
          <w:sz w:val="24"/>
          <w:szCs w:val="24"/>
        </w:rPr>
        <w:t>The point was made earlier that</w:t>
      </w:r>
      <w:r w:rsidR="00EF5F84">
        <w:rPr>
          <w:rFonts w:ascii="Times New Roman" w:hAnsi="Times New Roman" w:cs="Times New Roman"/>
          <w:sz w:val="24"/>
          <w:szCs w:val="24"/>
        </w:rPr>
        <w:t>,</w:t>
      </w:r>
      <w:r w:rsidR="00F966E3">
        <w:rPr>
          <w:rFonts w:ascii="Times New Roman" w:hAnsi="Times New Roman" w:cs="Times New Roman"/>
          <w:sz w:val="24"/>
          <w:szCs w:val="24"/>
        </w:rPr>
        <w:t xml:space="preserve"> hitherto</w:t>
      </w:r>
      <w:r w:rsidR="00EF5F84">
        <w:rPr>
          <w:rFonts w:ascii="Times New Roman" w:hAnsi="Times New Roman" w:cs="Times New Roman"/>
          <w:sz w:val="24"/>
          <w:szCs w:val="24"/>
        </w:rPr>
        <w:t>,</w:t>
      </w:r>
      <w:r w:rsidR="00F966E3">
        <w:rPr>
          <w:rFonts w:ascii="Times New Roman" w:hAnsi="Times New Roman" w:cs="Times New Roman"/>
          <w:sz w:val="24"/>
          <w:szCs w:val="24"/>
        </w:rPr>
        <w:t xml:space="preserve"> f</w:t>
      </w:r>
      <w:r w:rsidR="005771F4">
        <w:rPr>
          <w:rFonts w:ascii="Times New Roman" w:hAnsi="Times New Roman" w:cs="Times New Roman"/>
          <w:sz w:val="24"/>
          <w:szCs w:val="24"/>
        </w:rPr>
        <w:t xml:space="preserve">ew </w:t>
      </w:r>
      <w:r w:rsidR="00665205">
        <w:rPr>
          <w:rFonts w:ascii="Times New Roman" w:hAnsi="Times New Roman" w:cs="Times New Roman"/>
          <w:sz w:val="24"/>
          <w:szCs w:val="24"/>
        </w:rPr>
        <w:t>academics</w:t>
      </w:r>
      <w:r w:rsidR="00480D59">
        <w:rPr>
          <w:rFonts w:ascii="Times New Roman" w:hAnsi="Times New Roman" w:cs="Times New Roman"/>
          <w:sz w:val="24"/>
          <w:szCs w:val="24"/>
        </w:rPr>
        <w:t xml:space="preserve"> </w:t>
      </w:r>
      <w:r w:rsidR="00152424">
        <w:rPr>
          <w:rFonts w:ascii="Times New Roman" w:hAnsi="Times New Roman" w:cs="Times New Roman"/>
          <w:sz w:val="24"/>
          <w:szCs w:val="24"/>
        </w:rPr>
        <w:t>have</w:t>
      </w:r>
      <w:r w:rsidR="00480D59">
        <w:rPr>
          <w:rFonts w:ascii="Times New Roman" w:hAnsi="Times New Roman" w:cs="Times New Roman"/>
          <w:sz w:val="24"/>
          <w:szCs w:val="24"/>
        </w:rPr>
        <w:t xml:space="preserve"> join</w:t>
      </w:r>
      <w:r w:rsidR="00152424">
        <w:rPr>
          <w:rFonts w:ascii="Times New Roman" w:hAnsi="Times New Roman" w:cs="Times New Roman"/>
          <w:sz w:val="24"/>
          <w:szCs w:val="24"/>
        </w:rPr>
        <w:t>ed the</w:t>
      </w:r>
      <w:r w:rsidR="00480D59">
        <w:rPr>
          <w:rFonts w:ascii="Times New Roman" w:hAnsi="Times New Roman" w:cs="Times New Roman"/>
          <w:sz w:val="24"/>
          <w:szCs w:val="24"/>
        </w:rPr>
        <w:t xml:space="preserve"> student movements</w:t>
      </w:r>
      <w:r w:rsidR="003B4343">
        <w:rPr>
          <w:rFonts w:ascii="Times New Roman" w:hAnsi="Times New Roman" w:cs="Times New Roman"/>
          <w:sz w:val="24"/>
          <w:szCs w:val="24"/>
        </w:rPr>
        <w:t xml:space="preserve"> as activists</w:t>
      </w:r>
      <w:r w:rsidR="0014377F">
        <w:rPr>
          <w:rFonts w:ascii="Times New Roman" w:hAnsi="Times New Roman" w:cs="Times New Roman"/>
          <w:sz w:val="24"/>
          <w:szCs w:val="24"/>
        </w:rPr>
        <w:t xml:space="preserve">. </w:t>
      </w:r>
      <w:r w:rsidR="007D10F0">
        <w:rPr>
          <w:rFonts w:ascii="Times New Roman" w:hAnsi="Times New Roman" w:cs="Times New Roman"/>
          <w:sz w:val="24"/>
          <w:szCs w:val="24"/>
        </w:rPr>
        <w:t>One way we might</w:t>
      </w:r>
      <w:r w:rsidR="00480D59">
        <w:rPr>
          <w:rFonts w:ascii="Times New Roman" w:hAnsi="Times New Roman" w:cs="Times New Roman"/>
          <w:sz w:val="24"/>
          <w:szCs w:val="24"/>
        </w:rPr>
        <w:t xml:space="preserve"> break the silence </w:t>
      </w:r>
      <w:r w:rsidR="00F05610">
        <w:rPr>
          <w:rFonts w:ascii="Times New Roman" w:hAnsi="Times New Roman" w:cs="Times New Roman"/>
          <w:sz w:val="24"/>
          <w:szCs w:val="24"/>
        </w:rPr>
        <w:t>is to</w:t>
      </w:r>
      <w:r w:rsidR="00480D59">
        <w:rPr>
          <w:rFonts w:ascii="Times New Roman" w:hAnsi="Times New Roman" w:cs="Times New Roman"/>
          <w:sz w:val="24"/>
          <w:szCs w:val="24"/>
        </w:rPr>
        <w:t xml:space="preserve"> raise the level of the debate</w:t>
      </w:r>
      <w:r w:rsidR="00152424">
        <w:rPr>
          <w:rFonts w:ascii="Times New Roman" w:hAnsi="Times New Roman" w:cs="Times New Roman"/>
          <w:sz w:val="24"/>
          <w:szCs w:val="24"/>
        </w:rPr>
        <w:t xml:space="preserve"> and discussion in civil society. This has the potential </w:t>
      </w:r>
      <w:r w:rsidR="00EF5F84">
        <w:rPr>
          <w:rFonts w:ascii="Times New Roman" w:hAnsi="Times New Roman" w:cs="Times New Roman"/>
          <w:sz w:val="24"/>
          <w:szCs w:val="24"/>
        </w:rPr>
        <w:t>to</w:t>
      </w:r>
      <w:r w:rsidR="00152424">
        <w:rPr>
          <w:rFonts w:ascii="Times New Roman" w:hAnsi="Times New Roman" w:cs="Times New Roman"/>
          <w:sz w:val="24"/>
          <w:szCs w:val="24"/>
        </w:rPr>
        <w:t xml:space="preserve"> deepen and strengthen </w:t>
      </w:r>
      <w:r w:rsidR="00152424">
        <w:rPr>
          <w:rFonts w:ascii="Times New Roman" w:hAnsi="Times New Roman" w:cs="Times New Roman"/>
          <w:sz w:val="24"/>
          <w:szCs w:val="24"/>
        </w:rPr>
        <w:lastRenderedPageBreak/>
        <w:t xml:space="preserve">democracy. </w:t>
      </w:r>
      <w:r w:rsidR="003B4343" w:rsidRPr="00F966E3">
        <w:rPr>
          <w:rFonts w:ascii="Times New Roman" w:hAnsi="Times New Roman" w:cs="Times New Roman"/>
          <w:sz w:val="24"/>
          <w:szCs w:val="24"/>
        </w:rPr>
        <w:t>Large sections of the student movement</w:t>
      </w:r>
      <w:r w:rsidR="001A3848">
        <w:rPr>
          <w:rFonts w:ascii="Times New Roman" w:hAnsi="Times New Roman" w:cs="Times New Roman"/>
          <w:sz w:val="24"/>
          <w:szCs w:val="24"/>
        </w:rPr>
        <w:t xml:space="preserve"> in South Africa</w:t>
      </w:r>
      <w:r w:rsidR="003B4343" w:rsidRPr="00F966E3">
        <w:rPr>
          <w:rFonts w:ascii="Times New Roman" w:hAnsi="Times New Roman" w:cs="Times New Roman"/>
          <w:sz w:val="24"/>
          <w:szCs w:val="24"/>
        </w:rPr>
        <w:t xml:space="preserve"> lack the political understanding </w:t>
      </w:r>
      <w:r w:rsidR="00EF5F84">
        <w:rPr>
          <w:rFonts w:ascii="Times New Roman" w:hAnsi="Times New Roman" w:cs="Times New Roman"/>
          <w:sz w:val="24"/>
          <w:szCs w:val="24"/>
        </w:rPr>
        <w:t>that</w:t>
      </w:r>
      <w:r w:rsidR="003B4343" w:rsidRPr="00F966E3">
        <w:rPr>
          <w:rFonts w:ascii="Times New Roman" w:hAnsi="Times New Roman" w:cs="Times New Roman"/>
          <w:sz w:val="24"/>
          <w:szCs w:val="24"/>
        </w:rPr>
        <w:t xml:space="preserve"> can inform their actions and make them better.</w:t>
      </w:r>
      <w:r w:rsidR="003B4343">
        <w:rPr>
          <w:rFonts w:ascii="Times New Roman" w:hAnsi="Times New Roman" w:cs="Times New Roman"/>
          <w:sz w:val="24"/>
          <w:szCs w:val="24"/>
        </w:rPr>
        <w:t xml:space="preserve"> </w:t>
      </w:r>
      <w:r w:rsidR="00F9615A">
        <w:rPr>
          <w:rFonts w:ascii="Times New Roman" w:hAnsi="Times New Roman" w:cs="Times New Roman"/>
          <w:sz w:val="24"/>
          <w:szCs w:val="24"/>
        </w:rPr>
        <w:t>Singing and shouting is not without its advantages, but it is not enough</w:t>
      </w:r>
      <w:r w:rsidR="00F966E3">
        <w:rPr>
          <w:rFonts w:ascii="Times New Roman" w:hAnsi="Times New Roman" w:cs="Times New Roman"/>
          <w:sz w:val="24"/>
          <w:szCs w:val="24"/>
        </w:rPr>
        <w:t xml:space="preserve"> unless the action is informed and decision-making is democratic</w:t>
      </w:r>
      <w:r w:rsidR="00F9615A">
        <w:rPr>
          <w:rFonts w:ascii="Times New Roman" w:hAnsi="Times New Roman" w:cs="Times New Roman"/>
          <w:sz w:val="24"/>
          <w:szCs w:val="24"/>
        </w:rPr>
        <w:t>.</w:t>
      </w:r>
      <w:r w:rsidR="00EA6131">
        <w:rPr>
          <w:rFonts w:ascii="Times New Roman" w:hAnsi="Times New Roman" w:cs="Times New Roman"/>
          <w:sz w:val="24"/>
          <w:szCs w:val="24"/>
        </w:rPr>
        <w:t xml:space="preserve"> </w:t>
      </w:r>
      <w:r w:rsidR="004C10EB">
        <w:rPr>
          <w:rFonts w:ascii="Times New Roman" w:hAnsi="Times New Roman" w:cs="Times New Roman"/>
          <w:sz w:val="24"/>
          <w:szCs w:val="24"/>
        </w:rPr>
        <w:t>A</w:t>
      </w:r>
      <w:r w:rsidR="00733C89">
        <w:rPr>
          <w:rFonts w:ascii="Times New Roman" w:hAnsi="Times New Roman" w:cs="Times New Roman"/>
          <w:sz w:val="24"/>
          <w:szCs w:val="24"/>
        </w:rPr>
        <w:t>gainst those who assign objective meanings to race</w:t>
      </w:r>
      <w:r w:rsidR="00316D35">
        <w:rPr>
          <w:rFonts w:ascii="Times New Roman" w:hAnsi="Times New Roman" w:cs="Times New Roman"/>
          <w:sz w:val="24"/>
          <w:szCs w:val="24"/>
        </w:rPr>
        <w:t>,</w:t>
      </w:r>
      <w:r w:rsidR="00733C89">
        <w:rPr>
          <w:rFonts w:ascii="Times New Roman" w:hAnsi="Times New Roman" w:cs="Times New Roman"/>
          <w:sz w:val="24"/>
          <w:szCs w:val="24"/>
        </w:rPr>
        <w:t xml:space="preserve"> </w:t>
      </w:r>
      <w:r w:rsidR="000F4C0C">
        <w:rPr>
          <w:rFonts w:ascii="Times New Roman" w:hAnsi="Times New Roman" w:cs="Times New Roman"/>
          <w:sz w:val="24"/>
          <w:szCs w:val="24"/>
        </w:rPr>
        <w:t>or use it as a concept in social science</w:t>
      </w:r>
      <w:r w:rsidR="004C10EB">
        <w:rPr>
          <w:rFonts w:ascii="Times New Roman" w:hAnsi="Times New Roman" w:cs="Times New Roman"/>
          <w:sz w:val="24"/>
          <w:szCs w:val="24"/>
        </w:rPr>
        <w:t>;</w:t>
      </w:r>
      <w:r w:rsidR="00733C89">
        <w:rPr>
          <w:rFonts w:ascii="Times New Roman" w:hAnsi="Times New Roman" w:cs="Times New Roman"/>
          <w:sz w:val="24"/>
          <w:szCs w:val="24"/>
        </w:rPr>
        <w:t xml:space="preserve"> against the racist slogans used during #FeesMustFall</w:t>
      </w:r>
      <w:r w:rsidR="00316D35">
        <w:rPr>
          <w:rFonts w:ascii="Times New Roman" w:hAnsi="Times New Roman" w:cs="Times New Roman"/>
          <w:sz w:val="24"/>
          <w:szCs w:val="24"/>
        </w:rPr>
        <w:t>,</w:t>
      </w:r>
      <w:r w:rsidR="00733C89">
        <w:rPr>
          <w:rFonts w:ascii="Times New Roman" w:hAnsi="Times New Roman" w:cs="Times New Roman"/>
          <w:sz w:val="24"/>
          <w:szCs w:val="24"/>
        </w:rPr>
        <w:t xml:space="preserve"> below is</w:t>
      </w:r>
      <w:r w:rsidR="00EF5F84">
        <w:rPr>
          <w:rFonts w:ascii="Times New Roman" w:hAnsi="Times New Roman" w:cs="Times New Roman"/>
          <w:sz w:val="24"/>
          <w:szCs w:val="24"/>
        </w:rPr>
        <w:t xml:space="preserve"> a quote from</w:t>
      </w:r>
      <w:r w:rsidR="00733C89">
        <w:rPr>
          <w:rFonts w:ascii="Times New Roman" w:hAnsi="Times New Roman" w:cs="Times New Roman"/>
          <w:sz w:val="24"/>
          <w:szCs w:val="24"/>
        </w:rPr>
        <w:t xml:space="preserve"> one of Africa’</w:t>
      </w:r>
      <w:r w:rsidR="004C10EB">
        <w:rPr>
          <w:rFonts w:ascii="Times New Roman" w:hAnsi="Times New Roman" w:cs="Times New Roman"/>
          <w:sz w:val="24"/>
          <w:szCs w:val="24"/>
        </w:rPr>
        <w:t>s</w:t>
      </w:r>
      <w:r w:rsidR="00733C89">
        <w:rPr>
          <w:rFonts w:ascii="Times New Roman" w:hAnsi="Times New Roman" w:cs="Times New Roman"/>
          <w:sz w:val="24"/>
          <w:szCs w:val="24"/>
        </w:rPr>
        <w:t xml:space="preserve"> great intellectuals</w:t>
      </w:r>
      <w:r w:rsidR="00316D35">
        <w:rPr>
          <w:rFonts w:ascii="Times New Roman" w:hAnsi="Times New Roman" w:cs="Times New Roman"/>
          <w:sz w:val="24"/>
          <w:szCs w:val="24"/>
        </w:rPr>
        <w:t>, Amilcar Cabral,</w:t>
      </w:r>
      <w:r w:rsidR="00733C89">
        <w:rPr>
          <w:rFonts w:ascii="Times New Roman" w:hAnsi="Times New Roman" w:cs="Times New Roman"/>
          <w:sz w:val="24"/>
          <w:szCs w:val="24"/>
        </w:rPr>
        <w:t xml:space="preserve"> who was also the leader of a</w:t>
      </w:r>
      <w:r w:rsidR="00316D35">
        <w:rPr>
          <w:rFonts w:ascii="Times New Roman" w:hAnsi="Times New Roman" w:cs="Times New Roman"/>
          <w:sz w:val="24"/>
          <w:szCs w:val="24"/>
        </w:rPr>
        <w:t>n anti-colonial</w:t>
      </w:r>
      <w:r w:rsidR="00733C89">
        <w:rPr>
          <w:rFonts w:ascii="Times New Roman" w:hAnsi="Times New Roman" w:cs="Times New Roman"/>
          <w:sz w:val="24"/>
          <w:szCs w:val="24"/>
        </w:rPr>
        <w:t xml:space="preserve"> gue</w:t>
      </w:r>
      <w:r w:rsidR="00EF5F84">
        <w:rPr>
          <w:rFonts w:ascii="Times New Roman" w:hAnsi="Times New Roman" w:cs="Times New Roman"/>
          <w:sz w:val="24"/>
          <w:szCs w:val="24"/>
        </w:rPr>
        <w:t>r</w:t>
      </w:r>
      <w:r w:rsidR="00B029E4">
        <w:rPr>
          <w:rFonts w:ascii="Times New Roman" w:hAnsi="Times New Roman" w:cs="Times New Roman"/>
          <w:sz w:val="24"/>
          <w:szCs w:val="24"/>
        </w:rPr>
        <w:t>r</w:t>
      </w:r>
      <w:r w:rsidR="00733C89">
        <w:rPr>
          <w:rFonts w:ascii="Times New Roman" w:hAnsi="Times New Roman" w:cs="Times New Roman"/>
          <w:sz w:val="24"/>
          <w:szCs w:val="24"/>
        </w:rPr>
        <w:t>illa movement</w:t>
      </w:r>
      <w:r w:rsidR="004C10EB">
        <w:rPr>
          <w:rFonts w:ascii="Times New Roman" w:hAnsi="Times New Roman" w:cs="Times New Roman"/>
          <w:sz w:val="24"/>
          <w:szCs w:val="24"/>
        </w:rPr>
        <w:t>;</w:t>
      </w:r>
      <w:r w:rsidR="00316D35">
        <w:rPr>
          <w:rFonts w:ascii="Times New Roman" w:hAnsi="Times New Roman" w:cs="Times New Roman"/>
          <w:sz w:val="24"/>
          <w:szCs w:val="24"/>
        </w:rPr>
        <w:t xml:space="preserve"> he speaks to how in the course of struggle, </w:t>
      </w:r>
      <w:r w:rsidR="00316D35" w:rsidRPr="00316D35">
        <w:rPr>
          <w:rFonts w:ascii="Times New Roman" w:hAnsi="Times New Roman" w:cs="Times New Roman"/>
          <w:i/>
          <w:sz w:val="24"/>
          <w:szCs w:val="24"/>
        </w:rPr>
        <w:t>national unity</w:t>
      </w:r>
      <w:r w:rsidR="00316D35">
        <w:rPr>
          <w:rFonts w:ascii="Times New Roman" w:hAnsi="Times New Roman" w:cs="Times New Roman"/>
          <w:sz w:val="24"/>
          <w:szCs w:val="24"/>
        </w:rPr>
        <w:t xml:space="preserve"> was forged:</w:t>
      </w:r>
    </w:p>
    <w:p w:rsidR="00316D35" w:rsidRDefault="00316D35" w:rsidP="00316D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Ten years ago, we were Fu</w:t>
      </w:r>
      <w:r w:rsidR="00B411F6">
        <w:rPr>
          <w:rFonts w:ascii="Times New Roman" w:hAnsi="Times New Roman" w:cs="Times New Roman"/>
          <w:sz w:val="24"/>
          <w:szCs w:val="24"/>
        </w:rPr>
        <w:t>l</w:t>
      </w:r>
      <w:r>
        <w:rPr>
          <w:rFonts w:ascii="Times New Roman" w:hAnsi="Times New Roman" w:cs="Times New Roman"/>
          <w:sz w:val="24"/>
          <w:szCs w:val="24"/>
        </w:rPr>
        <w:t>a, Mandjak, Pepel, and others. Now we are a nation of</w:t>
      </w:r>
    </w:p>
    <w:p w:rsidR="00316D35" w:rsidRDefault="00316D35" w:rsidP="00316D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Guineans. Tribal divisions were one reason the Portuguese thought it would not be</w:t>
      </w:r>
    </w:p>
    <w:p w:rsidR="00316D35" w:rsidRDefault="00316D35" w:rsidP="00316D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possible for us to fight …</w:t>
      </w:r>
      <w:r w:rsidR="00E83C57">
        <w:rPr>
          <w:rFonts w:ascii="Times New Roman" w:hAnsi="Times New Roman" w:cs="Times New Roman"/>
          <w:sz w:val="24"/>
          <w:szCs w:val="24"/>
        </w:rPr>
        <w:t xml:space="preserve"> </w:t>
      </w:r>
      <w:r>
        <w:rPr>
          <w:rFonts w:ascii="Times New Roman" w:hAnsi="Times New Roman" w:cs="Times New Roman"/>
          <w:sz w:val="24"/>
          <w:szCs w:val="24"/>
        </w:rPr>
        <w:t>today we can see that there is a new man and a new woman,</w:t>
      </w:r>
    </w:p>
    <w:p w:rsidR="00316D35" w:rsidRDefault="0088478D" w:rsidP="00316D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born with our nation, and because of our fight … Today’s fight is a continuation of</w:t>
      </w:r>
    </w:p>
    <w:p w:rsidR="0088478D" w:rsidRDefault="0088478D" w:rsidP="00316D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fight to defend our dignity, our right to have an identity – our own identity</w:t>
      </w:r>
    </w:p>
    <w:p w:rsidR="00733C89" w:rsidRDefault="0088478D" w:rsidP="008847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(quoted in Sizwe, 1979, pp. 178-</w:t>
      </w:r>
      <w:r w:rsidR="00B056A0">
        <w:rPr>
          <w:rFonts w:ascii="Times New Roman" w:hAnsi="Times New Roman" w:cs="Times New Roman"/>
          <w:sz w:val="24"/>
          <w:szCs w:val="24"/>
        </w:rPr>
        <w:t>17</w:t>
      </w:r>
      <w:r>
        <w:rPr>
          <w:rFonts w:ascii="Times New Roman" w:hAnsi="Times New Roman" w:cs="Times New Roman"/>
          <w:sz w:val="24"/>
          <w:szCs w:val="24"/>
        </w:rPr>
        <w:t>9).</w:t>
      </w:r>
    </w:p>
    <w:p w:rsidR="0088478D" w:rsidRDefault="0088478D" w:rsidP="0088478D">
      <w:pPr>
        <w:spacing w:after="0" w:line="240" w:lineRule="auto"/>
        <w:ind w:firstLine="720"/>
        <w:rPr>
          <w:rFonts w:ascii="Times New Roman" w:hAnsi="Times New Roman" w:cs="Times New Roman"/>
          <w:sz w:val="24"/>
          <w:szCs w:val="24"/>
        </w:rPr>
      </w:pPr>
    </w:p>
    <w:p w:rsidR="00112732" w:rsidRDefault="003B4343" w:rsidP="0077157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Research</w:t>
      </w:r>
      <w:r w:rsidR="00733C89">
        <w:rPr>
          <w:rFonts w:ascii="Times New Roman" w:hAnsi="Times New Roman" w:cs="Times New Roman"/>
          <w:sz w:val="24"/>
          <w:szCs w:val="24"/>
        </w:rPr>
        <w:t xml:space="preserve"> and education</w:t>
      </w:r>
      <w:r>
        <w:rPr>
          <w:rFonts w:ascii="Times New Roman" w:hAnsi="Times New Roman" w:cs="Times New Roman"/>
          <w:sz w:val="24"/>
          <w:szCs w:val="24"/>
        </w:rPr>
        <w:t xml:space="preserve"> can</w:t>
      </w:r>
      <w:r w:rsidR="00F9615A">
        <w:rPr>
          <w:rFonts w:ascii="Times New Roman" w:hAnsi="Times New Roman" w:cs="Times New Roman"/>
          <w:sz w:val="24"/>
          <w:szCs w:val="24"/>
        </w:rPr>
        <w:t xml:space="preserve"> </w:t>
      </w:r>
      <w:r>
        <w:rPr>
          <w:rFonts w:ascii="Times New Roman" w:hAnsi="Times New Roman" w:cs="Times New Roman"/>
          <w:sz w:val="24"/>
          <w:szCs w:val="24"/>
        </w:rPr>
        <w:t>play role</w:t>
      </w:r>
      <w:r w:rsidR="00733C89">
        <w:rPr>
          <w:rFonts w:ascii="Times New Roman" w:hAnsi="Times New Roman" w:cs="Times New Roman"/>
          <w:sz w:val="24"/>
          <w:szCs w:val="24"/>
        </w:rPr>
        <w:t>s in shaping (</w:t>
      </w:r>
      <w:r w:rsidR="00F966E3">
        <w:rPr>
          <w:rFonts w:ascii="Times New Roman" w:hAnsi="Times New Roman" w:cs="Times New Roman"/>
          <w:sz w:val="24"/>
          <w:szCs w:val="24"/>
        </w:rPr>
        <w:t xml:space="preserve">broadly </w:t>
      </w:r>
      <w:r w:rsidR="00733C89">
        <w:rPr>
          <w:rFonts w:ascii="Times New Roman" w:hAnsi="Times New Roman" w:cs="Times New Roman"/>
          <w:sz w:val="24"/>
          <w:szCs w:val="24"/>
        </w:rPr>
        <w:t>as opposed to narrowly</w:t>
      </w:r>
      <w:r w:rsidR="00771576">
        <w:rPr>
          <w:rFonts w:ascii="Times New Roman" w:hAnsi="Times New Roman" w:cs="Times New Roman"/>
          <w:sz w:val="24"/>
          <w:szCs w:val="24"/>
        </w:rPr>
        <w:t xml:space="preserve"> or</w:t>
      </w:r>
      <w:r w:rsidR="00B056A0">
        <w:rPr>
          <w:rFonts w:ascii="Times New Roman" w:hAnsi="Times New Roman" w:cs="Times New Roman"/>
          <w:sz w:val="24"/>
          <w:szCs w:val="24"/>
        </w:rPr>
        <w:t>,</w:t>
      </w:r>
      <w:r w:rsidR="00771576">
        <w:rPr>
          <w:rFonts w:ascii="Times New Roman" w:hAnsi="Times New Roman" w:cs="Times New Roman"/>
          <w:sz w:val="24"/>
          <w:szCs w:val="24"/>
        </w:rPr>
        <w:t xml:space="preserve"> in a sectarian manner</w:t>
      </w:r>
      <w:r w:rsidR="00B056A0">
        <w:rPr>
          <w:rFonts w:ascii="Times New Roman" w:hAnsi="Times New Roman" w:cs="Times New Roman"/>
          <w:sz w:val="24"/>
          <w:szCs w:val="24"/>
        </w:rPr>
        <w:t>,</w:t>
      </w:r>
      <w:r w:rsidR="00733C89">
        <w:rPr>
          <w:rFonts w:ascii="Times New Roman" w:hAnsi="Times New Roman" w:cs="Times New Roman"/>
          <w:sz w:val="24"/>
          <w:szCs w:val="24"/>
        </w:rPr>
        <w:t xml:space="preserve"> determining) the political consciousness of young people. </w:t>
      </w:r>
      <w:r w:rsidR="00233427">
        <w:rPr>
          <w:rFonts w:ascii="Times New Roman" w:hAnsi="Times New Roman" w:cs="Times New Roman"/>
          <w:sz w:val="24"/>
          <w:szCs w:val="24"/>
        </w:rPr>
        <w:t>T</w:t>
      </w:r>
      <w:r>
        <w:rPr>
          <w:rFonts w:ascii="Times New Roman" w:hAnsi="Times New Roman" w:cs="Times New Roman"/>
          <w:sz w:val="24"/>
          <w:szCs w:val="24"/>
        </w:rPr>
        <w:t>here is</w:t>
      </w:r>
      <w:r w:rsidR="005771F4">
        <w:rPr>
          <w:rFonts w:ascii="Times New Roman" w:hAnsi="Times New Roman" w:cs="Times New Roman"/>
          <w:sz w:val="24"/>
          <w:szCs w:val="24"/>
        </w:rPr>
        <w:t xml:space="preserve"> a</w:t>
      </w:r>
      <w:r>
        <w:rPr>
          <w:rFonts w:ascii="Times New Roman" w:hAnsi="Times New Roman" w:cs="Times New Roman"/>
          <w:sz w:val="24"/>
          <w:szCs w:val="24"/>
        </w:rPr>
        <w:t xml:space="preserve"> real problem</w:t>
      </w:r>
      <w:r w:rsidR="00F966E3">
        <w:rPr>
          <w:rFonts w:ascii="Times New Roman" w:hAnsi="Times New Roman" w:cs="Times New Roman"/>
          <w:sz w:val="24"/>
          <w:szCs w:val="24"/>
        </w:rPr>
        <w:t xml:space="preserve"> for academics</w:t>
      </w:r>
      <w:r w:rsidR="00F9615A">
        <w:rPr>
          <w:rFonts w:ascii="Times New Roman" w:hAnsi="Times New Roman" w:cs="Times New Roman"/>
          <w:sz w:val="24"/>
          <w:szCs w:val="24"/>
        </w:rPr>
        <w:t xml:space="preserve"> here</w:t>
      </w:r>
      <w:r>
        <w:rPr>
          <w:rFonts w:ascii="Times New Roman" w:hAnsi="Times New Roman" w:cs="Times New Roman"/>
          <w:sz w:val="24"/>
          <w:szCs w:val="24"/>
        </w:rPr>
        <w:t xml:space="preserve">: the greater the degree of intellectual profundity (not </w:t>
      </w:r>
      <w:r w:rsidR="00733C89">
        <w:rPr>
          <w:rFonts w:ascii="Times New Roman" w:hAnsi="Times New Roman" w:cs="Times New Roman"/>
          <w:sz w:val="24"/>
          <w:szCs w:val="24"/>
        </w:rPr>
        <w:t>perhaps</w:t>
      </w:r>
      <w:r w:rsidR="00152424">
        <w:rPr>
          <w:rFonts w:ascii="Times New Roman" w:hAnsi="Times New Roman" w:cs="Times New Roman"/>
          <w:sz w:val="24"/>
          <w:szCs w:val="24"/>
        </w:rPr>
        <w:t xml:space="preserve"> </w:t>
      </w:r>
      <w:r>
        <w:rPr>
          <w:rFonts w:ascii="Times New Roman" w:hAnsi="Times New Roman" w:cs="Times New Roman"/>
          <w:sz w:val="24"/>
          <w:szCs w:val="24"/>
        </w:rPr>
        <w:t>in and of itself a bad thing)</w:t>
      </w:r>
      <w:r w:rsidR="00B056A0">
        <w:rPr>
          <w:rFonts w:ascii="Times New Roman" w:hAnsi="Times New Roman" w:cs="Times New Roman"/>
          <w:sz w:val="24"/>
          <w:szCs w:val="24"/>
        </w:rPr>
        <w:t>,</w:t>
      </w:r>
      <w:r>
        <w:rPr>
          <w:rFonts w:ascii="Times New Roman" w:hAnsi="Times New Roman" w:cs="Times New Roman"/>
          <w:sz w:val="24"/>
          <w:szCs w:val="24"/>
        </w:rPr>
        <w:t xml:space="preserve"> the greater the tendency to stay outside of the crises and social tumult.</w:t>
      </w:r>
      <w:r w:rsidR="00F9615A">
        <w:rPr>
          <w:rFonts w:ascii="Times New Roman" w:hAnsi="Times New Roman" w:cs="Times New Roman"/>
          <w:sz w:val="24"/>
          <w:szCs w:val="24"/>
        </w:rPr>
        <w:t xml:space="preserve"> </w:t>
      </w:r>
      <w:r>
        <w:rPr>
          <w:rFonts w:ascii="Times New Roman" w:hAnsi="Times New Roman" w:cs="Times New Roman"/>
          <w:sz w:val="24"/>
          <w:szCs w:val="24"/>
        </w:rPr>
        <w:t>In Cape Town</w:t>
      </w:r>
      <w:r w:rsidR="00B056A0">
        <w:rPr>
          <w:rFonts w:ascii="Times New Roman" w:hAnsi="Times New Roman" w:cs="Times New Roman"/>
          <w:sz w:val="24"/>
          <w:szCs w:val="24"/>
        </w:rPr>
        <w:t>, during the 1980s and 90s</w:t>
      </w:r>
      <w:r w:rsidR="00367E1F">
        <w:rPr>
          <w:rFonts w:ascii="Times New Roman" w:hAnsi="Times New Roman" w:cs="Times New Roman"/>
          <w:sz w:val="24"/>
          <w:szCs w:val="24"/>
        </w:rPr>
        <w:t>,</w:t>
      </w:r>
      <w:r>
        <w:rPr>
          <w:rFonts w:ascii="Times New Roman" w:hAnsi="Times New Roman" w:cs="Times New Roman"/>
          <w:sz w:val="24"/>
          <w:szCs w:val="24"/>
        </w:rPr>
        <w:t xml:space="preserve"> many ant</w:t>
      </w:r>
      <w:r w:rsidR="00F9615A">
        <w:rPr>
          <w:rFonts w:ascii="Times New Roman" w:hAnsi="Times New Roman" w:cs="Times New Roman"/>
          <w:sz w:val="24"/>
          <w:szCs w:val="24"/>
        </w:rPr>
        <w:t>i</w:t>
      </w:r>
      <w:r>
        <w:rPr>
          <w:rFonts w:ascii="Times New Roman" w:hAnsi="Times New Roman" w:cs="Times New Roman"/>
          <w:sz w:val="24"/>
          <w:szCs w:val="24"/>
        </w:rPr>
        <w:t>-apartheid protests took place at St George’s Cathedral situated at the top of Adderley Street and at the bottom of the Gardens. People</w:t>
      </w:r>
      <w:r w:rsidR="00F9615A">
        <w:rPr>
          <w:rFonts w:ascii="Times New Roman" w:hAnsi="Times New Roman" w:cs="Times New Roman"/>
          <w:sz w:val="24"/>
          <w:szCs w:val="24"/>
        </w:rPr>
        <w:t xml:space="preserve"> used to</w:t>
      </w:r>
      <w:r>
        <w:rPr>
          <w:rFonts w:ascii="Times New Roman" w:hAnsi="Times New Roman" w:cs="Times New Roman"/>
          <w:sz w:val="24"/>
          <w:szCs w:val="24"/>
        </w:rPr>
        <w:t xml:space="preserve"> park cars at the top of Adderley Street and walk through the Gardens to the Cathedral.</w:t>
      </w:r>
      <w:r w:rsidR="00F9615A">
        <w:rPr>
          <w:rFonts w:ascii="Times New Roman" w:hAnsi="Times New Roman" w:cs="Times New Roman"/>
          <w:sz w:val="24"/>
          <w:szCs w:val="24"/>
        </w:rPr>
        <w:t xml:space="preserve"> One day as I was walking towards the Cathedral I saw one of my </w:t>
      </w:r>
      <w:r w:rsidR="005E0924" w:rsidRPr="00CF0462">
        <w:rPr>
          <w:rFonts w:ascii="Times New Roman" w:hAnsi="Times New Roman" w:cs="Times New Roman"/>
          <w:sz w:val="24"/>
          <w:szCs w:val="24"/>
        </w:rPr>
        <w:t>history</w:t>
      </w:r>
      <w:r w:rsidR="005E0924">
        <w:rPr>
          <w:rFonts w:ascii="Times New Roman" w:hAnsi="Times New Roman" w:cs="Times New Roman"/>
          <w:sz w:val="24"/>
          <w:szCs w:val="24"/>
        </w:rPr>
        <w:t xml:space="preserve"> </w:t>
      </w:r>
      <w:r w:rsidR="00F9615A">
        <w:rPr>
          <w:rFonts w:ascii="Times New Roman" w:hAnsi="Times New Roman" w:cs="Times New Roman"/>
          <w:sz w:val="24"/>
          <w:szCs w:val="24"/>
        </w:rPr>
        <w:t>professors coming out the South African Library</w:t>
      </w:r>
      <w:r w:rsidR="00152424">
        <w:rPr>
          <w:rFonts w:ascii="Times New Roman" w:hAnsi="Times New Roman" w:cs="Times New Roman"/>
          <w:sz w:val="24"/>
          <w:szCs w:val="24"/>
        </w:rPr>
        <w:t xml:space="preserve"> in the Gardens.</w:t>
      </w:r>
      <w:r w:rsidR="00F9615A">
        <w:rPr>
          <w:rFonts w:ascii="Times New Roman" w:hAnsi="Times New Roman" w:cs="Times New Roman"/>
          <w:sz w:val="24"/>
          <w:szCs w:val="24"/>
        </w:rPr>
        <w:t xml:space="preserve"> I presumed that he had been conducting archival research</w:t>
      </w:r>
      <w:r w:rsidR="00152424">
        <w:rPr>
          <w:rFonts w:ascii="Times New Roman" w:hAnsi="Times New Roman" w:cs="Times New Roman"/>
          <w:sz w:val="24"/>
          <w:szCs w:val="24"/>
        </w:rPr>
        <w:t xml:space="preserve"> at the library</w:t>
      </w:r>
      <w:r w:rsidR="00F9615A">
        <w:rPr>
          <w:rFonts w:ascii="Times New Roman" w:hAnsi="Times New Roman" w:cs="Times New Roman"/>
          <w:sz w:val="24"/>
          <w:szCs w:val="24"/>
        </w:rPr>
        <w:t xml:space="preserve">. He was walking away from the Cathedral, </w:t>
      </w:r>
      <w:r w:rsidR="00233427">
        <w:rPr>
          <w:rFonts w:ascii="Times New Roman" w:hAnsi="Times New Roman" w:cs="Times New Roman"/>
          <w:sz w:val="24"/>
          <w:szCs w:val="24"/>
        </w:rPr>
        <w:t>a</w:t>
      </w:r>
      <w:r w:rsidR="00F9615A">
        <w:rPr>
          <w:rFonts w:ascii="Times New Roman" w:hAnsi="Times New Roman" w:cs="Times New Roman"/>
          <w:sz w:val="24"/>
          <w:szCs w:val="24"/>
        </w:rPr>
        <w:t>way from the site of struggle</w:t>
      </w:r>
      <w:r w:rsidR="00233427">
        <w:rPr>
          <w:rFonts w:ascii="Times New Roman" w:hAnsi="Times New Roman" w:cs="Times New Roman"/>
          <w:sz w:val="24"/>
          <w:szCs w:val="24"/>
        </w:rPr>
        <w:t>, away from</w:t>
      </w:r>
      <w:r w:rsidR="00152424">
        <w:rPr>
          <w:rFonts w:ascii="Times New Roman" w:hAnsi="Times New Roman" w:cs="Times New Roman"/>
          <w:sz w:val="24"/>
          <w:szCs w:val="24"/>
        </w:rPr>
        <w:t xml:space="preserve"> history</w:t>
      </w:r>
      <w:r w:rsidR="00F9615A">
        <w:rPr>
          <w:rFonts w:ascii="Times New Roman" w:hAnsi="Times New Roman" w:cs="Times New Roman"/>
          <w:sz w:val="24"/>
          <w:szCs w:val="24"/>
        </w:rPr>
        <w:t>.</w:t>
      </w:r>
      <w:r>
        <w:rPr>
          <w:rFonts w:ascii="Times New Roman" w:hAnsi="Times New Roman" w:cs="Times New Roman"/>
          <w:sz w:val="24"/>
          <w:szCs w:val="24"/>
        </w:rPr>
        <w:t xml:space="preserve">  </w:t>
      </w:r>
      <w:r w:rsidR="00480D59">
        <w:rPr>
          <w:rFonts w:ascii="Times New Roman" w:hAnsi="Times New Roman" w:cs="Times New Roman"/>
          <w:sz w:val="24"/>
          <w:szCs w:val="24"/>
        </w:rPr>
        <w:t xml:space="preserve"> </w:t>
      </w:r>
    </w:p>
    <w:p w:rsidR="00510EBB" w:rsidRDefault="006878F7" w:rsidP="003C146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state in South Africa has limited research capacity and it often appeals to the academy</w:t>
      </w:r>
      <w:r w:rsidR="00F966E3">
        <w:rPr>
          <w:rFonts w:ascii="Times New Roman" w:hAnsi="Times New Roman" w:cs="Times New Roman"/>
          <w:sz w:val="24"/>
          <w:szCs w:val="24"/>
        </w:rPr>
        <w:t>, to us,</w:t>
      </w:r>
      <w:r>
        <w:rPr>
          <w:rFonts w:ascii="Times New Roman" w:hAnsi="Times New Roman" w:cs="Times New Roman"/>
          <w:sz w:val="24"/>
          <w:szCs w:val="24"/>
        </w:rPr>
        <w:t xml:space="preserve"> for assistance in the development, implementation and evaluation of education policy.</w:t>
      </w:r>
      <w:r w:rsidR="00F966E3">
        <w:rPr>
          <w:rFonts w:ascii="Times New Roman" w:hAnsi="Times New Roman" w:cs="Times New Roman"/>
          <w:sz w:val="24"/>
          <w:szCs w:val="24"/>
        </w:rPr>
        <w:t xml:space="preserve"> </w:t>
      </w:r>
      <w:r w:rsidR="002F4CEC">
        <w:rPr>
          <w:rFonts w:ascii="Times New Roman" w:hAnsi="Times New Roman" w:cs="Times New Roman"/>
          <w:sz w:val="24"/>
          <w:szCs w:val="24"/>
        </w:rPr>
        <w:t>As noted it is not the only actor or even the best</w:t>
      </w:r>
      <w:r w:rsidR="003826F2">
        <w:rPr>
          <w:rFonts w:ascii="Times New Roman" w:hAnsi="Times New Roman" w:cs="Times New Roman"/>
          <w:sz w:val="24"/>
          <w:szCs w:val="24"/>
        </w:rPr>
        <w:t>-</w:t>
      </w:r>
      <w:r w:rsidR="002F4CEC">
        <w:rPr>
          <w:rFonts w:ascii="Times New Roman" w:hAnsi="Times New Roman" w:cs="Times New Roman"/>
          <w:sz w:val="24"/>
          <w:szCs w:val="24"/>
        </w:rPr>
        <w:t xml:space="preserve">resourced in terms </w:t>
      </w:r>
      <w:r w:rsidR="00233760">
        <w:rPr>
          <w:rFonts w:ascii="Times New Roman" w:hAnsi="Times New Roman" w:cs="Times New Roman"/>
          <w:sz w:val="24"/>
          <w:szCs w:val="24"/>
        </w:rPr>
        <w:t>finance</w:t>
      </w:r>
      <w:r w:rsidR="002F4CEC">
        <w:rPr>
          <w:rFonts w:ascii="Times New Roman" w:hAnsi="Times New Roman" w:cs="Times New Roman"/>
          <w:sz w:val="24"/>
          <w:szCs w:val="24"/>
        </w:rPr>
        <w:t xml:space="preserve"> and research capacity </w:t>
      </w:r>
      <w:r w:rsidR="00233760">
        <w:rPr>
          <w:rFonts w:ascii="Times New Roman" w:hAnsi="Times New Roman" w:cs="Times New Roman"/>
          <w:sz w:val="24"/>
          <w:szCs w:val="24"/>
        </w:rPr>
        <w:t>in</w:t>
      </w:r>
      <w:r w:rsidR="002F4CEC">
        <w:rPr>
          <w:rFonts w:ascii="Times New Roman" w:hAnsi="Times New Roman" w:cs="Times New Roman"/>
          <w:sz w:val="24"/>
          <w:szCs w:val="24"/>
        </w:rPr>
        <w:t xml:space="preserve"> determining</w:t>
      </w:r>
      <w:r w:rsidR="00A3426F">
        <w:rPr>
          <w:rFonts w:ascii="Times New Roman" w:hAnsi="Times New Roman" w:cs="Times New Roman"/>
          <w:sz w:val="24"/>
          <w:szCs w:val="24"/>
        </w:rPr>
        <w:t xml:space="preserve"> and developing</w:t>
      </w:r>
      <w:r w:rsidR="002F4CEC">
        <w:rPr>
          <w:rFonts w:ascii="Times New Roman" w:hAnsi="Times New Roman" w:cs="Times New Roman"/>
          <w:sz w:val="24"/>
          <w:szCs w:val="24"/>
        </w:rPr>
        <w:t xml:space="preserve"> public policy.</w:t>
      </w:r>
      <w:r w:rsidR="005771F4">
        <w:rPr>
          <w:rFonts w:ascii="Times New Roman" w:hAnsi="Times New Roman" w:cs="Times New Roman"/>
          <w:sz w:val="24"/>
          <w:szCs w:val="24"/>
        </w:rPr>
        <w:t xml:space="preserve"> In the age of </w:t>
      </w:r>
      <w:r w:rsidR="00367E1F">
        <w:rPr>
          <w:rFonts w:ascii="Times New Roman" w:hAnsi="Times New Roman" w:cs="Times New Roman"/>
          <w:sz w:val="24"/>
          <w:szCs w:val="24"/>
        </w:rPr>
        <w:t>globalization,</w:t>
      </w:r>
      <w:r w:rsidR="005771F4">
        <w:rPr>
          <w:rFonts w:ascii="Times New Roman" w:hAnsi="Times New Roman" w:cs="Times New Roman"/>
          <w:sz w:val="24"/>
          <w:szCs w:val="24"/>
        </w:rPr>
        <w:t xml:space="preserve"> the number of policy developers</w:t>
      </w:r>
      <w:r w:rsidR="00A3426F">
        <w:rPr>
          <w:rFonts w:ascii="Times New Roman" w:hAnsi="Times New Roman" w:cs="Times New Roman"/>
          <w:sz w:val="24"/>
          <w:szCs w:val="24"/>
        </w:rPr>
        <w:t>, local and overseas,</w:t>
      </w:r>
      <w:r w:rsidR="005771F4">
        <w:rPr>
          <w:rFonts w:ascii="Times New Roman" w:hAnsi="Times New Roman" w:cs="Times New Roman"/>
          <w:sz w:val="24"/>
          <w:szCs w:val="24"/>
        </w:rPr>
        <w:t xml:space="preserve"> has increased</w:t>
      </w:r>
      <w:r w:rsidR="00F05610">
        <w:rPr>
          <w:rFonts w:ascii="Times New Roman" w:hAnsi="Times New Roman" w:cs="Times New Roman"/>
          <w:sz w:val="24"/>
          <w:szCs w:val="24"/>
        </w:rPr>
        <w:t xml:space="preserve">. </w:t>
      </w:r>
      <w:r w:rsidR="00295C43">
        <w:rPr>
          <w:rFonts w:ascii="Times New Roman" w:hAnsi="Times New Roman" w:cs="Times New Roman"/>
          <w:sz w:val="24"/>
          <w:szCs w:val="24"/>
        </w:rPr>
        <w:t>And a</w:t>
      </w:r>
      <w:r w:rsidR="003826F2">
        <w:rPr>
          <w:rFonts w:ascii="Times New Roman" w:hAnsi="Times New Roman" w:cs="Times New Roman"/>
          <w:sz w:val="24"/>
          <w:szCs w:val="24"/>
        </w:rPr>
        <w:t>s stated, t</w:t>
      </w:r>
      <w:r w:rsidR="005771F4">
        <w:rPr>
          <w:rFonts w:ascii="Times New Roman" w:hAnsi="Times New Roman" w:cs="Times New Roman"/>
          <w:sz w:val="24"/>
          <w:szCs w:val="24"/>
        </w:rPr>
        <w:t>hey do not necessarily agree with one another. The World Bank and UNESCO do not see eye to eye regarding what</w:t>
      </w:r>
      <w:r w:rsidR="00233760">
        <w:rPr>
          <w:rFonts w:ascii="Times New Roman" w:hAnsi="Times New Roman" w:cs="Times New Roman"/>
          <w:sz w:val="24"/>
          <w:szCs w:val="24"/>
        </w:rPr>
        <w:t xml:space="preserve"> they think must happen here, to us </w:t>
      </w:r>
      <w:r w:rsidR="005771F4">
        <w:rPr>
          <w:rFonts w:ascii="Times New Roman" w:hAnsi="Times New Roman" w:cs="Times New Roman"/>
          <w:sz w:val="24"/>
          <w:szCs w:val="24"/>
        </w:rPr>
        <w:t>in poor</w:t>
      </w:r>
      <w:r w:rsidR="00233760">
        <w:rPr>
          <w:rFonts w:ascii="Times New Roman" w:hAnsi="Times New Roman" w:cs="Times New Roman"/>
          <w:sz w:val="24"/>
          <w:szCs w:val="24"/>
        </w:rPr>
        <w:t xml:space="preserve"> and middle</w:t>
      </w:r>
      <w:r w:rsidR="00367E1F">
        <w:rPr>
          <w:rFonts w:ascii="Times New Roman" w:hAnsi="Times New Roman" w:cs="Times New Roman"/>
          <w:sz w:val="24"/>
          <w:szCs w:val="24"/>
        </w:rPr>
        <w:t>-</w:t>
      </w:r>
      <w:r w:rsidR="00233760">
        <w:rPr>
          <w:rFonts w:ascii="Times New Roman" w:hAnsi="Times New Roman" w:cs="Times New Roman"/>
          <w:sz w:val="24"/>
          <w:szCs w:val="24"/>
        </w:rPr>
        <w:t>income countries</w:t>
      </w:r>
      <w:r w:rsidR="005771F4">
        <w:rPr>
          <w:rFonts w:ascii="Times New Roman" w:hAnsi="Times New Roman" w:cs="Times New Roman"/>
          <w:sz w:val="24"/>
          <w:szCs w:val="24"/>
        </w:rPr>
        <w:t xml:space="preserve">. </w:t>
      </w:r>
      <w:r w:rsidR="000F4C0C">
        <w:rPr>
          <w:rFonts w:ascii="Times New Roman" w:hAnsi="Times New Roman" w:cs="Times New Roman"/>
          <w:sz w:val="24"/>
          <w:szCs w:val="24"/>
        </w:rPr>
        <w:t>Arguing in favour of closer ties with the state</w:t>
      </w:r>
      <w:r w:rsidR="002149C6">
        <w:rPr>
          <w:rFonts w:ascii="Times New Roman" w:hAnsi="Times New Roman" w:cs="Times New Roman"/>
          <w:sz w:val="24"/>
          <w:szCs w:val="24"/>
        </w:rPr>
        <w:t xml:space="preserve"> and/or government</w:t>
      </w:r>
      <w:r>
        <w:rPr>
          <w:rFonts w:ascii="Times New Roman" w:hAnsi="Times New Roman" w:cs="Times New Roman"/>
          <w:sz w:val="24"/>
          <w:szCs w:val="24"/>
        </w:rPr>
        <w:t xml:space="preserve"> does not necessarily mean that </w:t>
      </w:r>
      <w:r w:rsidR="00771576">
        <w:rPr>
          <w:rFonts w:ascii="Times New Roman" w:hAnsi="Times New Roman" w:cs="Times New Roman"/>
          <w:sz w:val="24"/>
          <w:szCs w:val="24"/>
        </w:rPr>
        <w:t>academics</w:t>
      </w:r>
      <w:r w:rsidR="00510EBB">
        <w:rPr>
          <w:rFonts w:ascii="Times New Roman" w:hAnsi="Times New Roman" w:cs="Times New Roman"/>
          <w:sz w:val="24"/>
          <w:szCs w:val="24"/>
        </w:rPr>
        <w:t xml:space="preserve"> will lose their </w:t>
      </w:r>
      <w:r w:rsidR="00510EBB">
        <w:rPr>
          <w:rFonts w:ascii="Times New Roman" w:hAnsi="Times New Roman" w:cs="Times New Roman"/>
          <w:sz w:val="24"/>
          <w:szCs w:val="24"/>
        </w:rPr>
        <w:lastRenderedPageBreak/>
        <w:t xml:space="preserve">independence or cannot continue with their more esoteric pursuits. </w:t>
      </w:r>
      <w:r w:rsidR="00367E1F">
        <w:rPr>
          <w:rFonts w:ascii="Times New Roman" w:hAnsi="Times New Roman" w:cs="Times New Roman"/>
          <w:sz w:val="24"/>
          <w:szCs w:val="24"/>
        </w:rPr>
        <w:t>Rather, i</w:t>
      </w:r>
      <w:r w:rsidR="00510EBB">
        <w:rPr>
          <w:rFonts w:ascii="Times New Roman" w:hAnsi="Times New Roman" w:cs="Times New Roman"/>
          <w:sz w:val="24"/>
          <w:szCs w:val="24"/>
        </w:rPr>
        <w:t>t provide</w:t>
      </w:r>
      <w:r w:rsidR="00233760">
        <w:rPr>
          <w:rFonts w:ascii="Times New Roman" w:hAnsi="Times New Roman" w:cs="Times New Roman"/>
          <w:sz w:val="24"/>
          <w:szCs w:val="24"/>
        </w:rPr>
        <w:t>s</w:t>
      </w:r>
      <w:r w:rsidR="00510EBB">
        <w:rPr>
          <w:rFonts w:ascii="Times New Roman" w:hAnsi="Times New Roman" w:cs="Times New Roman"/>
          <w:sz w:val="24"/>
          <w:szCs w:val="24"/>
        </w:rPr>
        <w:t xml:space="preserve"> the opportunity to influence public </w:t>
      </w:r>
      <w:r w:rsidR="00447504">
        <w:rPr>
          <w:rFonts w:ascii="Times New Roman" w:hAnsi="Times New Roman" w:cs="Times New Roman"/>
          <w:sz w:val="24"/>
          <w:szCs w:val="24"/>
        </w:rPr>
        <w:t>policy</w:t>
      </w:r>
      <w:r w:rsidR="00771576">
        <w:rPr>
          <w:rFonts w:ascii="Times New Roman" w:hAnsi="Times New Roman" w:cs="Times New Roman"/>
          <w:sz w:val="24"/>
          <w:szCs w:val="24"/>
        </w:rPr>
        <w:t xml:space="preserve"> in </w:t>
      </w:r>
      <w:r w:rsidR="00233760">
        <w:rPr>
          <w:rFonts w:ascii="Times New Roman" w:hAnsi="Times New Roman" w:cs="Times New Roman"/>
          <w:sz w:val="24"/>
          <w:szCs w:val="24"/>
        </w:rPr>
        <w:t>a</w:t>
      </w:r>
      <w:r w:rsidR="00771576">
        <w:rPr>
          <w:rFonts w:ascii="Times New Roman" w:hAnsi="Times New Roman" w:cs="Times New Roman"/>
          <w:sz w:val="24"/>
          <w:szCs w:val="24"/>
        </w:rPr>
        <w:t xml:space="preserve"> critical manner</w:t>
      </w:r>
      <w:r w:rsidR="00447504">
        <w:rPr>
          <w:rFonts w:ascii="Times New Roman" w:hAnsi="Times New Roman" w:cs="Times New Roman"/>
          <w:sz w:val="24"/>
          <w:szCs w:val="24"/>
        </w:rPr>
        <w:t xml:space="preserve"> at the level of practice</w:t>
      </w:r>
      <w:r w:rsidR="00233427">
        <w:rPr>
          <w:rFonts w:ascii="Times New Roman" w:hAnsi="Times New Roman" w:cs="Times New Roman"/>
          <w:sz w:val="24"/>
          <w:szCs w:val="24"/>
        </w:rPr>
        <w:t xml:space="preserve">. </w:t>
      </w:r>
      <w:r w:rsidR="00367E1F">
        <w:rPr>
          <w:rFonts w:ascii="Times New Roman" w:hAnsi="Times New Roman" w:cs="Times New Roman"/>
          <w:sz w:val="24"/>
          <w:szCs w:val="24"/>
        </w:rPr>
        <w:t>This</w:t>
      </w:r>
      <w:r w:rsidR="00233427">
        <w:rPr>
          <w:rFonts w:ascii="Times New Roman" w:hAnsi="Times New Roman" w:cs="Times New Roman"/>
          <w:sz w:val="24"/>
          <w:szCs w:val="24"/>
        </w:rPr>
        <w:t xml:space="preserve"> entails forging</w:t>
      </w:r>
      <w:r w:rsidR="00447504">
        <w:rPr>
          <w:rFonts w:ascii="Times New Roman" w:hAnsi="Times New Roman" w:cs="Times New Roman"/>
          <w:sz w:val="24"/>
          <w:szCs w:val="24"/>
        </w:rPr>
        <w:t xml:space="preserve"> closer ties with the research agenda of provincial and national Departments of Education</w:t>
      </w:r>
      <w:r w:rsidR="00771576">
        <w:rPr>
          <w:rFonts w:ascii="Times New Roman" w:hAnsi="Times New Roman" w:cs="Times New Roman"/>
          <w:sz w:val="24"/>
          <w:szCs w:val="24"/>
        </w:rPr>
        <w:t xml:space="preserve">. </w:t>
      </w:r>
      <w:r w:rsidR="00233427">
        <w:rPr>
          <w:rFonts w:ascii="Times New Roman" w:hAnsi="Times New Roman" w:cs="Times New Roman"/>
          <w:sz w:val="24"/>
          <w:szCs w:val="24"/>
        </w:rPr>
        <w:t>And this</w:t>
      </w:r>
      <w:r w:rsidR="000F4C0C">
        <w:rPr>
          <w:rFonts w:ascii="Times New Roman" w:hAnsi="Times New Roman" w:cs="Times New Roman"/>
          <w:sz w:val="24"/>
          <w:szCs w:val="24"/>
        </w:rPr>
        <w:t xml:space="preserve"> moreover</w:t>
      </w:r>
      <w:r w:rsidR="00771576">
        <w:rPr>
          <w:rFonts w:ascii="Times New Roman" w:hAnsi="Times New Roman" w:cs="Times New Roman"/>
          <w:sz w:val="24"/>
          <w:szCs w:val="24"/>
        </w:rPr>
        <w:t xml:space="preserve"> </w:t>
      </w:r>
      <w:r w:rsidR="002149C6">
        <w:rPr>
          <w:rFonts w:ascii="Times New Roman" w:hAnsi="Times New Roman" w:cs="Times New Roman"/>
          <w:sz w:val="24"/>
          <w:szCs w:val="24"/>
        </w:rPr>
        <w:t>helps</w:t>
      </w:r>
      <w:r w:rsidR="00367E1F">
        <w:rPr>
          <w:rFonts w:ascii="Times New Roman" w:hAnsi="Times New Roman" w:cs="Times New Roman"/>
          <w:sz w:val="24"/>
          <w:szCs w:val="24"/>
        </w:rPr>
        <w:t xml:space="preserve"> to</w:t>
      </w:r>
      <w:r w:rsidR="00771576">
        <w:rPr>
          <w:rFonts w:ascii="Times New Roman" w:hAnsi="Times New Roman" w:cs="Times New Roman"/>
          <w:sz w:val="24"/>
          <w:szCs w:val="24"/>
        </w:rPr>
        <w:t xml:space="preserve"> bridg</w:t>
      </w:r>
      <w:r w:rsidR="00367E1F">
        <w:rPr>
          <w:rFonts w:ascii="Times New Roman" w:hAnsi="Times New Roman" w:cs="Times New Roman"/>
          <w:sz w:val="24"/>
          <w:szCs w:val="24"/>
        </w:rPr>
        <w:t>e</w:t>
      </w:r>
      <w:r w:rsidR="00771576">
        <w:rPr>
          <w:rFonts w:ascii="Times New Roman" w:hAnsi="Times New Roman" w:cs="Times New Roman"/>
          <w:sz w:val="24"/>
          <w:szCs w:val="24"/>
        </w:rPr>
        <w:t xml:space="preserve"> the divide between the ivory tower and the real world</w:t>
      </w:r>
      <w:r w:rsidR="000F4C0C">
        <w:rPr>
          <w:rFonts w:ascii="Times New Roman" w:hAnsi="Times New Roman" w:cs="Times New Roman"/>
          <w:sz w:val="24"/>
          <w:szCs w:val="24"/>
        </w:rPr>
        <w:t>.</w:t>
      </w:r>
      <w:r w:rsidR="00771576">
        <w:rPr>
          <w:rFonts w:ascii="Times New Roman" w:hAnsi="Times New Roman" w:cs="Times New Roman"/>
          <w:sz w:val="24"/>
          <w:szCs w:val="24"/>
        </w:rPr>
        <w:t xml:space="preserve"> </w:t>
      </w:r>
    </w:p>
    <w:p w:rsidR="00E96CC4" w:rsidRDefault="00510EBB" w:rsidP="001A7D62">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05610">
        <w:rPr>
          <w:rFonts w:ascii="Times New Roman" w:hAnsi="Times New Roman" w:cs="Times New Roman"/>
          <w:sz w:val="24"/>
          <w:szCs w:val="24"/>
        </w:rPr>
        <w:t xml:space="preserve">A counter-hegemonic curriculum can take on crude forms </w:t>
      </w:r>
      <w:r w:rsidR="006E1F70">
        <w:rPr>
          <w:rFonts w:ascii="Times New Roman" w:hAnsi="Times New Roman" w:cs="Times New Roman"/>
          <w:sz w:val="24"/>
          <w:szCs w:val="24"/>
        </w:rPr>
        <w:t>by</w:t>
      </w:r>
      <w:r w:rsidR="00F05610">
        <w:rPr>
          <w:rFonts w:ascii="Times New Roman" w:hAnsi="Times New Roman" w:cs="Times New Roman"/>
          <w:sz w:val="24"/>
          <w:szCs w:val="24"/>
        </w:rPr>
        <w:t xml:space="preserve"> substituting one version of what is correct and true with another, for instance substituting “white history” with “black history”</w:t>
      </w:r>
      <w:r w:rsidR="006E1F70">
        <w:rPr>
          <w:rFonts w:ascii="Times New Roman" w:hAnsi="Times New Roman" w:cs="Times New Roman"/>
          <w:sz w:val="24"/>
          <w:szCs w:val="24"/>
        </w:rPr>
        <w:t>.</w:t>
      </w:r>
      <w:r w:rsidR="00F05610">
        <w:rPr>
          <w:rFonts w:ascii="Times New Roman" w:hAnsi="Times New Roman" w:cs="Times New Roman"/>
          <w:sz w:val="24"/>
          <w:szCs w:val="24"/>
        </w:rPr>
        <w:t xml:space="preserve"> </w:t>
      </w:r>
      <w:r w:rsidR="00553EE5">
        <w:rPr>
          <w:rFonts w:ascii="Times New Roman" w:hAnsi="Times New Roman" w:cs="Times New Roman"/>
          <w:sz w:val="24"/>
          <w:szCs w:val="24"/>
        </w:rPr>
        <w:t>A</w:t>
      </w:r>
      <w:r w:rsidR="000F4C0C">
        <w:rPr>
          <w:rFonts w:ascii="Times New Roman" w:hAnsi="Times New Roman" w:cs="Times New Roman"/>
          <w:sz w:val="24"/>
          <w:szCs w:val="24"/>
        </w:rPr>
        <w:t>cademics</w:t>
      </w:r>
      <w:r>
        <w:rPr>
          <w:rFonts w:ascii="Times New Roman" w:hAnsi="Times New Roman" w:cs="Times New Roman"/>
          <w:sz w:val="24"/>
          <w:szCs w:val="24"/>
        </w:rPr>
        <w:t xml:space="preserve"> can make a difference to curriculum transformation theoretically and practically</w:t>
      </w:r>
      <w:r w:rsidR="000A41CD">
        <w:rPr>
          <w:rFonts w:ascii="Times New Roman" w:hAnsi="Times New Roman" w:cs="Times New Roman"/>
          <w:sz w:val="24"/>
          <w:szCs w:val="24"/>
        </w:rPr>
        <w:t xml:space="preserve"> in designing courses, </w:t>
      </w:r>
      <w:r w:rsidR="006E1F70">
        <w:rPr>
          <w:rFonts w:ascii="Times New Roman" w:hAnsi="Times New Roman" w:cs="Times New Roman"/>
          <w:sz w:val="24"/>
          <w:szCs w:val="24"/>
        </w:rPr>
        <w:t xml:space="preserve">and </w:t>
      </w:r>
      <w:r w:rsidR="000A41CD">
        <w:rPr>
          <w:rFonts w:ascii="Times New Roman" w:hAnsi="Times New Roman" w:cs="Times New Roman"/>
          <w:sz w:val="24"/>
          <w:szCs w:val="24"/>
        </w:rPr>
        <w:t>teaching and learning materials</w:t>
      </w:r>
      <w:r w:rsidR="006E1F70">
        <w:rPr>
          <w:rFonts w:ascii="Times New Roman" w:hAnsi="Times New Roman" w:cs="Times New Roman"/>
          <w:sz w:val="24"/>
          <w:szCs w:val="24"/>
        </w:rPr>
        <w:t>, as well as</w:t>
      </w:r>
      <w:r w:rsidR="000A41CD">
        <w:rPr>
          <w:rFonts w:ascii="Times New Roman" w:hAnsi="Times New Roman" w:cs="Times New Roman"/>
          <w:sz w:val="24"/>
          <w:szCs w:val="24"/>
        </w:rPr>
        <w:t xml:space="preserve"> in</w:t>
      </w:r>
      <w:r w:rsidR="006E1F70">
        <w:rPr>
          <w:rFonts w:ascii="Times New Roman" w:hAnsi="Times New Roman" w:cs="Times New Roman"/>
          <w:sz w:val="24"/>
          <w:szCs w:val="24"/>
        </w:rPr>
        <w:t xml:space="preserve"> lecture halls.</w:t>
      </w:r>
      <w:r>
        <w:rPr>
          <w:rFonts w:ascii="Times New Roman" w:hAnsi="Times New Roman" w:cs="Times New Roman"/>
          <w:sz w:val="24"/>
          <w:szCs w:val="24"/>
        </w:rPr>
        <w:t xml:space="preserve"> Much of the discussion on curriculum change </w:t>
      </w:r>
      <w:r w:rsidR="00B648FA">
        <w:rPr>
          <w:rFonts w:ascii="Times New Roman" w:hAnsi="Times New Roman" w:cs="Times New Roman"/>
          <w:sz w:val="24"/>
          <w:szCs w:val="24"/>
        </w:rPr>
        <w:t>at this university</w:t>
      </w:r>
      <w:r>
        <w:rPr>
          <w:rFonts w:ascii="Times New Roman" w:hAnsi="Times New Roman" w:cs="Times New Roman"/>
          <w:sz w:val="24"/>
          <w:szCs w:val="24"/>
        </w:rPr>
        <w:t xml:space="preserve"> </w:t>
      </w:r>
      <w:r w:rsidR="00771576">
        <w:rPr>
          <w:rFonts w:ascii="Times New Roman" w:hAnsi="Times New Roman" w:cs="Times New Roman"/>
          <w:sz w:val="24"/>
          <w:szCs w:val="24"/>
        </w:rPr>
        <w:t>has been influenced by</w:t>
      </w:r>
      <w:r>
        <w:rPr>
          <w:rFonts w:ascii="Times New Roman" w:hAnsi="Times New Roman" w:cs="Times New Roman"/>
          <w:sz w:val="24"/>
          <w:szCs w:val="24"/>
        </w:rPr>
        <w:t xml:space="preserve"> writing on postcolonialism</w:t>
      </w:r>
      <w:r w:rsidR="00B648FA">
        <w:rPr>
          <w:rFonts w:ascii="Times New Roman" w:hAnsi="Times New Roman" w:cs="Times New Roman"/>
          <w:sz w:val="24"/>
          <w:szCs w:val="24"/>
        </w:rPr>
        <w:t xml:space="preserve"> (</w:t>
      </w:r>
      <w:r w:rsidR="003C680D">
        <w:rPr>
          <w:rFonts w:ascii="Times New Roman" w:hAnsi="Times New Roman" w:cs="Times New Roman"/>
          <w:sz w:val="24"/>
          <w:szCs w:val="24"/>
        </w:rPr>
        <w:t xml:space="preserve">see </w:t>
      </w:r>
      <w:r w:rsidR="00B648FA">
        <w:rPr>
          <w:rFonts w:ascii="Times New Roman" w:hAnsi="Times New Roman" w:cs="Times New Roman"/>
          <w:sz w:val="24"/>
          <w:szCs w:val="24"/>
        </w:rPr>
        <w:t>University of Pretoria, 2016)</w:t>
      </w:r>
      <w:r>
        <w:rPr>
          <w:rFonts w:ascii="Times New Roman" w:hAnsi="Times New Roman" w:cs="Times New Roman"/>
          <w:sz w:val="24"/>
          <w:szCs w:val="24"/>
        </w:rPr>
        <w:t>. It is sometimes presumed that this is a unified body of knowledge when it is</w:t>
      </w:r>
      <w:r w:rsidR="006E1F70">
        <w:rPr>
          <w:rFonts w:ascii="Times New Roman" w:hAnsi="Times New Roman" w:cs="Times New Roman"/>
          <w:sz w:val="24"/>
          <w:szCs w:val="24"/>
        </w:rPr>
        <w:t>, in fact,</w:t>
      </w:r>
      <w:r>
        <w:rPr>
          <w:rFonts w:ascii="Times New Roman" w:hAnsi="Times New Roman" w:cs="Times New Roman"/>
          <w:sz w:val="24"/>
          <w:szCs w:val="24"/>
        </w:rPr>
        <w:t xml:space="preserve"> diverse. </w:t>
      </w:r>
      <w:r w:rsidR="00771576">
        <w:rPr>
          <w:rFonts w:ascii="Times New Roman" w:hAnsi="Times New Roman" w:cs="Times New Roman"/>
          <w:sz w:val="24"/>
          <w:szCs w:val="24"/>
        </w:rPr>
        <w:t xml:space="preserve">Apart from postcolonialism the other field that is relevant </w:t>
      </w:r>
      <w:r w:rsidR="002623CD">
        <w:rPr>
          <w:rFonts w:ascii="Times New Roman" w:hAnsi="Times New Roman" w:cs="Times New Roman"/>
          <w:sz w:val="24"/>
          <w:szCs w:val="24"/>
        </w:rPr>
        <w:t xml:space="preserve">to curriculum renewal </w:t>
      </w:r>
      <w:r w:rsidR="00771576">
        <w:rPr>
          <w:rFonts w:ascii="Times New Roman" w:hAnsi="Times New Roman" w:cs="Times New Roman"/>
          <w:sz w:val="24"/>
          <w:szCs w:val="24"/>
        </w:rPr>
        <w:t>is the writing</w:t>
      </w:r>
      <w:r w:rsidR="00C54E69">
        <w:rPr>
          <w:rFonts w:ascii="Times New Roman" w:hAnsi="Times New Roman" w:cs="Times New Roman"/>
          <w:sz w:val="24"/>
          <w:szCs w:val="24"/>
        </w:rPr>
        <w:t>s</w:t>
      </w:r>
      <w:r w:rsidR="00771576">
        <w:rPr>
          <w:rFonts w:ascii="Times New Roman" w:hAnsi="Times New Roman" w:cs="Times New Roman"/>
          <w:sz w:val="24"/>
          <w:szCs w:val="24"/>
        </w:rPr>
        <w:t xml:space="preserve"> of Freire and particularly a</w:t>
      </w:r>
      <w:r w:rsidR="00AE30C6">
        <w:rPr>
          <w:rFonts w:ascii="Times New Roman" w:hAnsi="Times New Roman" w:cs="Times New Roman"/>
          <w:sz w:val="24"/>
          <w:szCs w:val="24"/>
        </w:rPr>
        <w:t xml:space="preserve"> new</w:t>
      </w:r>
      <w:r w:rsidR="00771576">
        <w:rPr>
          <w:rFonts w:ascii="Times New Roman" w:hAnsi="Times New Roman" w:cs="Times New Roman"/>
          <w:sz w:val="24"/>
          <w:szCs w:val="24"/>
        </w:rPr>
        <w:t xml:space="preserve"> generation of scholar-activists</w:t>
      </w:r>
      <w:r w:rsidR="00F81272">
        <w:rPr>
          <w:rFonts w:ascii="Times New Roman" w:hAnsi="Times New Roman" w:cs="Times New Roman"/>
          <w:sz w:val="24"/>
          <w:szCs w:val="24"/>
        </w:rPr>
        <w:t xml:space="preserve"> </w:t>
      </w:r>
      <w:r w:rsidR="00AE30C6">
        <w:rPr>
          <w:rFonts w:ascii="Times New Roman" w:hAnsi="Times New Roman" w:cs="Times New Roman"/>
          <w:sz w:val="24"/>
          <w:szCs w:val="24"/>
        </w:rPr>
        <w:t>the most prolific of which is probably</w:t>
      </w:r>
      <w:r w:rsidR="00CE4090">
        <w:rPr>
          <w:rFonts w:ascii="Times New Roman" w:hAnsi="Times New Roman" w:cs="Times New Roman"/>
          <w:sz w:val="24"/>
          <w:szCs w:val="24"/>
        </w:rPr>
        <w:t xml:space="preserve"> Henry Giroux</w:t>
      </w:r>
      <w:r w:rsidR="00F23361">
        <w:rPr>
          <w:rFonts w:ascii="Times New Roman" w:hAnsi="Times New Roman" w:cs="Times New Roman"/>
          <w:sz w:val="24"/>
          <w:szCs w:val="24"/>
        </w:rPr>
        <w:t xml:space="preserve"> (see, for example, Giroux, 2011</w:t>
      </w:r>
      <w:r w:rsidR="00C54E69">
        <w:rPr>
          <w:rFonts w:ascii="Times New Roman" w:hAnsi="Times New Roman" w:cs="Times New Roman"/>
          <w:sz w:val="24"/>
          <w:szCs w:val="24"/>
        </w:rPr>
        <w:t>,</w:t>
      </w:r>
      <w:r w:rsidR="009C27CC">
        <w:rPr>
          <w:rFonts w:ascii="Times New Roman" w:hAnsi="Times New Roman" w:cs="Times New Roman"/>
          <w:sz w:val="24"/>
          <w:szCs w:val="24"/>
        </w:rPr>
        <w:t xml:space="preserve"> 2015</w:t>
      </w:r>
      <w:r w:rsidR="00F23361">
        <w:rPr>
          <w:rFonts w:ascii="Times New Roman" w:hAnsi="Times New Roman" w:cs="Times New Roman"/>
          <w:sz w:val="24"/>
          <w:szCs w:val="24"/>
        </w:rPr>
        <w:t>)</w:t>
      </w:r>
      <w:r w:rsidR="00C54E69">
        <w:rPr>
          <w:rFonts w:ascii="Times New Roman" w:hAnsi="Times New Roman" w:cs="Times New Roman"/>
          <w:sz w:val="24"/>
          <w:szCs w:val="24"/>
        </w:rPr>
        <w:t>,</w:t>
      </w:r>
      <w:r w:rsidR="00771576">
        <w:rPr>
          <w:rFonts w:ascii="Times New Roman" w:hAnsi="Times New Roman" w:cs="Times New Roman"/>
          <w:sz w:val="24"/>
          <w:szCs w:val="24"/>
        </w:rPr>
        <w:t xml:space="preserve"> in the United States that have been influenced by </w:t>
      </w:r>
      <w:r w:rsidR="00F81272">
        <w:rPr>
          <w:rFonts w:ascii="Times New Roman" w:hAnsi="Times New Roman" w:cs="Times New Roman"/>
          <w:sz w:val="24"/>
          <w:szCs w:val="24"/>
        </w:rPr>
        <w:t>Freire’s work</w:t>
      </w:r>
      <w:r w:rsidR="00771576">
        <w:rPr>
          <w:rFonts w:ascii="Times New Roman" w:hAnsi="Times New Roman" w:cs="Times New Roman"/>
          <w:sz w:val="24"/>
          <w:szCs w:val="24"/>
        </w:rPr>
        <w:t>.</w:t>
      </w:r>
      <w:r w:rsidR="009E752F">
        <w:rPr>
          <w:rFonts w:ascii="Times New Roman" w:hAnsi="Times New Roman" w:cs="Times New Roman"/>
          <w:sz w:val="24"/>
          <w:szCs w:val="24"/>
        </w:rPr>
        <w:t xml:space="preserve"> In African education the contributions of Julius Nyerere have been noteworthy (Mulenga</w:t>
      </w:r>
      <w:r w:rsidR="00C54E69">
        <w:rPr>
          <w:rFonts w:ascii="Times New Roman" w:hAnsi="Times New Roman" w:cs="Times New Roman"/>
          <w:sz w:val="24"/>
          <w:szCs w:val="24"/>
        </w:rPr>
        <w:t>,</w:t>
      </w:r>
      <w:r w:rsidR="009E752F">
        <w:rPr>
          <w:rFonts w:ascii="Times New Roman" w:hAnsi="Times New Roman" w:cs="Times New Roman"/>
          <w:sz w:val="24"/>
          <w:szCs w:val="24"/>
        </w:rPr>
        <w:t xml:space="preserve"> 2001).</w:t>
      </w:r>
      <w:r w:rsidR="00553EE5">
        <w:rPr>
          <w:rFonts w:ascii="Times New Roman" w:hAnsi="Times New Roman" w:cs="Times New Roman"/>
          <w:sz w:val="24"/>
          <w:szCs w:val="24"/>
        </w:rPr>
        <w:t xml:space="preserve"> </w:t>
      </w:r>
    </w:p>
    <w:p w:rsidR="00DD4CD0" w:rsidRDefault="009C27CC" w:rsidP="00DD4CD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A64D1F">
        <w:rPr>
          <w:rFonts w:ascii="Times New Roman" w:hAnsi="Times New Roman" w:cs="Times New Roman"/>
          <w:sz w:val="24"/>
          <w:szCs w:val="24"/>
        </w:rPr>
        <w:t>T</w:t>
      </w:r>
      <w:r>
        <w:rPr>
          <w:rFonts w:ascii="Times New Roman" w:hAnsi="Times New Roman" w:cs="Times New Roman"/>
          <w:sz w:val="24"/>
          <w:szCs w:val="24"/>
        </w:rPr>
        <w:t xml:space="preserve">he interconnectedness of </w:t>
      </w:r>
      <w:r w:rsidR="00A64D1F">
        <w:rPr>
          <w:rFonts w:ascii="Times New Roman" w:hAnsi="Times New Roman" w:cs="Times New Roman"/>
          <w:sz w:val="24"/>
          <w:szCs w:val="24"/>
        </w:rPr>
        <w:t>the different roles</w:t>
      </w:r>
      <w:r w:rsidR="00EE6E54">
        <w:rPr>
          <w:rFonts w:ascii="Times New Roman" w:hAnsi="Times New Roman" w:cs="Times New Roman"/>
          <w:sz w:val="24"/>
          <w:szCs w:val="24"/>
        </w:rPr>
        <w:t xml:space="preserve"> academics might play</w:t>
      </w:r>
      <w:r w:rsidR="00A64D1F">
        <w:rPr>
          <w:rFonts w:ascii="Times New Roman" w:hAnsi="Times New Roman" w:cs="Times New Roman"/>
          <w:sz w:val="24"/>
          <w:szCs w:val="24"/>
        </w:rPr>
        <w:t xml:space="preserve"> is important</w:t>
      </w:r>
      <w:r w:rsidR="00EE6E54">
        <w:rPr>
          <w:rFonts w:ascii="Times New Roman" w:hAnsi="Times New Roman" w:cs="Times New Roman"/>
          <w:sz w:val="24"/>
          <w:szCs w:val="24"/>
        </w:rPr>
        <w:t xml:space="preserve"> in respect of</w:t>
      </w:r>
      <w:r w:rsidR="00A64D1F">
        <w:rPr>
          <w:rFonts w:ascii="Times New Roman" w:hAnsi="Times New Roman" w:cs="Times New Roman"/>
          <w:sz w:val="24"/>
          <w:szCs w:val="24"/>
        </w:rPr>
        <w:t xml:space="preserve"> </w:t>
      </w:r>
      <w:r w:rsidR="002623CD">
        <w:rPr>
          <w:rFonts w:ascii="Times New Roman" w:hAnsi="Times New Roman" w:cs="Times New Roman"/>
          <w:sz w:val="24"/>
          <w:szCs w:val="24"/>
        </w:rPr>
        <w:t>their</w:t>
      </w:r>
      <w:r w:rsidR="00A64D1F">
        <w:rPr>
          <w:rFonts w:ascii="Times New Roman" w:hAnsi="Times New Roman" w:cs="Times New Roman"/>
          <w:sz w:val="24"/>
          <w:szCs w:val="24"/>
        </w:rPr>
        <w:t xml:space="preserve"> linkages to social development and social movements beyond the precincts of the ivory tower</w:t>
      </w:r>
      <w:r w:rsidR="00EE6E54">
        <w:rPr>
          <w:rFonts w:ascii="Times New Roman" w:hAnsi="Times New Roman" w:cs="Times New Roman"/>
          <w:sz w:val="24"/>
          <w:szCs w:val="24"/>
        </w:rPr>
        <w:t>. The impulses for many</w:t>
      </w:r>
      <w:r w:rsidR="00A8555A">
        <w:rPr>
          <w:rFonts w:ascii="Times New Roman" w:hAnsi="Times New Roman" w:cs="Times New Roman"/>
          <w:sz w:val="24"/>
          <w:szCs w:val="24"/>
        </w:rPr>
        <w:t xml:space="preserve"> of the</w:t>
      </w:r>
      <w:r w:rsidR="00EE6E54">
        <w:rPr>
          <w:rFonts w:ascii="Times New Roman" w:hAnsi="Times New Roman" w:cs="Times New Roman"/>
          <w:sz w:val="24"/>
          <w:szCs w:val="24"/>
        </w:rPr>
        <w:t xml:space="preserve"> </w:t>
      </w:r>
      <w:r w:rsidR="00C4010B">
        <w:rPr>
          <w:rFonts w:ascii="Times New Roman" w:hAnsi="Times New Roman" w:cs="Times New Roman"/>
          <w:sz w:val="24"/>
          <w:szCs w:val="24"/>
        </w:rPr>
        <w:t xml:space="preserve">leading </w:t>
      </w:r>
      <w:r w:rsidR="00EE6E54">
        <w:rPr>
          <w:rFonts w:ascii="Times New Roman" w:hAnsi="Times New Roman" w:cs="Times New Roman"/>
          <w:sz w:val="24"/>
          <w:szCs w:val="24"/>
        </w:rPr>
        <w:t>postcolonial writ</w:t>
      </w:r>
      <w:r w:rsidR="00A8555A">
        <w:rPr>
          <w:rFonts w:ascii="Times New Roman" w:hAnsi="Times New Roman" w:cs="Times New Roman"/>
          <w:sz w:val="24"/>
          <w:szCs w:val="24"/>
        </w:rPr>
        <w:t>ers’</w:t>
      </w:r>
      <w:r w:rsidR="00EE6E54">
        <w:rPr>
          <w:rFonts w:ascii="Times New Roman" w:hAnsi="Times New Roman" w:cs="Times New Roman"/>
          <w:sz w:val="24"/>
          <w:szCs w:val="24"/>
        </w:rPr>
        <w:t xml:space="preserve"> “theor</w:t>
      </w:r>
      <w:r w:rsidR="00A8555A">
        <w:rPr>
          <w:rFonts w:ascii="Times New Roman" w:hAnsi="Times New Roman" w:cs="Times New Roman"/>
          <w:sz w:val="24"/>
          <w:szCs w:val="24"/>
        </w:rPr>
        <w:t>ies</w:t>
      </w:r>
      <w:r w:rsidR="00EE6E54">
        <w:rPr>
          <w:rFonts w:ascii="Times New Roman" w:hAnsi="Times New Roman" w:cs="Times New Roman"/>
          <w:sz w:val="24"/>
          <w:szCs w:val="24"/>
        </w:rPr>
        <w:t>” have been the social and political conditions</w:t>
      </w:r>
      <w:r w:rsidR="00440FE6">
        <w:rPr>
          <w:rFonts w:ascii="Times New Roman" w:hAnsi="Times New Roman" w:cs="Times New Roman"/>
          <w:sz w:val="24"/>
          <w:szCs w:val="24"/>
        </w:rPr>
        <w:t xml:space="preserve"> </w:t>
      </w:r>
      <w:r w:rsidR="001A45E1">
        <w:rPr>
          <w:rFonts w:ascii="Times New Roman" w:hAnsi="Times New Roman" w:cs="Times New Roman"/>
          <w:sz w:val="24"/>
          <w:szCs w:val="24"/>
        </w:rPr>
        <w:t xml:space="preserve">and crises </w:t>
      </w:r>
      <w:r w:rsidR="00440FE6">
        <w:rPr>
          <w:rFonts w:ascii="Times New Roman" w:hAnsi="Times New Roman" w:cs="Times New Roman"/>
          <w:sz w:val="24"/>
          <w:szCs w:val="24"/>
        </w:rPr>
        <w:t>of the countries in which they originated</w:t>
      </w:r>
      <w:r w:rsidR="00EE6E54">
        <w:rPr>
          <w:rFonts w:ascii="Times New Roman" w:hAnsi="Times New Roman" w:cs="Times New Roman"/>
          <w:sz w:val="24"/>
          <w:szCs w:val="24"/>
        </w:rPr>
        <w:t>.</w:t>
      </w:r>
      <w:r w:rsidR="000363BB">
        <w:rPr>
          <w:rFonts w:ascii="Times New Roman" w:hAnsi="Times New Roman" w:cs="Times New Roman"/>
          <w:sz w:val="24"/>
          <w:szCs w:val="24"/>
        </w:rPr>
        <w:t xml:space="preserve"> </w:t>
      </w:r>
      <w:r w:rsidR="00FE000C" w:rsidRPr="00CF0462">
        <w:rPr>
          <w:rFonts w:ascii="Times New Roman" w:hAnsi="Times New Roman" w:cs="Times New Roman"/>
          <w:sz w:val="24"/>
          <w:szCs w:val="24"/>
        </w:rPr>
        <w:t>For many of them</w:t>
      </w:r>
      <w:r w:rsidR="00FE000C">
        <w:rPr>
          <w:rFonts w:ascii="Times New Roman" w:hAnsi="Times New Roman" w:cs="Times New Roman"/>
          <w:sz w:val="24"/>
          <w:szCs w:val="24"/>
        </w:rPr>
        <w:t xml:space="preserve"> a</w:t>
      </w:r>
      <w:r w:rsidR="000363BB">
        <w:rPr>
          <w:rFonts w:ascii="Times New Roman" w:hAnsi="Times New Roman" w:cs="Times New Roman"/>
          <w:sz w:val="24"/>
          <w:szCs w:val="24"/>
        </w:rPr>
        <w:t>bstract insight arose</w:t>
      </w:r>
      <w:r w:rsidR="00B52CEA">
        <w:rPr>
          <w:rFonts w:ascii="Times New Roman" w:hAnsi="Times New Roman" w:cs="Times New Roman"/>
          <w:sz w:val="24"/>
          <w:szCs w:val="24"/>
        </w:rPr>
        <w:t xml:space="preserve"> almost fortuitously and incidentally during the course of</w:t>
      </w:r>
      <w:r w:rsidR="00A8555A">
        <w:rPr>
          <w:rFonts w:ascii="Times New Roman" w:hAnsi="Times New Roman" w:cs="Times New Roman"/>
          <w:sz w:val="24"/>
          <w:szCs w:val="24"/>
        </w:rPr>
        <w:t xml:space="preserve"> and</w:t>
      </w:r>
      <w:r w:rsidR="00B52CEA">
        <w:rPr>
          <w:rFonts w:ascii="Times New Roman" w:hAnsi="Times New Roman" w:cs="Times New Roman"/>
          <w:sz w:val="24"/>
          <w:szCs w:val="24"/>
        </w:rPr>
        <w:t xml:space="preserve"> experiences in political</w:t>
      </w:r>
      <w:r w:rsidR="00EB5802">
        <w:rPr>
          <w:rFonts w:ascii="Times New Roman" w:hAnsi="Times New Roman" w:cs="Times New Roman"/>
          <w:sz w:val="24"/>
          <w:szCs w:val="24"/>
        </w:rPr>
        <w:t xml:space="preserve"> </w:t>
      </w:r>
      <w:r w:rsidR="00EB5802" w:rsidRPr="00CF0462">
        <w:rPr>
          <w:rFonts w:ascii="Times New Roman" w:hAnsi="Times New Roman" w:cs="Times New Roman"/>
          <w:sz w:val="24"/>
          <w:szCs w:val="24"/>
        </w:rPr>
        <w:t>and revolutionary</w:t>
      </w:r>
      <w:r w:rsidR="00B52CEA">
        <w:rPr>
          <w:rFonts w:ascii="Times New Roman" w:hAnsi="Times New Roman" w:cs="Times New Roman"/>
          <w:sz w:val="24"/>
          <w:szCs w:val="24"/>
        </w:rPr>
        <w:t xml:space="preserve"> struggle.</w:t>
      </w:r>
    </w:p>
    <w:p w:rsidR="00AD6D89" w:rsidRDefault="00AD6D89" w:rsidP="00DD4CD0">
      <w:pPr>
        <w:spacing w:after="0" w:line="360" w:lineRule="auto"/>
        <w:rPr>
          <w:rFonts w:ascii="Times New Roman" w:hAnsi="Times New Roman" w:cs="Times New Roman"/>
          <w:b/>
          <w:sz w:val="24"/>
          <w:szCs w:val="24"/>
        </w:rPr>
      </w:pPr>
    </w:p>
    <w:p w:rsidR="00C4010B" w:rsidRPr="003A3FCE" w:rsidRDefault="00265725" w:rsidP="003A3FCE">
      <w:pPr>
        <w:pStyle w:val="ListParagraph"/>
        <w:numPr>
          <w:ilvl w:val="0"/>
          <w:numId w:val="2"/>
        </w:numPr>
        <w:spacing w:after="0" w:line="360" w:lineRule="auto"/>
        <w:jc w:val="center"/>
        <w:rPr>
          <w:rFonts w:ascii="Times New Roman" w:hAnsi="Times New Roman"/>
          <w:b/>
          <w:sz w:val="24"/>
          <w:szCs w:val="24"/>
        </w:rPr>
      </w:pPr>
      <w:r w:rsidRPr="003A3FCE">
        <w:rPr>
          <w:rFonts w:ascii="Times New Roman" w:hAnsi="Times New Roman"/>
          <w:b/>
          <w:sz w:val="24"/>
          <w:szCs w:val="24"/>
        </w:rPr>
        <w:t>Conclusion</w:t>
      </w:r>
      <w:r w:rsidR="00B65EFB" w:rsidRPr="003A3FCE">
        <w:rPr>
          <w:rFonts w:ascii="Times New Roman" w:hAnsi="Times New Roman"/>
          <w:b/>
          <w:sz w:val="24"/>
          <w:szCs w:val="24"/>
        </w:rPr>
        <w:t xml:space="preserve"> </w:t>
      </w:r>
    </w:p>
    <w:p w:rsidR="00486891" w:rsidRPr="00CF0462" w:rsidRDefault="00B74F81" w:rsidP="0031006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have considered structure</w:t>
      </w:r>
      <w:r w:rsidR="007F2115">
        <w:rPr>
          <w:rFonts w:ascii="Times New Roman" w:hAnsi="Times New Roman" w:cs="Times New Roman"/>
          <w:sz w:val="24"/>
          <w:szCs w:val="24"/>
        </w:rPr>
        <w:t xml:space="preserve">, agency </w:t>
      </w:r>
      <w:r>
        <w:rPr>
          <w:rFonts w:ascii="Times New Roman" w:hAnsi="Times New Roman" w:cs="Times New Roman"/>
          <w:sz w:val="24"/>
          <w:szCs w:val="24"/>
        </w:rPr>
        <w:t>and the</w:t>
      </w:r>
      <w:r w:rsidR="00EB7D6B">
        <w:rPr>
          <w:rFonts w:ascii="Times New Roman" w:hAnsi="Times New Roman" w:cs="Times New Roman"/>
          <w:sz w:val="24"/>
          <w:szCs w:val="24"/>
        </w:rPr>
        <w:t xml:space="preserve"> dynamics of the</w:t>
      </w:r>
      <w:r>
        <w:rPr>
          <w:rFonts w:ascii="Times New Roman" w:hAnsi="Times New Roman" w:cs="Times New Roman"/>
          <w:sz w:val="24"/>
          <w:szCs w:val="24"/>
        </w:rPr>
        <w:t xml:space="preserve"> grassroots from the point of view of what one</w:t>
      </w:r>
      <w:r w:rsidR="007851BA">
        <w:rPr>
          <w:rFonts w:ascii="Times New Roman" w:hAnsi="Times New Roman" w:cs="Times New Roman"/>
          <w:sz w:val="24"/>
          <w:szCs w:val="24"/>
        </w:rPr>
        <w:t xml:space="preserve"> could</w:t>
      </w:r>
      <w:r>
        <w:rPr>
          <w:rFonts w:ascii="Times New Roman" w:hAnsi="Times New Roman" w:cs="Times New Roman"/>
          <w:sz w:val="24"/>
          <w:szCs w:val="24"/>
        </w:rPr>
        <w:t xml:space="preserve"> stud</w:t>
      </w:r>
      <w:r w:rsidR="007851BA">
        <w:rPr>
          <w:rFonts w:ascii="Times New Roman" w:hAnsi="Times New Roman" w:cs="Times New Roman"/>
          <w:sz w:val="24"/>
          <w:szCs w:val="24"/>
        </w:rPr>
        <w:t>y</w:t>
      </w:r>
      <w:r w:rsidR="001805FC">
        <w:rPr>
          <w:rFonts w:ascii="Times New Roman" w:hAnsi="Times New Roman" w:cs="Times New Roman"/>
          <w:sz w:val="24"/>
          <w:szCs w:val="24"/>
        </w:rPr>
        <w:t xml:space="preserve">, the research </w:t>
      </w:r>
      <w:r w:rsidR="00172B24">
        <w:rPr>
          <w:rFonts w:ascii="Times New Roman" w:hAnsi="Times New Roman" w:cs="Times New Roman"/>
          <w:sz w:val="24"/>
          <w:szCs w:val="24"/>
        </w:rPr>
        <w:t>problems</w:t>
      </w:r>
      <w:r w:rsidR="001805FC">
        <w:rPr>
          <w:rFonts w:ascii="Times New Roman" w:hAnsi="Times New Roman" w:cs="Times New Roman"/>
          <w:sz w:val="24"/>
          <w:szCs w:val="24"/>
        </w:rPr>
        <w:t xml:space="preserve"> one</w:t>
      </w:r>
      <w:r w:rsidR="007851BA">
        <w:rPr>
          <w:rFonts w:ascii="Times New Roman" w:hAnsi="Times New Roman" w:cs="Times New Roman"/>
          <w:sz w:val="24"/>
          <w:szCs w:val="24"/>
        </w:rPr>
        <w:t xml:space="preserve"> might</w:t>
      </w:r>
      <w:r w:rsidR="001805FC">
        <w:rPr>
          <w:rFonts w:ascii="Times New Roman" w:hAnsi="Times New Roman" w:cs="Times New Roman"/>
          <w:sz w:val="24"/>
          <w:szCs w:val="24"/>
        </w:rPr>
        <w:t xml:space="preserve"> formulate</w:t>
      </w:r>
      <w:r w:rsidR="0068185C">
        <w:rPr>
          <w:rFonts w:ascii="Times New Roman" w:hAnsi="Times New Roman" w:cs="Times New Roman"/>
          <w:sz w:val="24"/>
          <w:szCs w:val="24"/>
        </w:rPr>
        <w:t>,</w:t>
      </w:r>
      <w:r>
        <w:rPr>
          <w:rFonts w:ascii="Times New Roman" w:hAnsi="Times New Roman" w:cs="Times New Roman"/>
          <w:sz w:val="24"/>
          <w:szCs w:val="24"/>
        </w:rPr>
        <w:t xml:space="preserve"> and </w:t>
      </w:r>
      <w:r w:rsidR="0068185C">
        <w:rPr>
          <w:rFonts w:ascii="Times New Roman" w:hAnsi="Times New Roman" w:cs="Times New Roman"/>
          <w:sz w:val="24"/>
          <w:szCs w:val="24"/>
        </w:rPr>
        <w:t>the</w:t>
      </w:r>
      <w:r w:rsidR="007851BA">
        <w:rPr>
          <w:rFonts w:ascii="Times New Roman" w:hAnsi="Times New Roman" w:cs="Times New Roman"/>
          <w:sz w:val="24"/>
          <w:szCs w:val="24"/>
        </w:rPr>
        <w:t xml:space="preserve"> consequent</w:t>
      </w:r>
      <w:r>
        <w:rPr>
          <w:rFonts w:ascii="Times New Roman" w:hAnsi="Times New Roman" w:cs="Times New Roman"/>
          <w:sz w:val="24"/>
          <w:szCs w:val="24"/>
        </w:rPr>
        <w:t xml:space="preserve"> methodological implications. </w:t>
      </w:r>
      <w:r w:rsidR="00EB7D6B">
        <w:rPr>
          <w:rFonts w:ascii="Times New Roman" w:hAnsi="Times New Roman" w:cs="Times New Roman"/>
          <w:sz w:val="24"/>
          <w:szCs w:val="24"/>
        </w:rPr>
        <w:t>The argument has been made</w:t>
      </w:r>
      <w:r>
        <w:rPr>
          <w:rFonts w:ascii="Times New Roman" w:hAnsi="Times New Roman" w:cs="Times New Roman"/>
          <w:sz w:val="24"/>
          <w:szCs w:val="24"/>
        </w:rPr>
        <w:t xml:space="preserve"> that th</w:t>
      </w:r>
      <w:r w:rsidR="0046077C">
        <w:rPr>
          <w:rFonts w:ascii="Times New Roman" w:hAnsi="Times New Roman" w:cs="Times New Roman"/>
          <w:sz w:val="24"/>
          <w:szCs w:val="24"/>
        </w:rPr>
        <w:t>e relationship between structure and locality</w:t>
      </w:r>
      <w:r>
        <w:rPr>
          <w:rFonts w:ascii="Times New Roman" w:hAnsi="Times New Roman" w:cs="Times New Roman"/>
          <w:sz w:val="24"/>
          <w:szCs w:val="24"/>
        </w:rPr>
        <w:t xml:space="preserve"> has been central to the evolution of qualitative methods and to the development of policy studies.</w:t>
      </w:r>
      <w:r w:rsidR="001805FC">
        <w:rPr>
          <w:rFonts w:ascii="Times New Roman" w:hAnsi="Times New Roman" w:cs="Times New Roman"/>
          <w:sz w:val="24"/>
          <w:szCs w:val="24"/>
        </w:rPr>
        <w:t xml:space="preserve"> I have used the</w:t>
      </w:r>
      <w:r w:rsidR="007168E7">
        <w:rPr>
          <w:rFonts w:ascii="Times New Roman" w:hAnsi="Times New Roman" w:cs="Times New Roman"/>
          <w:sz w:val="24"/>
          <w:szCs w:val="24"/>
        </w:rPr>
        <w:t xml:space="preserve"> knowledge economy and quality assurance</w:t>
      </w:r>
      <w:r w:rsidR="001805FC">
        <w:rPr>
          <w:rFonts w:ascii="Times New Roman" w:hAnsi="Times New Roman" w:cs="Times New Roman"/>
          <w:sz w:val="24"/>
          <w:szCs w:val="24"/>
        </w:rPr>
        <w:t xml:space="preserve"> as </w:t>
      </w:r>
      <w:r w:rsidR="00EB7D6B">
        <w:rPr>
          <w:rFonts w:ascii="Times New Roman" w:hAnsi="Times New Roman" w:cs="Times New Roman"/>
          <w:sz w:val="24"/>
          <w:szCs w:val="24"/>
        </w:rPr>
        <w:t>exemplar</w:t>
      </w:r>
      <w:r w:rsidR="00444A6E">
        <w:rPr>
          <w:rFonts w:ascii="Times New Roman" w:hAnsi="Times New Roman" w:cs="Times New Roman"/>
          <w:sz w:val="24"/>
          <w:szCs w:val="24"/>
        </w:rPr>
        <w:t>s</w:t>
      </w:r>
      <w:r w:rsidR="001805FC">
        <w:rPr>
          <w:rFonts w:ascii="Times New Roman" w:hAnsi="Times New Roman" w:cs="Times New Roman"/>
          <w:sz w:val="24"/>
          <w:szCs w:val="24"/>
        </w:rPr>
        <w:t xml:space="preserve"> and window</w:t>
      </w:r>
      <w:r w:rsidR="00444A6E">
        <w:rPr>
          <w:rFonts w:ascii="Times New Roman" w:hAnsi="Times New Roman" w:cs="Times New Roman"/>
          <w:sz w:val="24"/>
          <w:szCs w:val="24"/>
        </w:rPr>
        <w:t>s</w:t>
      </w:r>
      <w:r w:rsidR="001805FC">
        <w:rPr>
          <w:rFonts w:ascii="Times New Roman" w:hAnsi="Times New Roman" w:cs="Times New Roman"/>
          <w:sz w:val="24"/>
          <w:szCs w:val="24"/>
        </w:rPr>
        <w:t xml:space="preserve"> into</w:t>
      </w:r>
      <w:r w:rsidR="0068185C">
        <w:rPr>
          <w:rFonts w:ascii="Times New Roman" w:hAnsi="Times New Roman" w:cs="Times New Roman"/>
          <w:sz w:val="24"/>
          <w:szCs w:val="24"/>
        </w:rPr>
        <w:t xml:space="preserve"> an exploration of</w:t>
      </w:r>
      <w:r w:rsidR="001805FC">
        <w:rPr>
          <w:rFonts w:ascii="Times New Roman" w:hAnsi="Times New Roman" w:cs="Times New Roman"/>
          <w:sz w:val="24"/>
          <w:szCs w:val="24"/>
        </w:rPr>
        <w:t xml:space="preserve"> these discussions</w:t>
      </w:r>
      <w:r w:rsidR="0036278D">
        <w:rPr>
          <w:rFonts w:ascii="Times New Roman" w:hAnsi="Times New Roman" w:cs="Times New Roman"/>
          <w:sz w:val="24"/>
          <w:szCs w:val="24"/>
        </w:rPr>
        <w:t>.</w:t>
      </w:r>
      <w:r w:rsidR="007168E7">
        <w:rPr>
          <w:rFonts w:ascii="Times New Roman" w:hAnsi="Times New Roman" w:cs="Times New Roman"/>
          <w:sz w:val="24"/>
          <w:szCs w:val="24"/>
        </w:rPr>
        <w:t xml:space="preserve"> Bologna and GATS are well-known throughout Africa</w:t>
      </w:r>
      <w:r w:rsidR="001805FC">
        <w:rPr>
          <w:rFonts w:ascii="Times New Roman" w:hAnsi="Times New Roman" w:cs="Times New Roman"/>
          <w:sz w:val="24"/>
          <w:szCs w:val="24"/>
        </w:rPr>
        <w:t>.</w:t>
      </w:r>
      <w:r w:rsidR="005D6162">
        <w:rPr>
          <w:rFonts w:ascii="Times New Roman" w:hAnsi="Times New Roman" w:cs="Times New Roman"/>
          <w:sz w:val="24"/>
          <w:szCs w:val="24"/>
        </w:rPr>
        <w:t xml:space="preserve"> </w:t>
      </w:r>
      <w:r w:rsidR="00EB7D6B">
        <w:rPr>
          <w:rFonts w:ascii="Times New Roman" w:hAnsi="Times New Roman" w:cs="Times New Roman"/>
          <w:sz w:val="24"/>
          <w:szCs w:val="24"/>
        </w:rPr>
        <w:t>Crucially</w:t>
      </w:r>
      <w:r w:rsidR="001805FC">
        <w:rPr>
          <w:rFonts w:ascii="Times New Roman" w:hAnsi="Times New Roman" w:cs="Times New Roman"/>
          <w:sz w:val="24"/>
          <w:szCs w:val="24"/>
        </w:rPr>
        <w:t xml:space="preserve"> t</w:t>
      </w:r>
      <w:r w:rsidR="00D9200F">
        <w:rPr>
          <w:rFonts w:ascii="Times New Roman" w:hAnsi="Times New Roman" w:cs="Times New Roman"/>
          <w:sz w:val="24"/>
          <w:szCs w:val="24"/>
        </w:rPr>
        <w:t>he experiences and voices from below</w:t>
      </w:r>
      <w:r w:rsidR="00EB7D6B">
        <w:rPr>
          <w:rFonts w:ascii="Times New Roman" w:hAnsi="Times New Roman" w:cs="Times New Roman"/>
          <w:sz w:val="24"/>
          <w:szCs w:val="24"/>
        </w:rPr>
        <w:t xml:space="preserve"> at the institutional and national levels</w:t>
      </w:r>
      <w:r w:rsidR="001805FC">
        <w:rPr>
          <w:rFonts w:ascii="Times New Roman" w:hAnsi="Times New Roman" w:cs="Times New Roman"/>
          <w:sz w:val="24"/>
          <w:szCs w:val="24"/>
        </w:rPr>
        <w:t xml:space="preserve"> have been</w:t>
      </w:r>
      <w:r w:rsidR="00D9200F">
        <w:rPr>
          <w:rFonts w:ascii="Times New Roman" w:hAnsi="Times New Roman" w:cs="Times New Roman"/>
          <w:sz w:val="24"/>
          <w:szCs w:val="24"/>
        </w:rPr>
        <w:t xml:space="preserve"> silenced in </w:t>
      </w:r>
      <w:r w:rsidR="001805FC">
        <w:rPr>
          <w:rFonts w:ascii="Times New Roman" w:hAnsi="Times New Roman" w:cs="Times New Roman"/>
          <w:sz w:val="24"/>
          <w:szCs w:val="24"/>
        </w:rPr>
        <w:t xml:space="preserve">various </w:t>
      </w:r>
      <w:r w:rsidR="00D9200F">
        <w:rPr>
          <w:rFonts w:ascii="Times New Roman" w:hAnsi="Times New Roman" w:cs="Times New Roman"/>
          <w:sz w:val="24"/>
          <w:szCs w:val="24"/>
        </w:rPr>
        <w:t>narratives</w:t>
      </w:r>
      <w:r w:rsidR="001805FC">
        <w:rPr>
          <w:rFonts w:ascii="Times New Roman" w:hAnsi="Times New Roman" w:cs="Times New Roman"/>
          <w:sz w:val="24"/>
          <w:szCs w:val="24"/>
        </w:rPr>
        <w:t xml:space="preserve"> and analyses</w:t>
      </w:r>
      <w:r w:rsidR="0046077C">
        <w:rPr>
          <w:rFonts w:ascii="Times New Roman" w:hAnsi="Times New Roman" w:cs="Times New Roman"/>
          <w:sz w:val="24"/>
          <w:szCs w:val="24"/>
        </w:rPr>
        <w:t xml:space="preserve"> of policy</w:t>
      </w:r>
      <w:r w:rsidR="00D9200F">
        <w:rPr>
          <w:rFonts w:ascii="Times New Roman" w:hAnsi="Times New Roman" w:cs="Times New Roman"/>
          <w:sz w:val="24"/>
          <w:szCs w:val="24"/>
        </w:rPr>
        <w:t>.</w:t>
      </w:r>
      <w:r w:rsidR="001805FC">
        <w:rPr>
          <w:rFonts w:ascii="Times New Roman" w:hAnsi="Times New Roman" w:cs="Times New Roman"/>
          <w:sz w:val="24"/>
          <w:szCs w:val="24"/>
        </w:rPr>
        <w:t xml:space="preserve"> </w:t>
      </w:r>
      <w:r w:rsidR="00824A99">
        <w:rPr>
          <w:rFonts w:ascii="Times New Roman" w:hAnsi="Times New Roman" w:cs="Times New Roman"/>
          <w:sz w:val="24"/>
          <w:szCs w:val="24"/>
        </w:rPr>
        <w:t xml:space="preserve">Many </w:t>
      </w:r>
      <w:r w:rsidR="00824A99">
        <w:rPr>
          <w:rFonts w:ascii="Times New Roman" w:hAnsi="Times New Roman" w:cs="Times New Roman"/>
          <w:sz w:val="24"/>
          <w:szCs w:val="24"/>
        </w:rPr>
        <w:lastRenderedPageBreak/>
        <w:t xml:space="preserve">academic studies that analyse and speak to locality such as schools within the context of </w:t>
      </w:r>
      <w:r w:rsidR="00A10097">
        <w:rPr>
          <w:rFonts w:ascii="Times New Roman" w:hAnsi="Times New Roman" w:cs="Times New Roman"/>
          <w:sz w:val="24"/>
          <w:szCs w:val="24"/>
        </w:rPr>
        <w:t xml:space="preserve">broader </w:t>
      </w:r>
      <w:r w:rsidR="00824A99">
        <w:rPr>
          <w:rFonts w:ascii="Times New Roman" w:hAnsi="Times New Roman" w:cs="Times New Roman"/>
          <w:sz w:val="24"/>
          <w:szCs w:val="24"/>
        </w:rPr>
        <w:t>structure abstract it from history</w:t>
      </w:r>
      <w:r w:rsidR="004A6B5B">
        <w:rPr>
          <w:rFonts w:ascii="Times New Roman" w:hAnsi="Times New Roman" w:cs="Times New Roman"/>
          <w:sz w:val="24"/>
          <w:szCs w:val="24"/>
        </w:rPr>
        <w:t xml:space="preserve"> and from national development</w:t>
      </w:r>
      <w:r w:rsidR="00824A99">
        <w:rPr>
          <w:rFonts w:ascii="Times New Roman" w:hAnsi="Times New Roman" w:cs="Times New Roman"/>
          <w:sz w:val="24"/>
          <w:szCs w:val="24"/>
        </w:rPr>
        <w:t>. In southern Africa</w:t>
      </w:r>
      <w:r w:rsidR="007168E7">
        <w:rPr>
          <w:rFonts w:ascii="Times New Roman" w:hAnsi="Times New Roman" w:cs="Times New Roman"/>
          <w:sz w:val="24"/>
          <w:szCs w:val="24"/>
        </w:rPr>
        <w:t xml:space="preserve">, </w:t>
      </w:r>
      <w:r w:rsidR="00E537F6">
        <w:rPr>
          <w:rFonts w:ascii="Times New Roman" w:hAnsi="Times New Roman" w:cs="Times New Roman"/>
          <w:sz w:val="24"/>
          <w:szCs w:val="24"/>
        </w:rPr>
        <w:t>by contrast</w:t>
      </w:r>
      <w:r w:rsidR="007168E7">
        <w:rPr>
          <w:rFonts w:ascii="Times New Roman" w:hAnsi="Times New Roman" w:cs="Times New Roman"/>
          <w:sz w:val="24"/>
          <w:szCs w:val="24"/>
        </w:rPr>
        <w:t>,</w:t>
      </w:r>
      <w:r w:rsidR="00824A99">
        <w:rPr>
          <w:rFonts w:ascii="Times New Roman" w:hAnsi="Times New Roman" w:cs="Times New Roman"/>
          <w:sz w:val="24"/>
          <w:szCs w:val="24"/>
        </w:rPr>
        <w:t xml:space="preserve"> history is crucial</w:t>
      </w:r>
      <w:r w:rsidR="006937CA">
        <w:rPr>
          <w:rFonts w:ascii="Times New Roman" w:hAnsi="Times New Roman" w:cs="Times New Roman"/>
          <w:sz w:val="24"/>
          <w:szCs w:val="24"/>
        </w:rPr>
        <w:t xml:space="preserve">. </w:t>
      </w:r>
      <w:r w:rsidR="006937CA" w:rsidRPr="00CF0462">
        <w:rPr>
          <w:rFonts w:ascii="Times New Roman" w:hAnsi="Times New Roman" w:cs="Times New Roman"/>
          <w:sz w:val="24"/>
          <w:szCs w:val="24"/>
        </w:rPr>
        <w:t>It</w:t>
      </w:r>
      <w:r w:rsidR="000D2EDF" w:rsidRPr="00CF0462">
        <w:rPr>
          <w:rFonts w:ascii="Times New Roman" w:hAnsi="Times New Roman" w:cs="Times New Roman"/>
          <w:sz w:val="24"/>
          <w:szCs w:val="24"/>
        </w:rPr>
        <w:t xml:space="preserve"> is woven into contemporary national</w:t>
      </w:r>
      <w:r w:rsidR="006937CA" w:rsidRPr="00CF0462">
        <w:rPr>
          <w:rFonts w:ascii="Times New Roman" w:hAnsi="Times New Roman" w:cs="Times New Roman"/>
          <w:sz w:val="24"/>
          <w:szCs w:val="24"/>
        </w:rPr>
        <w:t xml:space="preserve"> and educational</w:t>
      </w:r>
      <w:r w:rsidR="000D2EDF" w:rsidRPr="00CF0462">
        <w:rPr>
          <w:rFonts w:ascii="Times New Roman" w:hAnsi="Times New Roman" w:cs="Times New Roman"/>
          <w:sz w:val="24"/>
          <w:szCs w:val="24"/>
        </w:rPr>
        <w:t xml:space="preserve"> development</w:t>
      </w:r>
      <w:r w:rsidR="00824A99" w:rsidRPr="00CF0462">
        <w:rPr>
          <w:rFonts w:ascii="Times New Roman" w:hAnsi="Times New Roman" w:cs="Times New Roman"/>
          <w:sz w:val="24"/>
          <w:szCs w:val="24"/>
        </w:rPr>
        <w:t>.</w:t>
      </w:r>
      <w:r w:rsidR="00824A99">
        <w:rPr>
          <w:rFonts w:ascii="Times New Roman" w:hAnsi="Times New Roman" w:cs="Times New Roman"/>
          <w:sz w:val="24"/>
          <w:szCs w:val="24"/>
        </w:rPr>
        <w:t xml:space="preserve"> T</w:t>
      </w:r>
      <w:r w:rsidR="001805FC">
        <w:rPr>
          <w:rFonts w:ascii="Times New Roman" w:hAnsi="Times New Roman" w:cs="Times New Roman"/>
          <w:sz w:val="24"/>
          <w:szCs w:val="24"/>
        </w:rPr>
        <w:t>he</w:t>
      </w:r>
      <w:r w:rsidR="00D9200F">
        <w:rPr>
          <w:rFonts w:ascii="Times New Roman" w:hAnsi="Times New Roman" w:cs="Times New Roman"/>
          <w:sz w:val="24"/>
          <w:szCs w:val="24"/>
        </w:rPr>
        <w:t xml:space="preserve"> historical experience of</w:t>
      </w:r>
      <w:r>
        <w:rPr>
          <w:rFonts w:ascii="Times New Roman" w:hAnsi="Times New Roman" w:cs="Times New Roman"/>
          <w:sz w:val="24"/>
          <w:szCs w:val="24"/>
        </w:rPr>
        <w:t xml:space="preserve"> southern Africa and South Africa</w:t>
      </w:r>
      <w:r w:rsidR="00D9200F">
        <w:rPr>
          <w:rFonts w:ascii="Times New Roman" w:hAnsi="Times New Roman" w:cs="Times New Roman"/>
          <w:sz w:val="24"/>
          <w:szCs w:val="24"/>
        </w:rPr>
        <w:t xml:space="preserve"> </w:t>
      </w:r>
      <w:r w:rsidR="006937CA">
        <w:rPr>
          <w:rFonts w:ascii="Times New Roman" w:hAnsi="Times New Roman" w:cs="Times New Roman"/>
          <w:b/>
          <w:sz w:val="24"/>
          <w:szCs w:val="24"/>
        </w:rPr>
        <w:t>is</w:t>
      </w:r>
      <w:r w:rsidR="00D9200F">
        <w:rPr>
          <w:rFonts w:ascii="Times New Roman" w:hAnsi="Times New Roman" w:cs="Times New Roman"/>
          <w:sz w:val="24"/>
          <w:szCs w:val="24"/>
        </w:rPr>
        <w:t xml:space="preserve"> </w:t>
      </w:r>
      <w:r w:rsidR="00C21137">
        <w:rPr>
          <w:rFonts w:ascii="Times New Roman" w:hAnsi="Times New Roman" w:cs="Times New Roman"/>
          <w:sz w:val="24"/>
          <w:szCs w:val="24"/>
        </w:rPr>
        <w:t>erased</w:t>
      </w:r>
      <w:r w:rsidR="00D9200F">
        <w:rPr>
          <w:rFonts w:ascii="Times New Roman" w:hAnsi="Times New Roman" w:cs="Times New Roman"/>
          <w:sz w:val="24"/>
          <w:szCs w:val="24"/>
        </w:rPr>
        <w:t xml:space="preserve"> from policy approaches based on modernit</w:t>
      </w:r>
      <w:r w:rsidR="00AC1F68">
        <w:rPr>
          <w:rFonts w:ascii="Times New Roman" w:hAnsi="Times New Roman" w:cs="Times New Roman"/>
          <w:sz w:val="24"/>
          <w:szCs w:val="24"/>
        </w:rPr>
        <w:t>y</w:t>
      </w:r>
      <w:r w:rsidR="00D9200F">
        <w:rPr>
          <w:rFonts w:ascii="Times New Roman" w:hAnsi="Times New Roman" w:cs="Times New Roman"/>
          <w:sz w:val="24"/>
          <w:szCs w:val="24"/>
        </w:rPr>
        <w:t xml:space="preserve"> thinking</w:t>
      </w:r>
      <w:r w:rsidR="009C240C">
        <w:rPr>
          <w:rFonts w:ascii="Times New Roman" w:hAnsi="Times New Roman" w:cs="Times New Roman"/>
          <w:sz w:val="24"/>
          <w:szCs w:val="24"/>
        </w:rPr>
        <w:t>, research design</w:t>
      </w:r>
      <w:r w:rsidR="00D9200F">
        <w:rPr>
          <w:rFonts w:ascii="Times New Roman" w:hAnsi="Times New Roman" w:cs="Times New Roman"/>
          <w:sz w:val="24"/>
          <w:szCs w:val="24"/>
        </w:rPr>
        <w:t xml:space="preserve"> and practice</w:t>
      </w:r>
      <w:r w:rsidR="003E0603">
        <w:rPr>
          <w:rFonts w:ascii="Times New Roman" w:hAnsi="Times New Roman" w:cs="Times New Roman"/>
          <w:sz w:val="24"/>
          <w:szCs w:val="24"/>
        </w:rPr>
        <w:t>,</w:t>
      </w:r>
      <w:r w:rsidR="001805FC">
        <w:rPr>
          <w:rFonts w:ascii="Times New Roman" w:hAnsi="Times New Roman" w:cs="Times New Roman"/>
          <w:sz w:val="24"/>
          <w:szCs w:val="24"/>
        </w:rPr>
        <w:t xml:space="preserve"> as they currently are under neoliberalism and managerialism</w:t>
      </w:r>
      <w:r w:rsidR="0068185C">
        <w:rPr>
          <w:rFonts w:ascii="Times New Roman" w:hAnsi="Times New Roman" w:cs="Times New Roman"/>
          <w:sz w:val="24"/>
          <w:szCs w:val="24"/>
        </w:rPr>
        <w:t xml:space="preserve"> in education</w:t>
      </w:r>
      <w:r w:rsidR="001805FC">
        <w:rPr>
          <w:rFonts w:ascii="Times New Roman" w:hAnsi="Times New Roman" w:cs="Times New Roman"/>
          <w:sz w:val="24"/>
          <w:szCs w:val="24"/>
        </w:rPr>
        <w:t>.</w:t>
      </w:r>
      <w:r w:rsidR="002F6F2A">
        <w:rPr>
          <w:rFonts w:ascii="Times New Roman" w:hAnsi="Times New Roman" w:cs="Times New Roman"/>
          <w:sz w:val="24"/>
          <w:szCs w:val="24"/>
        </w:rPr>
        <w:t xml:space="preserve"> The struggles for national liberation and anti-colonialism in all of southern Africa, </w:t>
      </w:r>
      <w:r w:rsidR="00231CC0">
        <w:rPr>
          <w:rFonts w:ascii="Times New Roman" w:hAnsi="Times New Roman" w:cs="Times New Roman"/>
          <w:sz w:val="24"/>
          <w:szCs w:val="24"/>
        </w:rPr>
        <w:t xml:space="preserve">as </w:t>
      </w:r>
      <w:r w:rsidR="002F6F2A">
        <w:rPr>
          <w:rFonts w:ascii="Times New Roman" w:hAnsi="Times New Roman" w:cs="Times New Roman"/>
          <w:sz w:val="24"/>
          <w:szCs w:val="24"/>
        </w:rPr>
        <w:t>reflected in higher education over</w:t>
      </w:r>
      <w:r w:rsidR="00231CC0">
        <w:rPr>
          <w:rFonts w:ascii="Times New Roman" w:hAnsi="Times New Roman" w:cs="Times New Roman"/>
          <w:sz w:val="24"/>
          <w:szCs w:val="24"/>
        </w:rPr>
        <w:t xml:space="preserve"> the</w:t>
      </w:r>
      <w:r w:rsidR="002F6F2A">
        <w:rPr>
          <w:rFonts w:ascii="Times New Roman" w:hAnsi="Times New Roman" w:cs="Times New Roman"/>
          <w:sz w:val="24"/>
          <w:szCs w:val="24"/>
        </w:rPr>
        <w:t xml:space="preserve"> decades</w:t>
      </w:r>
      <w:r w:rsidR="00231CC0">
        <w:rPr>
          <w:rFonts w:ascii="Times New Roman" w:hAnsi="Times New Roman" w:cs="Times New Roman"/>
          <w:sz w:val="24"/>
          <w:szCs w:val="24"/>
        </w:rPr>
        <w:t>, do not</w:t>
      </w:r>
      <w:r w:rsidR="002F6F2A">
        <w:rPr>
          <w:rFonts w:ascii="Times New Roman" w:hAnsi="Times New Roman" w:cs="Times New Roman"/>
          <w:sz w:val="24"/>
          <w:szCs w:val="24"/>
        </w:rPr>
        <w:t xml:space="preserve"> appear </w:t>
      </w:r>
      <w:r w:rsidR="00231CC0">
        <w:rPr>
          <w:rFonts w:ascii="Times New Roman" w:hAnsi="Times New Roman" w:cs="Times New Roman"/>
          <w:sz w:val="24"/>
          <w:szCs w:val="24"/>
        </w:rPr>
        <w:t>any</w:t>
      </w:r>
      <w:r w:rsidR="002F6F2A">
        <w:rPr>
          <w:rFonts w:ascii="Times New Roman" w:hAnsi="Times New Roman" w:cs="Times New Roman"/>
          <w:sz w:val="24"/>
          <w:szCs w:val="24"/>
        </w:rPr>
        <w:t>where in GATS or Bologna</w:t>
      </w:r>
      <w:r w:rsidR="00A47377">
        <w:rPr>
          <w:rFonts w:ascii="Times New Roman" w:hAnsi="Times New Roman" w:cs="Times New Roman"/>
          <w:sz w:val="24"/>
          <w:szCs w:val="24"/>
        </w:rPr>
        <w:t>.</w:t>
      </w:r>
      <w:r w:rsidR="002F6F2A">
        <w:rPr>
          <w:rFonts w:ascii="Times New Roman" w:hAnsi="Times New Roman" w:cs="Times New Roman"/>
          <w:sz w:val="24"/>
          <w:szCs w:val="24"/>
        </w:rPr>
        <w:t xml:space="preserve"> </w:t>
      </w:r>
      <w:r w:rsidR="00A47377">
        <w:rPr>
          <w:rFonts w:ascii="Times New Roman" w:hAnsi="Times New Roman" w:cs="Times New Roman"/>
          <w:sz w:val="24"/>
          <w:szCs w:val="24"/>
        </w:rPr>
        <w:t xml:space="preserve"> Q</w:t>
      </w:r>
      <w:r w:rsidR="002F6F2A">
        <w:rPr>
          <w:rFonts w:ascii="Times New Roman" w:hAnsi="Times New Roman" w:cs="Times New Roman"/>
          <w:sz w:val="24"/>
          <w:szCs w:val="24"/>
        </w:rPr>
        <w:t>uantitative computations of what constitutes excellence in teaching, learning and research</w:t>
      </w:r>
      <w:r w:rsidR="00A47377">
        <w:rPr>
          <w:rFonts w:ascii="Times New Roman" w:hAnsi="Times New Roman" w:cs="Times New Roman"/>
          <w:sz w:val="24"/>
          <w:szCs w:val="24"/>
        </w:rPr>
        <w:t xml:space="preserve"> tell us very little about the</w:t>
      </w:r>
      <w:r w:rsidR="00C21137">
        <w:rPr>
          <w:rFonts w:ascii="Times New Roman" w:hAnsi="Times New Roman" w:cs="Times New Roman"/>
          <w:sz w:val="24"/>
          <w:szCs w:val="24"/>
        </w:rPr>
        <w:t xml:space="preserve"> unequal</w:t>
      </w:r>
      <w:r w:rsidR="00CE12D9">
        <w:rPr>
          <w:rFonts w:ascii="Times New Roman" w:hAnsi="Times New Roman" w:cs="Times New Roman"/>
          <w:sz w:val="24"/>
          <w:szCs w:val="24"/>
        </w:rPr>
        <w:t xml:space="preserve"> and oppressive</w:t>
      </w:r>
      <w:r w:rsidR="00A47377">
        <w:rPr>
          <w:rFonts w:ascii="Times New Roman" w:hAnsi="Times New Roman" w:cs="Times New Roman"/>
          <w:sz w:val="24"/>
          <w:szCs w:val="24"/>
        </w:rPr>
        <w:t xml:space="preserve"> social relations </w:t>
      </w:r>
      <w:r w:rsidR="00C21137">
        <w:rPr>
          <w:rFonts w:ascii="Times New Roman" w:hAnsi="Times New Roman" w:cs="Times New Roman"/>
          <w:sz w:val="24"/>
          <w:szCs w:val="24"/>
        </w:rPr>
        <w:t>they constitute</w:t>
      </w:r>
      <w:r w:rsidR="000D30C7">
        <w:rPr>
          <w:rFonts w:ascii="Times New Roman" w:hAnsi="Times New Roman" w:cs="Times New Roman"/>
          <w:sz w:val="24"/>
          <w:szCs w:val="24"/>
        </w:rPr>
        <w:t xml:space="preserve"> </w:t>
      </w:r>
      <w:r w:rsidR="00EB7D6B">
        <w:rPr>
          <w:rFonts w:ascii="Times New Roman" w:hAnsi="Times New Roman" w:cs="Times New Roman"/>
          <w:sz w:val="24"/>
          <w:szCs w:val="24"/>
        </w:rPr>
        <w:t>and</w:t>
      </w:r>
      <w:r w:rsidR="007168E7">
        <w:rPr>
          <w:rFonts w:ascii="Times New Roman" w:hAnsi="Times New Roman" w:cs="Times New Roman"/>
          <w:sz w:val="24"/>
          <w:szCs w:val="24"/>
        </w:rPr>
        <w:t xml:space="preserve"> </w:t>
      </w:r>
      <w:r w:rsidR="00EB7D6B">
        <w:rPr>
          <w:rFonts w:ascii="Times New Roman" w:hAnsi="Times New Roman" w:cs="Times New Roman"/>
          <w:sz w:val="24"/>
          <w:szCs w:val="24"/>
        </w:rPr>
        <w:t xml:space="preserve">enforce </w:t>
      </w:r>
      <w:r w:rsidR="000D30C7">
        <w:rPr>
          <w:rFonts w:ascii="Times New Roman" w:hAnsi="Times New Roman" w:cs="Times New Roman"/>
          <w:sz w:val="24"/>
          <w:szCs w:val="24"/>
        </w:rPr>
        <w:t>(Lynch, 2015)</w:t>
      </w:r>
      <w:r w:rsidR="002F6F2A">
        <w:rPr>
          <w:rFonts w:ascii="Times New Roman" w:hAnsi="Times New Roman" w:cs="Times New Roman"/>
          <w:sz w:val="24"/>
          <w:szCs w:val="24"/>
        </w:rPr>
        <w:t>.</w:t>
      </w:r>
      <w:r w:rsidR="00972213">
        <w:rPr>
          <w:rFonts w:ascii="Times New Roman" w:hAnsi="Times New Roman" w:cs="Times New Roman"/>
          <w:sz w:val="24"/>
          <w:szCs w:val="24"/>
        </w:rPr>
        <w:t xml:space="preserve"> </w:t>
      </w:r>
      <w:r w:rsidR="008816A2" w:rsidRPr="00CF0462">
        <w:rPr>
          <w:rFonts w:ascii="Times New Roman" w:hAnsi="Times New Roman" w:cs="Times New Roman"/>
          <w:sz w:val="24"/>
          <w:szCs w:val="24"/>
        </w:rPr>
        <w:t>Fouc</w:t>
      </w:r>
      <w:r w:rsidR="0006218B" w:rsidRPr="00CF0462">
        <w:rPr>
          <w:rFonts w:ascii="Times New Roman" w:hAnsi="Times New Roman" w:cs="Times New Roman"/>
          <w:sz w:val="24"/>
          <w:szCs w:val="24"/>
        </w:rPr>
        <w:t>a</w:t>
      </w:r>
      <w:r w:rsidR="008816A2" w:rsidRPr="00CF0462">
        <w:rPr>
          <w:rFonts w:ascii="Times New Roman" w:hAnsi="Times New Roman" w:cs="Times New Roman"/>
          <w:sz w:val="24"/>
          <w:szCs w:val="24"/>
        </w:rPr>
        <w:t>ult (199</w:t>
      </w:r>
      <w:r w:rsidR="008251F1" w:rsidRPr="00CF0462">
        <w:rPr>
          <w:rFonts w:ascii="Times New Roman" w:hAnsi="Times New Roman" w:cs="Times New Roman"/>
          <w:sz w:val="24"/>
          <w:szCs w:val="24"/>
        </w:rPr>
        <w:t>5</w:t>
      </w:r>
      <w:r w:rsidR="008816A2" w:rsidRPr="00CF0462">
        <w:rPr>
          <w:rFonts w:ascii="Times New Roman" w:hAnsi="Times New Roman" w:cs="Times New Roman"/>
          <w:sz w:val="24"/>
          <w:szCs w:val="24"/>
        </w:rPr>
        <w:t>) avers</w:t>
      </w:r>
      <w:r w:rsidR="00AF4ED3" w:rsidRPr="00CF0462">
        <w:rPr>
          <w:rFonts w:ascii="Times New Roman" w:hAnsi="Times New Roman" w:cs="Times New Roman"/>
          <w:sz w:val="24"/>
          <w:szCs w:val="24"/>
        </w:rPr>
        <w:t xml:space="preserve"> that</w:t>
      </w:r>
      <w:r w:rsidR="008816A2" w:rsidRPr="00CF0462">
        <w:rPr>
          <w:rFonts w:ascii="Times New Roman" w:hAnsi="Times New Roman" w:cs="Times New Roman"/>
          <w:sz w:val="24"/>
          <w:szCs w:val="24"/>
        </w:rPr>
        <w:t xml:space="preserve"> modern regimes of power technologies are based upon the </w:t>
      </w:r>
      <w:r w:rsidR="008816A2" w:rsidRPr="00CF0462">
        <w:rPr>
          <w:rFonts w:ascii="Times New Roman" w:hAnsi="Times New Roman" w:cs="Times New Roman"/>
          <w:i/>
          <w:sz w:val="24"/>
          <w:szCs w:val="24"/>
        </w:rPr>
        <w:t>knowledge and fear of surveillance</w:t>
      </w:r>
      <w:r w:rsidR="008816A2" w:rsidRPr="00CF0462">
        <w:rPr>
          <w:rFonts w:ascii="Times New Roman" w:hAnsi="Times New Roman" w:cs="Times New Roman"/>
          <w:sz w:val="24"/>
          <w:szCs w:val="24"/>
        </w:rPr>
        <w:t xml:space="preserve"> as much as the actual </w:t>
      </w:r>
      <w:r w:rsidR="00C53C8E" w:rsidRPr="00CF0462">
        <w:rPr>
          <w:rFonts w:ascii="Times New Roman" w:hAnsi="Times New Roman" w:cs="Times New Roman"/>
          <w:sz w:val="24"/>
          <w:szCs w:val="24"/>
        </w:rPr>
        <w:t>mechanisms</w:t>
      </w:r>
      <w:r w:rsidR="008816A2" w:rsidRPr="00CF0462">
        <w:rPr>
          <w:rFonts w:ascii="Times New Roman" w:hAnsi="Times New Roman" w:cs="Times New Roman"/>
          <w:sz w:val="24"/>
          <w:szCs w:val="24"/>
        </w:rPr>
        <w:t xml:space="preserve"> of control.</w:t>
      </w:r>
      <w:r w:rsidR="008251F1" w:rsidRPr="00CF0462">
        <w:rPr>
          <w:rFonts w:ascii="Times New Roman" w:hAnsi="Times New Roman" w:cs="Times New Roman"/>
          <w:sz w:val="24"/>
          <w:szCs w:val="24"/>
        </w:rPr>
        <w:t xml:space="preserve"> The governed</w:t>
      </w:r>
      <w:r w:rsidR="00CD35B4" w:rsidRPr="00CF0462">
        <w:rPr>
          <w:rFonts w:ascii="Times New Roman" w:hAnsi="Times New Roman" w:cs="Times New Roman"/>
          <w:sz w:val="24"/>
          <w:szCs w:val="24"/>
        </w:rPr>
        <w:t xml:space="preserve"> </w:t>
      </w:r>
      <w:r w:rsidR="008251F1" w:rsidRPr="00CF0462">
        <w:rPr>
          <w:rFonts w:ascii="Times New Roman" w:hAnsi="Times New Roman" w:cs="Times New Roman"/>
          <w:sz w:val="24"/>
          <w:szCs w:val="24"/>
        </w:rPr>
        <w:t>are complicit in their own oppression as they self-govern themselves</w:t>
      </w:r>
      <w:r w:rsidR="006937CA" w:rsidRPr="00CF0462">
        <w:rPr>
          <w:rFonts w:ascii="Times New Roman" w:hAnsi="Times New Roman" w:cs="Times New Roman"/>
          <w:sz w:val="24"/>
          <w:szCs w:val="24"/>
        </w:rPr>
        <w:t>,</w:t>
      </w:r>
      <w:r w:rsidR="00052836" w:rsidRPr="00CF0462">
        <w:rPr>
          <w:rFonts w:ascii="Times New Roman" w:hAnsi="Times New Roman" w:cs="Times New Roman"/>
          <w:sz w:val="24"/>
          <w:szCs w:val="24"/>
        </w:rPr>
        <w:t xml:space="preserve"> internalize</w:t>
      </w:r>
      <w:r w:rsidR="00AB65DC" w:rsidRPr="00CF0462">
        <w:rPr>
          <w:rFonts w:ascii="Times New Roman" w:hAnsi="Times New Roman" w:cs="Times New Roman"/>
          <w:sz w:val="24"/>
          <w:szCs w:val="24"/>
        </w:rPr>
        <w:t xml:space="preserve"> structural</w:t>
      </w:r>
      <w:r w:rsidR="00052836" w:rsidRPr="00CF0462">
        <w:rPr>
          <w:rFonts w:ascii="Times New Roman" w:hAnsi="Times New Roman" w:cs="Times New Roman"/>
          <w:sz w:val="24"/>
          <w:szCs w:val="24"/>
        </w:rPr>
        <w:t xml:space="preserve"> power</w:t>
      </w:r>
      <w:r w:rsidR="00AB65DC" w:rsidRPr="00CF0462">
        <w:rPr>
          <w:rFonts w:ascii="Times New Roman" w:hAnsi="Times New Roman" w:cs="Times New Roman"/>
          <w:sz w:val="24"/>
          <w:szCs w:val="24"/>
        </w:rPr>
        <w:t xml:space="preserve"> relations</w:t>
      </w:r>
      <w:r w:rsidR="003160C0" w:rsidRPr="00CF0462">
        <w:rPr>
          <w:rFonts w:ascii="Times New Roman" w:hAnsi="Times New Roman" w:cs="Times New Roman"/>
          <w:sz w:val="24"/>
          <w:szCs w:val="24"/>
        </w:rPr>
        <w:t>,</w:t>
      </w:r>
      <w:r w:rsidR="000D2EDF" w:rsidRPr="00CF0462">
        <w:rPr>
          <w:rFonts w:ascii="Times New Roman" w:hAnsi="Times New Roman" w:cs="Times New Roman"/>
          <w:sz w:val="24"/>
          <w:szCs w:val="24"/>
        </w:rPr>
        <w:t xml:space="preserve"> and what is required of them</w:t>
      </w:r>
      <w:r w:rsidR="008251F1" w:rsidRPr="00CF0462">
        <w:rPr>
          <w:rFonts w:ascii="Times New Roman" w:hAnsi="Times New Roman" w:cs="Times New Roman"/>
          <w:sz w:val="24"/>
          <w:szCs w:val="24"/>
        </w:rPr>
        <w:t>.</w:t>
      </w:r>
      <w:r w:rsidR="008816A2" w:rsidRPr="00CF0462">
        <w:rPr>
          <w:rFonts w:ascii="Times New Roman" w:hAnsi="Times New Roman" w:cs="Times New Roman"/>
          <w:sz w:val="24"/>
          <w:szCs w:val="24"/>
        </w:rPr>
        <w:t xml:space="preserve"> </w:t>
      </w:r>
      <w:r w:rsidR="00172B24" w:rsidRPr="00CF0462">
        <w:rPr>
          <w:rFonts w:ascii="Times New Roman" w:hAnsi="Times New Roman" w:cs="Times New Roman"/>
          <w:sz w:val="24"/>
          <w:szCs w:val="24"/>
        </w:rPr>
        <w:t>C</w:t>
      </w:r>
      <w:r w:rsidR="003160C0" w:rsidRPr="00CF0462">
        <w:rPr>
          <w:rFonts w:ascii="Times New Roman" w:hAnsi="Times New Roman" w:cs="Times New Roman"/>
          <w:sz w:val="24"/>
          <w:szCs w:val="24"/>
        </w:rPr>
        <w:t>ompliance</w:t>
      </w:r>
      <w:r w:rsidR="00FE000C" w:rsidRPr="00CF0462">
        <w:rPr>
          <w:rFonts w:ascii="Times New Roman" w:hAnsi="Times New Roman" w:cs="Times New Roman"/>
          <w:sz w:val="24"/>
          <w:szCs w:val="24"/>
        </w:rPr>
        <w:t xml:space="preserve"> in higher education</w:t>
      </w:r>
      <w:r w:rsidR="00444A6E" w:rsidRPr="00CF0462">
        <w:rPr>
          <w:rFonts w:ascii="Times New Roman" w:hAnsi="Times New Roman" w:cs="Times New Roman"/>
          <w:sz w:val="24"/>
          <w:szCs w:val="24"/>
        </w:rPr>
        <w:t xml:space="preserve"> offers </w:t>
      </w:r>
      <w:r w:rsidR="00C53C8E" w:rsidRPr="00CF0462">
        <w:rPr>
          <w:rFonts w:ascii="Times New Roman" w:hAnsi="Times New Roman" w:cs="Times New Roman"/>
          <w:sz w:val="24"/>
          <w:szCs w:val="24"/>
        </w:rPr>
        <w:t>career</w:t>
      </w:r>
      <w:r w:rsidR="00FE000C" w:rsidRPr="00CF0462">
        <w:rPr>
          <w:rFonts w:ascii="Times New Roman" w:hAnsi="Times New Roman" w:cs="Times New Roman"/>
          <w:sz w:val="24"/>
          <w:szCs w:val="24"/>
        </w:rPr>
        <w:t xml:space="preserve"> rewards for </w:t>
      </w:r>
      <w:r w:rsidR="00C53C8E" w:rsidRPr="00CF0462">
        <w:rPr>
          <w:rFonts w:ascii="Times New Roman" w:hAnsi="Times New Roman" w:cs="Times New Roman"/>
          <w:sz w:val="24"/>
          <w:szCs w:val="24"/>
        </w:rPr>
        <w:t>silence</w:t>
      </w:r>
      <w:r w:rsidR="00444A6E" w:rsidRPr="00CF0462">
        <w:rPr>
          <w:rFonts w:ascii="Times New Roman" w:hAnsi="Times New Roman" w:cs="Times New Roman"/>
          <w:sz w:val="24"/>
          <w:szCs w:val="24"/>
        </w:rPr>
        <w:t>.</w:t>
      </w:r>
      <w:r w:rsidR="00FE000C" w:rsidRPr="00CF0462">
        <w:rPr>
          <w:rFonts w:ascii="Times New Roman" w:hAnsi="Times New Roman" w:cs="Times New Roman"/>
          <w:sz w:val="24"/>
          <w:szCs w:val="24"/>
        </w:rPr>
        <w:t xml:space="preserve"> </w:t>
      </w:r>
      <w:r w:rsidR="008816A2" w:rsidRPr="00CF0462">
        <w:rPr>
          <w:rFonts w:ascii="Times New Roman" w:hAnsi="Times New Roman" w:cs="Times New Roman"/>
          <w:sz w:val="24"/>
          <w:szCs w:val="24"/>
        </w:rPr>
        <w:t>Th</w:t>
      </w:r>
      <w:r w:rsidR="008251F1" w:rsidRPr="00CF0462">
        <w:rPr>
          <w:rFonts w:ascii="Times New Roman" w:hAnsi="Times New Roman" w:cs="Times New Roman"/>
          <w:sz w:val="24"/>
          <w:szCs w:val="24"/>
        </w:rPr>
        <w:t>e</w:t>
      </w:r>
      <w:r w:rsidR="008816A2" w:rsidRPr="00CF0462">
        <w:rPr>
          <w:rFonts w:ascii="Times New Roman" w:hAnsi="Times New Roman" w:cs="Times New Roman"/>
          <w:sz w:val="24"/>
          <w:szCs w:val="24"/>
        </w:rPr>
        <w:t>s</w:t>
      </w:r>
      <w:r w:rsidR="008251F1" w:rsidRPr="00CF0462">
        <w:rPr>
          <w:rFonts w:ascii="Times New Roman" w:hAnsi="Times New Roman" w:cs="Times New Roman"/>
          <w:sz w:val="24"/>
          <w:szCs w:val="24"/>
        </w:rPr>
        <w:t>e concepts</w:t>
      </w:r>
      <w:r w:rsidR="008816A2" w:rsidRPr="00CF0462">
        <w:rPr>
          <w:rFonts w:ascii="Times New Roman" w:hAnsi="Times New Roman" w:cs="Times New Roman"/>
          <w:sz w:val="24"/>
          <w:szCs w:val="24"/>
        </w:rPr>
        <w:t xml:space="preserve"> require</w:t>
      </w:r>
      <w:r w:rsidR="00AB65DC" w:rsidRPr="00CF0462">
        <w:rPr>
          <w:rFonts w:ascii="Times New Roman" w:hAnsi="Times New Roman" w:cs="Times New Roman"/>
          <w:sz w:val="24"/>
          <w:szCs w:val="24"/>
        </w:rPr>
        <w:t xml:space="preserve"> further investigations and</w:t>
      </w:r>
      <w:r w:rsidR="008816A2" w:rsidRPr="00CF0462">
        <w:rPr>
          <w:rFonts w:ascii="Times New Roman" w:hAnsi="Times New Roman" w:cs="Times New Roman"/>
          <w:sz w:val="24"/>
          <w:szCs w:val="24"/>
        </w:rPr>
        <w:t xml:space="preserve"> an engagement with empirical</w:t>
      </w:r>
      <w:r w:rsidR="008251F1" w:rsidRPr="00CF0462">
        <w:rPr>
          <w:rFonts w:ascii="Times New Roman" w:hAnsi="Times New Roman" w:cs="Times New Roman"/>
          <w:sz w:val="24"/>
          <w:szCs w:val="24"/>
        </w:rPr>
        <w:t>, comparative</w:t>
      </w:r>
      <w:r w:rsidR="00486891" w:rsidRPr="00CF0462">
        <w:rPr>
          <w:rFonts w:ascii="Times New Roman" w:hAnsi="Times New Roman" w:cs="Times New Roman"/>
          <w:sz w:val="24"/>
          <w:szCs w:val="24"/>
        </w:rPr>
        <w:t xml:space="preserve"> research. </w:t>
      </w:r>
    </w:p>
    <w:p w:rsidR="004F687E" w:rsidRPr="00486891" w:rsidRDefault="0066429F" w:rsidP="00486891">
      <w:pPr>
        <w:spacing w:after="0" w:line="360" w:lineRule="auto"/>
        <w:ind w:firstLine="720"/>
        <w:rPr>
          <w:rFonts w:ascii="Times New Roman" w:hAnsi="Times New Roman" w:cs="Times New Roman"/>
          <w:b/>
          <w:sz w:val="24"/>
          <w:szCs w:val="24"/>
        </w:rPr>
      </w:pPr>
      <w:r>
        <w:rPr>
          <w:rFonts w:ascii="Times New Roman" w:hAnsi="Times New Roman" w:cs="Times New Roman"/>
          <w:sz w:val="24"/>
          <w:szCs w:val="24"/>
        </w:rPr>
        <w:t>My</w:t>
      </w:r>
      <w:r w:rsidR="004F687E">
        <w:rPr>
          <w:rFonts w:ascii="Times New Roman" w:hAnsi="Times New Roman" w:cs="Times New Roman"/>
          <w:sz w:val="24"/>
          <w:szCs w:val="24"/>
        </w:rPr>
        <w:t xml:space="preserve"> focus has been on the social as </w:t>
      </w:r>
      <w:r w:rsidR="00CD3ACF">
        <w:rPr>
          <w:rFonts w:ascii="Times New Roman" w:hAnsi="Times New Roman" w:cs="Times New Roman"/>
          <w:sz w:val="24"/>
          <w:szCs w:val="24"/>
        </w:rPr>
        <w:t>it</w:t>
      </w:r>
      <w:r w:rsidR="004F687E">
        <w:rPr>
          <w:rFonts w:ascii="Times New Roman" w:hAnsi="Times New Roman" w:cs="Times New Roman"/>
          <w:sz w:val="24"/>
          <w:szCs w:val="24"/>
        </w:rPr>
        <w:t xml:space="preserve"> relate</w:t>
      </w:r>
      <w:r w:rsidR="00CD3ACF">
        <w:rPr>
          <w:rFonts w:ascii="Times New Roman" w:hAnsi="Times New Roman" w:cs="Times New Roman"/>
          <w:sz w:val="24"/>
          <w:szCs w:val="24"/>
        </w:rPr>
        <w:t>s</w:t>
      </w:r>
      <w:r w:rsidR="004F687E">
        <w:rPr>
          <w:rFonts w:ascii="Times New Roman" w:hAnsi="Times New Roman" w:cs="Times New Roman"/>
          <w:sz w:val="24"/>
          <w:szCs w:val="24"/>
        </w:rPr>
        <w:t xml:space="preserve"> to policy studies</w:t>
      </w:r>
      <w:r w:rsidR="00CD3ACF">
        <w:rPr>
          <w:rFonts w:ascii="Times New Roman" w:hAnsi="Times New Roman" w:cs="Times New Roman"/>
          <w:sz w:val="24"/>
          <w:szCs w:val="24"/>
        </w:rPr>
        <w:t xml:space="preserve"> </w:t>
      </w:r>
      <w:r w:rsidR="00C358D2">
        <w:rPr>
          <w:rFonts w:ascii="Times New Roman" w:hAnsi="Times New Roman" w:cs="Times New Roman"/>
          <w:sz w:val="24"/>
          <w:szCs w:val="24"/>
        </w:rPr>
        <w:t>within the context of</w:t>
      </w:r>
      <w:r w:rsidR="00CD3ACF">
        <w:rPr>
          <w:rFonts w:ascii="Times New Roman" w:hAnsi="Times New Roman" w:cs="Times New Roman"/>
          <w:sz w:val="24"/>
          <w:szCs w:val="24"/>
        </w:rPr>
        <w:t xml:space="preserve"> the social sciences</w:t>
      </w:r>
      <w:r w:rsidR="004F687E">
        <w:rPr>
          <w:rFonts w:ascii="Times New Roman" w:hAnsi="Times New Roman" w:cs="Times New Roman"/>
          <w:sz w:val="24"/>
          <w:szCs w:val="24"/>
        </w:rPr>
        <w:t xml:space="preserve">. </w:t>
      </w:r>
      <w:r w:rsidR="00C358D2">
        <w:rPr>
          <w:rFonts w:ascii="Times New Roman" w:hAnsi="Times New Roman" w:cs="Times New Roman"/>
          <w:sz w:val="24"/>
          <w:szCs w:val="24"/>
        </w:rPr>
        <w:t>I</w:t>
      </w:r>
      <w:r w:rsidR="004F687E">
        <w:rPr>
          <w:rFonts w:ascii="Times New Roman" w:hAnsi="Times New Roman" w:cs="Times New Roman"/>
          <w:sz w:val="24"/>
          <w:szCs w:val="24"/>
        </w:rPr>
        <w:t xml:space="preserve">t is in </w:t>
      </w:r>
      <w:r w:rsidR="00313BDE">
        <w:rPr>
          <w:rFonts w:ascii="Times New Roman" w:hAnsi="Times New Roman" w:cs="Times New Roman"/>
          <w:sz w:val="24"/>
          <w:szCs w:val="24"/>
        </w:rPr>
        <w:t>this</w:t>
      </w:r>
      <w:r w:rsidR="004F687E" w:rsidRPr="00052836">
        <w:rPr>
          <w:rFonts w:ascii="Times New Roman" w:hAnsi="Times New Roman" w:cs="Times New Roman"/>
          <w:b/>
          <w:sz w:val="24"/>
          <w:szCs w:val="24"/>
        </w:rPr>
        <w:t xml:space="preserve"> </w:t>
      </w:r>
      <w:r w:rsidR="004F687E">
        <w:rPr>
          <w:rFonts w:ascii="Times New Roman" w:hAnsi="Times New Roman" w:cs="Times New Roman"/>
          <w:sz w:val="24"/>
          <w:szCs w:val="24"/>
        </w:rPr>
        <w:t>sense that I wish to conclude by considering what will influence the future</w:t>
      </w:r>
      <w:r w:rsidR="00CD3ACF">
        <w:rPr>
          <w:rFonts w:ascii="Times New Roman" w:hAnsi="Times New Roman" w:cs="Times New Roman"/>
          <w:sz w:val="24"/>
          <w:szCs w:val="24"/>
        </w:rPr>
        <w:t xml:space="preserve"> role</w:t>
      </w:r>
      <w:r w:rsidR="00F95915">
        <w:rPr>
          <w:rFonts w:ascii="Times New Roman" w:hAnsi="Times New Roman" w:cs="Times New Roman"/>
          <w:sz w:val="24"/>
          <w:szCs w:val="24"/>
        </w:rPr>
        <w:t>s</w:t>
      </w:r>
      <w:r w:rsidR="00FB7983">
        <w:rPr>
          <w:rFonts w:ascii="Times New Roman" w:hAnsi="Times New Roman" w:cs="Times New Roman"/>
          <w:sz w:val="24"/>
          <w:szCs w:val="24"/>
        </w:rPr>
        <w:t xml:space="preserve"> </w:t>
      </w:r>
      <w:r w:rsidR="00817E0D">
        <w:rPr>
          <w:rFonts w:ascii="Times New Roman" w:hAnsi="Times New Roman" w:cs="Times New Roman"/>
          <w:sz w:val="24"/>
          <w:szCs w:val="24"/>
        </w:rPr>
        <w:t>that</w:t>
      </w:r>
      <w:r w:rsidR="00CD3ACF">
        <w:rPr>
          <w:rFonts w:ascii="Times New Roman" w:hAnsi="Times New Roman" w:cs="Times New Roman"/>
          <w:sz w:val="24"/>
          <w:szCs w:val="24"/>
        </w:rPr>
        <w:t xml:space="preserve"> intellectuals in South Africa (and elsewhere) are likely to play.</w:t>
      </w:r>
      <w:r w:rsidR="0068185C">
        <w:rPr>
          <w:rFonts w:ascii="Times New Roman" w:hAnsi="Times New Roman" w:cs="Times New Roman"/>
          <w:sz w:val="24"/>
          <w:szCs w:val="24"/>
        </w:rPr>
        <w:t xml:space="preserve"> What might determine </w:t>
      </w:r>
      <w:r w:rsidR="001A016D">
        <w:rPr>
          <w:rFonts w:ascii="Times New Roman" w:hAnsi="Times New Roman" w:cs="Times New Roman"/>
          <w:sz w:val="24"/>
          <w:szCs w:val="24"/>
        </w:rPr>
        <w:t>our becoming and the</w:t>
      </w:r>
      <w:r w:rsidR="0068185C">
        <w:rPr>
          <w:rFonts w:ascii="Times New Roman" w:hAnsi="Times New Roman" w:cs="Times New Roman"/>
          <w:sz w:val="24"/>
          <w:szCs w:val="24"/>
        </w:rPr>
        <w:t xml:space="preserve"> call to greater social activism</w:t>
      </w:r>
      <w:r w:rsidR="00CE12D9">
        <w:rPr>
          <w:rFonts w:ascii="Times New Roman" w:hAnsi="Times New Roman" w:cs="Times New Roman"/>
          <w:sz w:val="24"/>
          <w:szCs w:val="24"/>
        </w:rPr>
        <w:t xml:space="preserve"> </w:t>
      </w:r>
      <w:r w:rsidR="0068185C">
        <w:rPr>
          <w:rFonts w:ascii="Times New Roman" w:hAnsi="Times New Roman" w:cs="Times New Roman"/>
          <w:sz w:val="24"/>
          <w:szCs w:val="24"/>
        </w:rPr>
        <w:t>in public life?</w:t>
      </w:r>
      <w:r w:rsidR="00486891">
        <w:rPr>
          <w:rFonts w:ascii="Times New Roman" w:hAnsi="Times New Roman" w:cs="Times New Roman"/>
          <w:sz w:val="24"/>
          <w:szCs w:val="24"/>
        </w:rPr>
        <w:t xml:space="preserve"> </w:t>
      </w:r>
    </w:p>
    <w:p w:rsidR="00F3084F" w:rsidRPr="0043784F" w:rsidRDefault="00265725" w:rsidP="00444A6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68185C">
        <w:rPr>
          <w:rFonts w:ascii="Times New Roman" w:hAnsi="Times New Roman" w:cs="Times New Roman"/>
          <w:sz w:val="24"/>
          <w:szCs w:val="24"/>
        </w:rPr>
        <w:t>have spoken about</w:t>
      </w:r>
      <w:r>
        <w:rPr>
          <w:rFonts w:ascii="Times New Roman" w:hAnsi="Times New Roman" w:cs="Times New Roman"/>
          <w:sz w:val="24"/>
          <w:szCs w:val="24"/>
        </w:rPr>
        <w:t xml:space="preserve"> the dual political role</w:t>
      </w:r>
      <w:r w:rsidR="00817E0D">
        <w:rPr>
          <w:rFonts w:ascii="Times New Roman" w:hAnsi="Times New Roman" w:cs="Times New Roman"/>
          <w:sz w:val="24"/>
          <w:szCs w:val="24"/>
        </w:rPr>
        <w:t xml:space="preserve"> that</w:t>
      </w:r>
      <w:r>
        <w:rPr>
          <w:rFonts w:ascii="Times New Roman" w:hAnsi="Times New Roman" w:cs="Times New Roman"/>
          <w:sz w:val="24"/>
          <w:szCs w:val="24"/>
        </w:rPr>
        <w:t xml:space="preserve"> the professoriate</w:t>
      </w:r>
      <w:r w:rsidR="004A6B5B">
        <w:rPr>
          <w:rFonts w:ascii="Times New Roman" w:hAnsi="Times New Roman" w:cs="Times New Roman"/>
          <w:sz w:val="24"/>
          <w:szCs w:val="24"/>
        </w:rPr>
        <w:t xml:space="preserve"> has</w:t>
      </w:r>
      <w:r>
        <w:rPr>
          <w:rFonts w:ascii="Times New Roman" w:hAnsi="Times New Roman" w:cs="Times New Roman"/>
          <w:sz w:val="24"/>
          <w:szCs w:val="24"/>
        </w:rPr>
        <w:t xml:space="preserve"> played historically.</w:t>
      </w:r>
      <w:r w:rsidR="00AB65DC" w:rsidRPr="00AB65DC">
        <w:rPr>
          <w:rFonts w:ascii="Times New Roman" w:hAnsi="Times New Roman" w:cs="Times New Roman"/>
          <w:b/>
          <w:sz w:val="24"/>
          <w:szCs w:val="24"/>
        </w:rPr>
        <w:t xml:space="preserve"> </w:t>
      </w:r>
      <w:r>
        <w:rPr>
          <w:rFonts w:ascii="Times New Roman" w:hAnsi="Times New Roman" w:cs="Times New Roman"/>
          <w:sz w:val="24"/>
          <w:szCs w:val="24"/>
        </w:rPr>
        <w:t>Globali</w:t>
      </w:r>
      <w:r w:rsidR="00817E0D">
        <w:rPr>
          <w:rFonts w:ascii="Times New Roman" w:hAnsi="Times New Roman" w:cs="Times New Roman"/>
          <w:sz w:val="24"/>
          <w:szCs w:val="24"/>
        </w:rPr>
        <w:t>s</w:t>
      </w:r>
      <w:r>
        <w:rPr>
          <w:rFonts w:ascii="Times New Roman" w:hAnsi="Times New Roman" w:cs="Times New Roman"/>
          <w:sz w:val="24"/>
          <w:szCs w:val="24"/>
        </w:rPr>
        <w:t>ation is</w:t>
      </w:r>
      <w:r w:rsidR="00682AE1">
        <w:rPr>
          <w:rFonts w:ascii="Times New Roman" w:hAnsi="Times New Roman" w:cs="Times New Roman"/>
          <w:sz w:val="24"/>
          <w:szCs w:val="24"/>
        </w:rPr>
        <w:t xml:space="preserve"> </w:t>
      </w:r>
      <w:r>
        <w:rPr>
          <w:rFonts w:ascii="Times New Roman" w:hAnsi="Times New Roman" w:cs="Times New Roman"/>
          <w:sz w:val="24"/>
          <w:szCs w:val="24"/>
        </w:rPr>
        <w:t>the epitome of</w:t>
      </w:r>
      <w:r w:rsidR="00E610FF">
        <w:rPr>
          <w:rFonts w:ascii="Times New Roman" w:hAnsi="Times New Roman" w:cs="Times New Roman"/>
          <w:sz w:val="24"/>
          <w:szCs w:val="24"/>
        </w:rPr>
        <w:t xml:space="preserve"> </w:t>
      </w:r>
      <w:r w:rsidR="003160C0" w:rsidRPr="00CF0462">
        <w:rPr>
          <w:rFonts w:ascii="Times New Roman" w:hAnsi="Times New Roman" w:cs="Times New Roman"/>
          <w:sz w:val="24"/>
          <w:szCs w:val="24"/>
        </w:rPr>
        <w:t>the frantic pace</w:t>
      </w:r>
      <w:r w:rsidR="002A3A09">
        <w:rPr>
          <w:rFonts w:ascii="Times New Roman" w:hAnsi="Times New Roman" w:cs="Times New Roman"/>
          <w:sz w:val="24"/>
          <w:szCs w:val="24"/>
        </w:rPr>
        <w:t xml:space="preserve"> with which </w:t>
      </w:r>
      <w:r>
        <w:rPr>
          <w:rFonts w:ascii="Times New Roman" w:hAnsi="Times New Roman" w:cs="Times New Roman"/>
          <w:sz w:val="24"/>
          <w:szCs w:val="24"/>
        </w:rPr>
        <w:t>change</w:t>
      </w:r>
      <w:r w:rsidR="002A3A09">
        <w:rPr>
          <w:rFonts w:ascii="Times New Roman" w:hAnsi="Times New Roman" w:cs="Times New Roman"/>
          <w:sz w:val="24"/>
          <w:szCs w:val="24"/>
        </w:rPr>
        <w:t xml:space="preserve"> and integration have taken place</w:t>
      </w:r>
      <w:r>
        <w:rPr>
          <w:rFonts w:ascii="Times New Roman" w:hAnsi="Times New Roman" w:cs="Times New Roman"/>
          <w:sz w:val="24"/>
          <w:szCs w:val="24"/>
        </w:rPr>
        <w:t xml:space="preserve"> over the last 50 years or so. </w:t>
      </w:r>
      <w:r w:rsidR="00682AE1">
        <w:rPr>
          <w:rFonts w:ascii="Times New Roman" w:hAnsi="Times New Roman" w:cs="Times New Roman"/>
          <w:sz w:val="24"/>
          <w:szCs w:val="24"/>
        </w:rPr>
        <w:t>Educational change</w:t>
      </w:r>
      <w:r w:rsidR="00EE41AD">
        <w:rPr>
          <w:rFonts w:ascii="Times New Roman" w:hAnsi="Times New Roman" w:cs="Times New Roman"/>
          <w:sz w:val="24"/>
          <w:szCs w:val="24"/>
        </w:rPr>
        <w:t xml:space="preserve"> has become</w:t>
      </w:r>
      <w:r w:rsidR="00682AE1">
        <w:rPr>
          <w:rFonts w:ascii="Times New Roman" w:hAnsi="Times New Roman" w:cs="Times New Roman"/>
          <w:sz w:val="24"/>
          <w:szCs w:val="24"/>
        </w:rPr>
        <w:t xml:space="preserve"> an established field of policy studies</w:t>
      </w:r>
      <w:r w:rsidR="000F134C">
        <w:rPr>
          <w:rFonts w:ascii="Times New Roman" w:hAnsi="Times New Roman" w:cs="Times New Roman"/>
          <w:sz w:val="24"/>
          <w:szCs w:val="24"/>
        </w:rPr>
        <w:t xml:space="preserve"> and research</w:t>
      </w:r>
      <w:r w:rsidR="00682AE1">
        <w:rPr>
          <w:rFonts w:ascii="Times New Roman" w:hAnsi="Times New Roman" w:cs="Times New Roman"/>
          <w:sz w:val="24"/>
          <w:szCs w:val="24"/>
        </w:rPr>
        <w:t>. The intensification</w:t>
      </w:r>
      <w:r w:rsidR="003160C0">
        <w:rPr>
          <w:rFonts w:ascii="Times New Roman" w:hAnsi="Times New Roman" w:cs="Times New Roman"/>
          <w:sz w:val="24"/>
          <w:szCs w:val="24"/>
        </w:rPr>
        <w:t xml:space="preserve"> </w:t>
      </w:r>
      <w:r w:rsidR="003160C0" w:rsidRPr="00CF0462">
        <w:rPr>
          <w:rFonts w:ascii="Times New Roman" w:hAnsi="Times New Roman" w:cs="Times New Roman"/>
          <w:sz w:val="24"/>
          <w:szCs w:val="24"/>
        </w:rPr>
        <w:t>and content</w:t>
      </w:r>
      <w:r w:rsidR="003160C0">
        <w:rPr>
          <w:rFonts w:ascii="Times New Roman" w:hAnsi="Times New Roman" w:cs="Times New Roman"/>
          <w:sz w:val="24"/>
          <w:szCs w:val="24"/>
        </w:rPr>
        <w:t xml:space="preserve"> </w:t>
      </w:r>
      <w:r w:rsidR="00682AE1">
        <w:rPr>
          <w:rFonts w:ascii="Times New Roman" w:hAnsi="Times New Roman" w:cs="Times New Roman"/>
          <w:sz w:val="24"/>
          <w:szCs w:val="24"/>
        </w:rPr>
        <w:t xml:space="preserve">of change </w:t>
      </w:r>
      <w:r w:rsidR="0068185C">
        <w:rPr>
          <w:rFonts w:ascii="Times New Roman" w:hAnsi="Times New Roman" w:cs="Times New Roman"/>
          <w:sz w:val="24"/>
          <w:szCs w:val="24"/>
        </w:rPr>
        <w:t>influence</w:t>
      </w:r>
      <w:r w:rsidR="00682AE1">
        <w:rPr>
          <w:rFonts w:ascii="Times New Roman" w:hAnsi="Times New Roman" w:cs="Times New Roman"/>
          <w:sz w:val="24"/>
          <w:szCs w:val="24"/>
        </w:rPr>
        <w:t xml:space="preserve"> how we relate to one another </w:t>
      </w:r>
      <w:r w:rsidR="00AE7EA7">
        <w:rPr>
          <w:rFonts w:ascii="Times New Roman" w:hAnsi="Times New Roman" w:cs="Times New Roman"/>
          <w:sz w:val="24"/>
          <w:szCs w:val="24"/>
        </w:rPr>
        <w:t xml:space="preserve">and </w:t>
      </w:r>
      <w:r w:rsidR="00682AE1">
        <w:rPr>
          <w:rFonts w:ascii="Times New Roman" w:hAnsi="Times New Roman" w:cs="Times New Roman"/>
          <w:sz w:val="24"/>
          <w:szCs w:val="24"/>
        </w:rPr>
        <w:t xml:space="preserve">how we think about ourselves and our world. </w:t>
      </w:r>
      <w:r w:rsidR="00F624BF">
        <w:rPr>
          <w:rFonts w:ascii="Times New Roman" w:hAnsi="Times New Roman" w:cs="Times New Roman"/>
          <w:sz w:val="24"/>
          <w:szCs w:val="24"/>
        </w:rPr>
        <w:t>It</w:t>
      </w:r>
      <w:r w:rsidR="00682AE1">
        <w:rPr>
          <w:rFonts w:ascii="Times New Roman" w:hAnsi="Times New Roman" w:cs="Times New Roman"/>
          <w:sz w:val="24"/>
          <w:szCs w:val="24"/>
        </w:rPr>
        <w:t xml:space="preserve"> applies to us</w:t>
      </w:r>
      <w:r w:rsidR="005D375B">
        <w:rPr>
          <w:rFonts w:ascii="Times New Roman" w:hAnsi="Times New Roman" w:cs="Times New Roman"/>
          <w:sz w:val="24"/>
          <w:szCs w:val="24"/>
        </w:rPr>
        <w:t xml:space="preserve"> all</w:t>
      </w:r>
      <w:r w:rsidR="00682AE1">
        <w:rPr>
          <w:rFonts w:ascii="Times New Roman" w:hAnsi="Times New Roman" w:cs="Times New Roman"/>
          <w:sz w:val="24"/>
          <w:szCs w:val="24"/>
        </w:rPr>
        <w:t>, including the professional and political identit</w:t>
      </w:r>
      <w:r w:rsidR="000F134C">
        <w:rPr>
          <w:rFonts w:ascii="Times New Roman" w:hAnsi="Times New Roman" w:cs="Times New Roman"/>
          <w:sz w:val="24"/>
          <w:szCs w:val="24"/>
        </w:rPr>
        <w:t>ies</w:t>
      </w:r>
      <w:r w:rsidR="00682AE1">
        <w:rPr>
          <w:rFonts w:ascii="Times New Roman" w:hAnsi="Times New Roman" w:cs="Times New Roman"/>
          <w:sz w:val="24"/>
          <w:szCs w:val="24"/>
        </w:rPr>
        <w:t xml:space="preserve"> of the professoriate</w:t>
      </w:r>
      <w:r w:rsidR="009079D5">
        <w:rPr>
          <w:rFonts w:ascii="Times New Roman" w:hAnsi="Times New Roman" w:cs="Times New Roman"/>
          <w:sz w:val="24"/>
          <w:szCs w:val="24"/>
        </w:rPr>
        <w:t xml:space="preserve"> and their colleagues</w:t>
      </w:r>
      <w:r w:rsidR="00682AE1">
        <w:rPr>
          <w:rFonts w:ascii="Times New Roman" w:hAnsi="Times New Roman" w:cs="Times New Roman"/>
          <w:sz w:val="24"/>
          <w:szCs w:val="24"/>
        </w:rPr>
        <w:t xml:space="preserve">. The fact that we are faced with choices and that what we profess might appear contradictory should not imply that </w:t>
      </w:r>
      <w:r w:rsidR="002A3A09">
        <w:rPr>
          <w:rFonts w:ascii="Times New Roman" w:hAnsi="Times New Roman" w:cs="Times New Roman"/>
          <w:sz w:val="24"/>
          <w:szCs w:val="24"/>
        </w:rPr>
        <w:t>this state of affairs</w:t>
      </w:r>
      <w:r w:rsidR="00682AE1">
        <w:rPr>
          <w:rFonts w:ascii="Times New Roman" w:hAnsi="Times New Roman" w:cs="Times New Roman"/>
          <w:sz w:val="24"/>
          <w:szCs w:val="24"/>
        </w:rPr>
        <w:t xml:space="preserve"> is static.</w:t>
      </w:r>
      <w:r w:rsidR="000F134C">
        <w:rPr>
          <w:rFonts w:ascii="Times New Roman" w:hAnsi="Times New Roman" w:cs="Times New Roman"/>
          <w:sz w:val="24"/>
          <w:szCs w:val="24"/>
        </w:rPr>
        <w:t xml:space="preserve"> </w:t>
      </w:r>
      <w:r w:rsidR="00AE7EA7">
        <w:rPr>
          <w:rFonts w:ascii="Times New Roman" w:hAnsi="Times New Roman" w:cs="Times New Roman"/>
          <w:sz w:val="24"/>
          <w:szCs w:val="24"/>
        </w:rPr>
        <w:t>T</w:t>
      </w:r>
      <w:r w:rsidR="000F134C">
        <w:rPr>
          <w:rFonts w:ascii="Times New Roman" w:hAnsi="Times New Roman" w:cs="Times New Roman"/>
          <w:sz w:val="24"/>
          <w:szCs w:val="24"/>
        </w:rPr>
        <w:t>he dynamics of transformation</w:t>
      </w:r>
      <w:r w:rsidR="00F624BF">
        <w:rPr>
          <w:rFonts w:ascii="Times New Roman" w:hAnsi="Times New Roman" w:cs="Times New Roman"/>
          <w:sz w:val="24"/>
          <w:szCs w:val="24"/>
        </w:rPr>
        <w:t xml:space="preserve"> are embedded</w:t>
      </w:r>
      <w:r w:rsidR="00AE7EA7">
        <w:rPr>
          <w:rFonts w:ascii="Times New Roman" w:hAnsi="Times New Roman" w:cs="Times New Roman"/>
          <w:sz w:val="24"/>
          <w:szCs w:val="24"/>
        </w:rPr>
        <w:t xml:space="preserve"> </w:t>
      </w:r>
      <w:r w:rsidR="00F95915">
        <w:rPr>
          <w:rFonts w:ascii="Times New Roman" w:hAnsi="Times New Roman" w:cs="Times New Roman"/>
          <w:sz w:val="24"/>
          <w:szCs w:val="24"/>
        </w:rPr>
        <w:t>with</w:t>
      </w:r>
      <w:r w:rsidR="00AE7EA7">
        <w:rPr>
          <w:rFonts w:ascii="Times New Roman" w:hAnsi="Times New Roman" w:cs="Times New Roman"/>
          <w:sz w:val="24"/>
          <w:szCs w:val="24"/>
        </w:rPr>
        <w:t>in contradictoriness</w:t>
      </w:r>
      <w:r w:rsidR="000F134C">
        <w:rPr>
          <w:rFonts w:ascii="Times New Roman" w:hAnsi="Times New Roman" w:cs="Times New Roman"/>
          <w:sz w:val="24"/>
          <w:szCs w:val="24"/>
        </w:rPr>
        <w:t xml:space="preserve">. </w:t>
      </w:r>
      <w:r w:rsidR="00682AE1">
        <w:rPr>
          <w:rFonts w:ascii="Times New Roman" w:hAnsi="Times New Roman" w:cs="Times New Roman"/>
          <w:sz w:val="24"/>
          <w:szCs w:val="24"/>
        </w:rPr>
        <w:t>It is likely to develop – for better or worse – as a result of the profound</w:t>
      </w:r>
      <w:r w:rsidR="000F134C">
        <w:rPr>
          <w:rFonts w:ascii="Times New Roman" w:hAnsi="Times New Roman" w:cs="Times New Roman"/>
          <w:sz w:val="24"/>
          <w:szCs w:val="24"/>
        </w:rPr>
        <w:t xml:space="preserve"> social</w:t>
      </w:r>
      <w:r w:rsidR="00682AE1">
        <w:rPr>
          <w:rFonts w:ascii="Times New Roman" w:hAnsi="Times New Roman" w:cs="Times New Roman"/>
          <w:sz w:val="24"/>
          <w:szCs w:val="24"/>
        </w:rPr>
        <w:t xml:space="preserve"> </w:t>
      </w:r>
      <w:r w:rsidR="002A3A09">
        <w:rPr>
          <w:rFonts w:ascii="Times New Roman" w:hAnsi="Times New Roman" w:cs="Times New Roman"/>
          <w:sz w:val="24"/>
          <w:szCs w:val="24"/>
        </w:rPr>
        <w:t>developments</w:t>
      </w:r>
      <w:r w:rsidR="00682AE1">
        <w:rPr>
          <w:rFonts w:ascii="Times New Roman" w:hAnsi="Times New Roman" w:cs="Times New Roman"/>
          <w:sz w:val="24"/>
          <w:szCs w:val="24"/>
        </w:rPr>
        <w:t xml:space="preserve"> currently under way all around us.</w:t>
      </w:r>
      <w:r w:rsidR="000F134C">
        <w:rPr>
          <w:rFonts w:ascii="Times New Roman" w:hAnsi="Times New Roman" w:cs="Times New Roman"/>
          <w:sz w:val="24"/>
          <w:szCs w:val="24"/>
        </w:rPr>
        <w:t xml:space="preserve"> What transpires in society, the events and happenings </w:t>
      </w:r>
      <w:r w:rsidR="00AE7EA7">
        <w:rPr>
          <w:rFonts w:ascii="Times New Roman" w:hAnsi="Times New Roman" w:cs="Times New Roman"/>
          <w:sz w:val="24"/>
          <w:szCs w:val="24"/>
        </w:rPr>
        <w:t>in the world</w:t>
      </w:r>
      <w:r w:rsidR="00817E0D">
        <w:rPr>
          <w:rFonts w:ascii="Times New Roman" w:hAnsi="Times New Roman" w:cs="Times New Roman"/>
          <w:sz w:val="24"/>
          <w:szCs w:val="24"/>
        </w:rPr>
        <w:t>,</w:t>
      </w:r>
      <w:r w:rsidR="000F134C">
        <w:rPr>
          <w:rFonts w:ascii="Times New Roman" w:hAnsi="Times New Roman" w:cs="Times New Roman"/>
          <w:sz w:val="24"/>
          <w:szCs w:val="24"/>
        </w:rPr>
        <w:t xml:space="preserve"> shape our consciousness</w:t>
      </w:r>
      <w:r w:rsidR="001A016D">
        <w:rPr>
          <w:rFonts w:ascii="Times New Roman" w:hAnsi="Times New Roman" w:cs="Times New Roman"/>
          <w:sz w:val="24"/>
          <w:szCs w:val="24"/>
        </w:rPr>
        <w:t>,</w:t>
      </w:r>
      <w:r w:rsidR="000F134C">
        <w:rPr>
          <w:rFonts w:ascii="Times New Roman" w:hAnsi="Times New Roman" w:cs="Times New Roman"/>
          <w:sz w:val="24"/>
          <w:szCs w:val="24"/>
        </w:rPr>
        <w:t xml:space="preserve"> ou</w:t>
      </w:r>
      <w:r w:rsidR="00EE41AD">
        <w:rPr>
          <w:rFonts w:ascii="Times New Roman" w:hAnsi="Times New Roman" w:cs="Times New Roman"/>
          <w:sz w:val="24"/>
          <w:szCs w:val="24"/>
        </w:rPr>
        <w:t>r</w:t>
      </w:r>
      <w:r w:rsidR="000F134C">
        <w:rPr>
          <w:rFonts w:ascii="Times New Roman" w:hAnsi="Times New Roman" w:cs="Times New Roman"/>
          <w:sz w:val="24"/>
          <w:szCs w:val="24"/>
        </w:rPr>
        <w:t xml:space="preserve"> identities</w:t>
      </w:r>
      <w:r w:rsidR="001A016D">
        <w:rPr>
          <w:rFonts w:ascii="Times New Roman" w:hAnsi="Times New Roman" w:cs="Times New Roman"/>
          <w:sz w:val="24"/>
          <w:szCs w:val="24"/>
        </w:rPr>
        <w:t xml:space="preserve"> and our becoming</w:t>
      </w:r>
      <w:r w:rsidR="000F134C">
        <w:rPr>
          <w:rFonts w:ascii="Times New Roman" w:hAnsi="Times New Roman" w:cs="Times New Roman"/>
          <w:sz w:val="24"/>
          <w:szCs w:val="24"/>
        </w:rPr>
        <w:t>.</w:t>
      </w:r>
      <w:r w:rsidR="00682AE1">
        <w:rPr>
          <w:rFonts w:ascii="Times New Roman" w:hAnsi="Times New Roman" w:cs="Times New Roman"/>
          <w:sz w:val="24"/>
          <w:szCs w:val="24"/>
        </w:rPr>
        <w:t xml:space="preserve"> </w:t>
      </w:r>
      <w:r w:rsidR="00EE41AD">
        <w:rPr>
          <w:rFonts w:ascii="Times New Roman" w:hAnsi="Times New Roman" w:cs="Times New Roman"/>
          <w:sz w:val="24"/>
          <w:szCs w:val="24"/>
        </w:rPr>
        <w:t xml:space="preserve"> They also determine our actions and inactions</w:t>
      </w:r>
      <w:r w:rsidR="0068185C">
        <w:rPr>
          <w:rFonts w:ascii="Times New Roman" w:hAnsi="Times New Roman" w:cs="Times New Roman"/>
          <w:sz w:val="24"/>
          <w:szCs w:val="24"/>
        </w:rPr>
        <w:t>, including the present apparent apathy of the academe</w:t>
      </w:r>
      <w:r w:rsidR="00EE41AD">
        <w:rPr>
          <w:rFonts w:ascii="Times New Roman" w:hAnsi="Times New Roman" w:cs="Times New Roman"/>
          <w:sz w:val="24"/>
          <w:szCs w:val="24"/>
        </w:rPr>
        <w:t xml:space="preserve">. What </w:t>
      </w:r>
      <w:r w:rsidR="00EE41AD">
        <w:rPr>
          <w:rFonts w:ascii="Times New Roman" w:hAnsi="Times New Roman" w:cs="Times New Roman"/>
          <w:sz w:val="24"/>
          <w:szCs w:val="24"/>
        </w:rPr>
        <w:lastRenderedPageBreak/>
        <w:t xml:space="preserve">is novel under </w:t>
      </w:r>
      <w:r w:rsidR="00817E0D">
        <w:rPr>
          <w:rFonts w:ascii="Times New Roman" w:hAnsi="Times New Roman" w:cs="Times New Roman"/>
          <w:sz w:val="24"/>
          <w:szCs w:val="24"/>
        </w:rPr>
        <w:t>globalization,</w:t>
      </w:r>
      <w:r w:rsidR="00EE41AD">
        <w:rPr>
          <w:rFonts w:ascii="Times New Roman" w:hAnsi="Times New Roman" w:cs="Times New Roman"/>
          <w:sz w:val="24"/>
          <w:szCs w:val="24"/>
        </w:rPr>
        <w:t xml:space="preserve"> as others have pointed out</w:t>
      </w:r>
      <w:r w:rsidR="00817E0D">
        <w:rPr>
          <w:rFonts w:ascii="Times New Roman" w:hAnsi="Times New Roman" w:cs="Times New Roman"/>
          <w:sz w:val="24"/>
          <w:szCs w:val="24"/>
        </w:rPr>
        <w:t>,</w:t>
      </w:r>
      <w:r w:rsidR="0068185C">
        <w:rPr>
          <w:rFonts w:ascii="Times New Roman" w:hAnsi="Times New Roman" w:cs="Times New Roman"/>
          <w:sz w:val="24"/>
          <w:szCs w:val="24"/>
        </w:rPr>
        <w:t xml:space="preserve"> is that</w:t>
      </w:r>
      <w:r w:rsidR="00EE41AD">
        <w:rPr>
          <w:rFonts w:ascii="Times New Roman" w:hAnsi="Times New Roman" w:cs="Times New Roman"/>
          <w:sz w:val="24"/>
          <w:szCs w:val="24"/>
        </w:rPr>
        <w:t xml:space="preserve"> we are more acutely aware</w:t>
      </w:r>
      <w:r w:rsidR="002A3A09">
        <w:rPr>
          <w:rFonts w:ascii="Times New Roman" w:hAnsi="Times New Roman" w:cs="Times New Roman"/>
          <w:sz w:val="24"/>
          <w:szCs w:val="24"/>
        </w:rPr>
        <w:t xml:space="preserve"> today</w:t>
      </w:r>
      <w:r w:rsidR="00EE41AD">
        <w:rPr>
          <w:rFonts w:ascii="Times New Roman" w:hAnsi="Times New Roman" w:cs="Times New Roman"/>
          <w:sz w:val="24"/>
          <w:szCs w:val="24"/>
        </w:rPr>
        <w:t xml:space="preserve"> of events unfolding in distant lands</w:t>
      </w:r>
      <w:r w:rsidR="002A3A09">
        <w:rPr>
          <w:rFonts w:ascii="Times New Roman" w:hAnsi="Times New Roman" w:cs="Times New Roman"/>
          <w:sz w:val="24"/>
          <w:szCs w:val="24"/>
        </w:rPr>
        <w:t xml:space="preserve"> than was the case in the past</w:t>
      </w:r>
      <w:r w:rsidR="00EE41AD">
        <w:rPr>
          <w:rFonts w:ascii="Times New Roman" w:hAnsi="Times New Roman" w:cs="Times New Roman"/>
          <w:sz w:val="24"/>
          <w:szCs w:val="24"/>
        </w:rPr>
        <w:t>. Put another way,</w:t>
      </w:r>
      <w:r w:rsidR="002A3A09">
        <w:rPr>
          <w:rFonts w:ascii="Times New Roman" w:hAnsi="Times New Roman" w:cs="Times New Roman"/>
          <w:sz w:val="24"/>
          <w:szCs w:val="24"/>
        </w:rPr>
        <w:t xml:space="preserve"> the answers one might provide to questions like,</w:t>
      </w:r>
      <w:r w:rsidR="00EE41AD">
        <w:rPr>
          <w:rFonts w:ascii="Times New Roman" w:hAnsi="Times New Roman" w:cs="Times New Roman"/>
          <w:sz w:val="24"/>
          <w:szCs w:val="24"/>
        </w:rPr>
        <w:t xml:space="preserve"> “What do you profess?” are not cast in stone</w:t>
      </w:r>
      <w:r w:rsidR="00836D4C">
        <w:rPr>
          <w:rFonts w:ascii="Times New Roman" w:hAnsi="Times New Roman" w:cs="Times New Roman"/>
          <w:sz w:val="24"/>
          <w:szCs w:val="24"/>
        </w:rPr>
        <w:t>. T</w:t>
      </w:r>
      <w:r w:rsidR="00E610FF">
        <w:rPr>
          <w:rFonts w:ascii="Times New Roman" w:hAnsi="Times New Roman" w:cs="Times New Roman"/>
          <w:sz w:val="24"/>
          <w:szCs w:val="24"/>
        </w:rPr>
        <w:t>here is movement</w:t>
      </w:r>
      <w:r w:rsidR="000759DE">
        <w:rPr>
          <w:rFonts w:ascii="Times New Roman" w:hAnsi="Times New Roman" w:cs="Times New Roman"/>
          <w:sz w:val="24"/>
          <w:szCs w:val="24"/>
        </w:rPr>
        <w:t xml:space="preserve"> and transformation</w:t>
      </w:r>
      <w:r w:rsidR="00EE41AD">
        <w:rPr>
          <w:rFonts w:ascii="Times New Roman" w:hAnsi="Times New Roman" w:cs="Times New Roman"/>
          <w:sz w:val="24"/>
          <w:szCs w:val="24"/>
        </w:rPr>
        <w:t xml:space="preserve">. </w:t>
      </w:r>
      <w:r w:rsidR="002A3A09">
        <w:rPr>
          <w:rFonts w:ascii="Times New Roman" w:hAnsi="Times New Roman" w:cs="Times New Roman"/>
          <w:sz w:val="24"/>
          <w:szCs w:val="24"/>
        </w:rPr>
        <w:t>Such questions</w:t>
      </w:r>
      <w:r w:rsidR="00EE41AD">
        <w:rPr>
          <w:rFonts w:ascii="Times New Roman" w:hAnsi="Times New Roman" w:cs="Times New Roman"/>
          <w:sz w:val="24"/>
          <w:szCs w:val="24"/>
        </w:rPr>
        <w:t xml:space="preserve"> might have moral o</w:t>
      </w:r>
      <w:r w:rsidR="004C10A0">
        <w:rPr>
          <w:rFonts w:ascii="Times New Roman" w:hAnsi="Times New Roman" w:cs="Times New Roman"/>
          <w:sz w:val="24"/>
          <w:szCs w:val="24"/>
        </w:rPr>
        <w:t>r</w:t>
      </w:r>
      <w:r w:rsidR="00EE41AD">
        <w:rPr>
          <w:rFonts w:ascii="Times New Roman" w:hAnsi="Times New Roman" w:cs="Times New Roman"/>
          <w:sz w:val="24"/>
          <w:szCs w:val="24"/>
        </w:rPr>
        <w:t xml:space="preserve"> individual significance, but the</w:t>
      </w:r>
      <w:r w:rsidR="00636163">
        <w:rPr>
          <w:rFonts w:ascii="Times New Roman" w:hAnsi="Times New Roman" w:cs="Times New Roman"/>
          <w:sz w:val="24"/>
          <w:szCs w:val="24"/>
        </w:rPr>
        <w:t>y are fundamentally social and contingent on national and international development</w:t>
      </w:r>
      <w:r w:rsidR="0068185C">
        <w:rPr>
          <w:rFonts w:ascii="Times New Roman" w:hAnsi="Times New Roman" w:cs="Times New Roman"/>
          <w:sz w:val="24"/>
          <w:szCs w:val="24"/>
        </w:rPr>
        <w:t xml:space="preserve"> within </w:t>
      </w:r>
      <w:r w:rsidR="00E610FF">
        <w:rPr>
          <w:rFonts w:ascii="Times New Roman" w:hAnsi="Times New Roman" w:cs="Times New Roman"/>
          <w:sz w:val="24"/>
          <w:szCs w:val="24"/>
        </w:rPr>
        <w:t>and</w:t>
      </w:r>
      <w:r w:rsidR="0068185C">
        <w:rPr>
          <w:rFonts w:ascii="Times New Roman" w:hAnsi="Times New Roman" w:cs="Times New Roman"/>
          <w:sz w:val="24"/>
          <w:szCs w:val="24"/>
        </w:rPr>
        <w:t xml:space="preserve"> beyond the academy</w:t>
      </w:r>
      <w:r w:rsidR="00636163">
        <w:rPr>
          <w:rFonts w:ascii="Times New Roman" w:hAnsi="Times New Roman" w:cs="Times New Roman"/>
          <w:sz w:val="24"/>
          <w:szCs w:val="24"/>
        </w:rPr>
        <w:t>.</w:t>
      </w:r>
      <w:r w:rsidR="00C52AF0" w:rsidRPr="0043784F">
        <w:rPr>
          <w:rFonts w:ascii="Times New Roman" w:hAnsi="Times New Roman" w:cs="Times New Roman"/>
          <w:sz w:val="24"/>
          <w:szCs w:val="24"/>
        </w:rPr>
        <w:t xml:space="preserve"> And against the </w:t>
      </w:r>
      <w:r w:rsidR="002360D4" w:rsidRPr="0043784F">
        <w:rPr>
          <w:rFonts w:ascii="Times New Roman" w:hAnsi="Times New Roman" w:cs="Times New Roman"/>
          <w:sz w:val="24"/>
          <w:szCs w:val="24"/>
        </w:rPr>
        <w:t xml:space="preserve">cultures of </w:t>
      </w:r>
      <w:r w:rsidR="00C52AF0" w:rsidRPr="0043784F">
        <w:rPr>
          <w:rFonts w:ascii="Times New Roman" w:hAnsi="Times New Roman" w:cs="Times New Roman"/>
          <w:sz w:val="24"/>
          <w:szCs w:val="24"/>
        </w:rPr>
        <w:t>competitiveness and individualism of today’s academy</w:t>
      </w:r>
      <w:r w:rsidR="00EF59D9" w:rsidRPr="0043784F">
        <w:rPr>
          <w:rFonts w:ascii="Times New Roman" w:hAnsi="Times New Roman" w:cs="Times New Roman"/>
          <w:sz w:val="24"/>
          <w:szCs w:val="24"/>
        </w:rPr>
        <w:t>,</w:t>
      </w:r>
      <w:r w:rsidR="00C52AF0" w:rsidRPr="0043784F">
        <w:rPr>
          <w:rFonts w:ascii="Times New Roman" w:hAnsi="Times New Roman" w:cs="Times New Roman"/>
          <w:sz w:val="24"/>
          <w:szCs w:val="24"/>
        </w:rPr>
        <w:t xml:space="preserve"> </w:t>
      </w:r>
      <w:r w:rsidR="00F3084F" w:rsidRPr="0043784F">
        <w:rPr>
          <w:rFonts w:ascii="Times New Roman" w:hAnsi="Times New Roman" w:cs="Times New Roman"/>
          <w:sz w:val="24"/>
          <w:szCs w:val="24"/>
        </w:rPr>
        <w:t xml:space="preserve">we </w:t>
      </w:r>
      <w:r w:rsidR="00444A6E">
        <w:rPr>
          <w:rFonts w:ascii="Times New Roman" w:hAnsi="Times New Roman" w:cs="Times New Roman"/>
          <w:sz w:val="24"/>
          <w:szCs w:val="24"/>
        </w:rPr>
        <w:t>should profess</w:t>
      </w:r>
      <w:r w:rsidR="00F3084F" w:rsidRPr="0043784F">
        <w:rPr>
          <w:rFonts w:ascii="Times New Roman" w:hAnsi="Times New Roman" w:cs="Times New Roman"/>
          <w:sz w:val="24"/>
          <w:szCs w:val="24"/>
        </w:rPr>
        <w:t xml:space="preserve"> </w:t>
      </w:r>
      <w:r w:rsidR="00C52AF0" w:rsidRPr="0043784F">
        <w:rPr>
          <w:rFonts w:ascii="Times New Roman" w:hAnsi="Times New Roman" w:cs="Times New Roman"/>
          <w:sz w:val="24"/>
          <w:szCs w:val="24"/>
        </w:rPr>
        <w:t xml:space="preserve">that </w:t>
      </w:r>
      <w:r w:rsidR="00EF59D9" w:rsidRPr="0043784F">
        <w:rPr>
          <w:rFonts w:ascii="Times New Roman" w:hAnsi="Times New Roman" w:cs="Times New Roman"/>
          <w:sz w:val="24"/>
          <w:szCs w:val="24"/>
        </w:rPr>
        <w:t>creating knowledge</w:t>
      </w:r>
      <w:r w:rsidR="00C52AF0" w:rsidRPr="0043784F">
        <w:rPr>
          <w:rFonts w:ascii="Times New Roman" w:hAnsi="Times New Roman" w:cs="Times New Roman"/>
          <w:sz w:val="24"/>
          <w:szCs w:val="24"/>
        </w:rPr>
        <w:t xml:space="preserve"> is essentially a collect</w:t>
      </w:r>
      <w:r w:rsidR="00F3084F" w:rsidRPr="0043784F">
        <w:rPr>
          <w:rFonts w:ascii="Times New Roman" w:hAnsi="Times New Roman" w:cs="Times New Roman"/>
          <w:sz w:val="24"/>
          <w:szCs w:val="24"/>
        </w:rPr>
        <w:t>i</w:t>
      </w:r>
      <w:r w:rsidR="00C52AF0" w:rsidRPr="0043784F">
        <w:rPr>
          <w:rFonts w:ascii="Times New Roman" w:hAnsi="Times New Roman" w:cs="Times New Roman"/>
          <w:sz w:val="24"/>
          <w:szCs w:val="24"/>
        </w:rPr>
        <w:t>ve</w:t>
      </w:r>
      <w:r w:rsidR="00444A6E">
        <w:rPr>
          <w:rFonts w:ascii="Times New Roman" w:hAnsi="Times New Roman" w:cs="Times New Roman"/>
          <w:sz w:val="24"/>
          <w:szCs w:val="24"/>
        </w:rPr>
        <w:t xml:space="preserve"> and social</w:t>
      </w:r>
      <w:r w:rsidR="00F3084F" w:rsidRPr="0043784F">
        <w:rPr>
          <w:rFonts w:ascii="Times New Roman" w:hAnsi="Times New Roman" w:cs="Times New Roman"/>
          <w:sz w:val="24"/>
          <w:szCs w:val="24"/>
        </w:rPr>
        <w:t xml:space="preserve"> endeavo</w:t>
      </w:r>
      <w:r w:rsidR="00817E0D">
        <w:rPr>
          <w:rFonts w:ascii="Times New Roman" w:hAnsi="Times New Roman" w:cs="Times New Roman"/>
          <w:sz w:val="24"/>
          <w:szCs w:val="24"/>
        </w:rPr>
        <w:t>u</w:t>
      </w:r>
      <w:r w:rsidR="00F3084F" w:rsidRPr="0043784F">
        <w:rPr>
          <w:rFonts w:ascii="Times New Roman" w:hAnsi="Times New Roman" w:cs="Times New Roman"/>
          <w:sz w:val="24"/>
          <w:szCs w:val="24"/>
        </w:rPr>
        <w:t>r</w:t>
      </w:r>
      <w:r w:rsidR="00EF59D9" w:rsidRPr="0043784F">
        <w:rPr>
          <w:rFonts w:ascii="Times New Roman" w:hAnsi="Times New Roman" w:cs="Times New Roman"/>
          <w:sz w:val="24"/>
          <w:szCs w:val="24"/>
        </w:rPr>
        <w:t>,</w:t>
      </w:r>
      <w:r w:rsidR="00EF59D9" w:rsidRPr="002C12A9">
        <w:rPr>
          <w:rFonts w:ascii="Times New Roman" w:hAnsi="Times New Roman" w:cs="Times New Roman"/>
          <w:i/>
          <w:sz w:val="24"/>
          <w:szCs w:val="24"/>
        </w:rPr>
        <w:t xml:space="preserve"> </w:t>
      </w:r>
      <w:r w:rsidR="00EF59D9" w:rsidRPr="0043784F">
        <w:rPr>
          <w:rFonts w:ascii="Times New Roman" w:hAnsi="Times New Roman" w:cs="Times New Roman"/>
          <w:sz w:val="24"/>
          <w:szCs w:val="24"/>
        </w:rPr>
        <w:t>best attained through collegiality</w:t>
      </w:r>
      <w:r w:rsidR="00A43E6E" w:rsidRPr="0043784F">
        <w:rPr>
          <w:rFonts w:ascii="Times New Roman" w:hAnsi="Times New Roman" w:cs="Times New Roman"/>
          <w:sz w:val="24"/>
          <w:szCs w:val="24"/>
        </w:rPr>
        <w:t>,</w:t>
      </w:r>
      <w:r w:rsidR="009B467A" w:rsidRPr="0043784F">
        <w:rPr>
          <w:rFonts w:ascii="Times New Roman" w:hAnsi="Times New Roman" w:cs="Times New Roman"/>
          <w:sz w:val="24"/>
          <w:szCs w:val="24"/>
        </w:rPr>
        <w:t xml:space="preserve"> co-operation</w:t>
      </w:r>
      <w:r w:rsidR="00A43E6E" w:rsidRPr="0043784F">
        <w:rPr>
          <w:rFonts w:ascii="Times New Roman" w:hAnsi="Times New Roman" w:cs="Times New Roman"/>
          <w:sz w:val="24"/>
          <w:szCs w:val="24"/>
        </w:rPr>
        <w:t xml:space="preserve"> and critique</w:t>
      </w:r>
      <w:r w:rsidR="00F3084F" w:rsidRPr="0043784F">
        <w:rPr>
          <w:rFonts w:ascii="Times New Roman" w:hAnsi="Times New Roman" w:cs="Times New Roman"/>
          <w:sz w:val="24"/>
          <w:szCs w:val="24"/>
        </w:rPr>
        <w:t>.</w:t>
      </w:r>
      <w:r w:rsidR="008741A8" w:rsidRPr="0043784F">
        <w:rPr>
          <w:rFonts w:ascii="Times New Roman" w:hAnsi="Times New Roman" w:cs="Times New Roman"/>
          <w:sz w:val="24"/>
          <w:szCs w:val="24"/>
        </w:rPr>
        <w:t xml:space="preserve"> Not for the market or personal glory – for the common good.</w:t>
      </w:r>
    </w:p>
    <w:p w:rsidR="0077613C" w:rsidRDefault="00CC0B58" w:rsidP="00F3084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wish to conclude with a few </w:t>
      </w:r>
      <w:r w:rsidR="00C52AF0">
        <w:rPr>
          <w:rFonts w:ascii="Times New Roman" w:eastAsia="Times New Roman" w:hAnsi="Times New Roman" w:cs="Times New Roman"/>
          <w:color w:val="000000"/>
          <w:sz w:val="24"/>
          <w:szCs w:val="24"/>
        </w:rPr>
        <w:t>random lines</w:t>
      </w:r>
      <w:r>
        <w:rPr>
          <w:rFonts w:ascii="Times New Roman" w:eastAsia="Times New Roman" w:hAnsi="Times New Roman" w:cs="Times New Roman"/>
          <w:color w:val="000000"/>
          <w:sz w:val="24"/>
          <w:szCs w:val="24"/>
        </w:rPr>
        <w:t xml:space="preserve"> </w:t>
      </w:r>
      <w:r w:rsidR="00553EE5">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0077613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poem</w:t>
      </w:r>
      <w:r w:rsidR="001F322C">
        <w:rPr>
          <w:rFonts w:ascii="Times New Roman" w:eastAsia="Times New Roman" w:hAnsi="Times New Roman" w:cs="Times New Roman"/>
          <w:color w:val="000000"/>
          <w:sz w:val="24"/>
          <w:szCs w:val="24"/>
        </w:rPr>
        <w:t xml:space="preserve">, </w:t>
      </w:r>
      <w:r w:rsidR="00817E0D">
        <w:rPr>
          <w:rFonts w:ascii="Times New Roman" w:eastAsia="Times New Roman" w:hAnsi="Times New Roman" w:cs="Times New Roman"/>
          <w:color w:val="000000"/>
          <w:sz w:val="24"/>
          <w:szCs w:val="24"/>
        </w:rPr>
        <w:t>“</w:t>
      </w:r>
      <w:r w:rsidR="001F322C">
        <w:rPr>
          <w:rFonts w:ascii="Times New Roman" w:eastAsia="Times New Roman" w:hAnsi="Times New Roman" w:cs="Times New Roman"/>
          <w:color w:val="000000"/>
          <w:sz w:val="24"/>
          <w:szCs w:val="24"/>
        </w:rPr>
        <w:t>Ulysses</w:t>
      </w:r>
      <w:r w:rsidR="00817E0D">
        <w:rPr>
          <w:rFonts w:ascii="Times New Roman" w:eastAsia="Times New Roman" w:hAnsi="Times New Roman" w:cs="Times New Roman"/>
          <w:color w:val="000000"/>
          <w:sz w:val="24"/>
          <w:szCs w:val="24"/>
        </w:rPr>
        <w:t>”</w:t>
      </w:r>
      <w:r w:rsidR="001F32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by </w:t>
      </w:r>
      <w:r w:rsidR="0077613C">
        <w:rPr>
          <w:rFonts w:ascii="Times New Roman" w:eastAsia="Times New Roman" w:hAnsi="Times New Roman" w:cs="Times New Roman"/>
          <w:color w:val="000000"/>
          <w:sz w:val="24"/>
          <w:szCs w:val="24"/>
        </w:rPr>
        <w:t xml:space="preserve">Alfred Lord </w:t>
      </w:r>
      <w:r>
        <w:rPr>
          <w:rFonts w:ascii="Times New Roman" w:eastAsia="Times New Roman" w:hAnsi="Times New Roman" w:cs="Times New Roman"/>
          <w:color w:val="000000"/>
          <w:sz w:val="24"/>
          <w:szCs w:val="24"/>
        </w:rPr>
        <w:t>Ten</w:t>
      </w:r>
      <w:r w:rsidR="00C52AF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yson</w:t>
      </w:r>
      <w:r w:rsidR="001F322C">
        <w:rPr>
          <w:rFonts w:ascii="Times New Roman" w:eastAsia="Times New Roman" w:hAnsi="Times New Roman" w:cs="Times New Roman"/>
          <w:color w:val="000000"/>
          <w:sz w:val="24"/>
          <w:szCs w:val="24"/>
        </w:rPr>
        <w:t>.</w:t>
      </w:r>
      <w:r w:rsidR="007E1773">
        <w:rPr>
          <w:rFonts w:ascii="Times New Roman" w:eastAsia="Times New Roman" w:hAnsi="Times New Roman" w:cs="Times New Roman"/>
          <w:color w:val="000000"/>
          <w:sz w:val="24"/>
          <w:szCs w:val="24"/>
        </w:rPr>
        <w:t xml:space="preserve"> I first encountered them at high school</w:t>
      </w:r>
      <w:r w:rsidR="00817E0D">
        <w:rPr>
          <w:rFonts w:ascii="Times New Roman" w:eastAsia="Times New Roman" w:hAnsi="Times New Roman" w:cs="Times New Roman"/>
          <w:color w:val="000000"/>
          <w:sz w:val="24"/>
          <w:szCs w:val="24"/>
        </w:rPr>
        <w:t xml:space="preserve"> and t</w:t>
      </w:r>
      <w:r w:rsidR="007E1773">
        <w:rPr>
          <w:rFonts w:ascii="Times New Roman" w:eastAsia="Times New Roman" w:hAnsi="Times New Roman" w:cs="Times New Roman"/>
          <w:color w:val="000000"/>
          <w:sz w:val="24"/>
          <w:szCs w:val="24"/>
        </w:rPr>
        <w:t>hey have stuck in my memory.</w:t>
      </w:r>
      <w:r w:rsidR="001F322C">
        <w:rPr>
          <w:rFonts w:ascii="Times New Roman" w:eastAsia="Times New Roman" w:hAnsi="Times New Roman" w:cs="Times New Roman"/>
          <w:color w:val="000000"/>
          <w:sz w:val="24"/>
          <w:szCs w:val="24"/>
        </w:rPr>
        <w:t xml:space="preserve"> They </w:t>
      </w:r>
      <w:r w:rsidR="00BD03EF">
        <w:rPr>
          <w:rFonts w:ascii="Times New Roman" w:eastAsia="Times New Roman" w:hAnsi="Times New Roman" w:cs="Times New Roman"/>
          <w:color w:val="000000"/>
          <w:sz w:val="24"/>
          <w:szCs w:val="24"/>
        </w:rPr>
        <w:t>speak to the creation of</w:t>
      </w:r>
      <w:r w:rsidR="00D921EB">
        <w:rPr>
          <w:rFonts w:ascii="Times New Roman" w:eastAsia="Times New Roman" w:hAnsi="Times New Roman" w:cs="Times New Roman"/>
          <w:color w:val="000000"/>
          <w:sz w:val="24"/>
          <w:szCs w:val="24"/>
        </w:rPr>
        <w:t xml:space="preserve"> knowledge, </w:t>
      </w:r>
      <w:r w:rsidR="00BD03EF">
        <w:rPr>
          <w:rFonts w:ascii="Times New Roman" w:eastAsia="Times New Roman" w:hAnsi="Times New Roman" w:cs="Times New Roman"/>
          <w:color w:val="000000"/>
          <w:sz w:val="24"/>
          <w:szCs w:val="24"/>
        </w:rPr>
        <w:t xml:space="preserve">to </w:t>
      </w:r>
      <w:r w:rsidR="00D921EB">
        <w:rPr>
          <w:rFonts w:ascii="Times New Roman" w:eastAsia="Times New Roman" w:hAnsi="Times New Roman" w:cs="Times New Roman"/>
          <w:color w:val="000000"/>
          <w:sz w:val="24"/>
          <w:szCs w:val="24"/>
        </w:rPr>
        <w:t>transformation</w:t>
      </w:r>
      <w:r w:rsidR="00A43E6E">
        <w:rPr>
          <w:rFonts w:ascii="Times New Roman" w:eastAsia="Times New Roman" w:hAnsi="Times New Roman" w:cs="Times New Roman"/>
          <w:color w:val="000000"/>
          <w:sz w:val="24"/>
          <w:szCs w:val="24"/>
        </w:rPr>
        <w:t xml:space="preserve"> - and</w:t>
      </w:r>
      <w:r w:rsidR="00D921EB">
        <w:rPr>
          <w:rFonts w:ascii="Times New Roman" w:eastAsia="Times New Roman" w:hAnsi="Times New Roman" w:cs="Times New Roman"/>
          <w:color w:val="000000"/>
          <w:sz w:val="24"/>
          <w:szCs w:val="24"/>
        </w:rPr>
        <w:t xml:space="preserve"> </w:t>
      </w:r>
      <w:r w:rsidR="00BD03EF">
        <w:rPr>
          <w:rFonts w:ascii="Times New Roman" w:eastAsia="Times New Roman" w:hAnsi="Times New Roman" w:cs="Times New Roman"/>
          <w:color w:val="000000"/>
          <w:sz w:val="24"/>
          <w:szCs w:val="24"/>
        </w:rPr>
        <w:t xml:space="preserve">to </w:t>
      </w:r>
      <w:r w:rsidR="00D921EB">
        <w:rPr>
          <w:rFonts w:ascii="Times New Roman" w:eastAsia="Times New Roman" w:hAnsi="Times New Roman" w:cs="Times New Roman"/>
          <w:color w:val="000000"/>
          <w:sz w:val="24"/>
          <w:szCs w:val="24"/>
        </w:rPr>
        <w:t>politic</w:t>
      </w:r>
      <w:r w:rsidR="00BD03EF">
        <w:rPr>
          <w:rFonts w:ascii="Times New Roman" w:eastAsia="Times New Roman" w:hAnsi="Times New Roman" w:cs="Times New Roman"/>
          <w:color w:val="000000"/>
          <w:sz w:val="24"/>
          <w:szCs w:val="24"/>
        </w:rPr>
        <w:t>s</w:t>
      </w:r>
      <w:r w:rsidR="000F18A4">
        <w:rPr>
          <w:rFonts w:ascii="Times New Roman" w:eastAsia="Times New Roman" w:hAnsi="Times New Roman" w:cs="Times New Roman"/>
          <w:color w:val="000000"/>
          <w:sz w:val="24"/>
          <w:szCs w:val="24"/>
        </w:rPr>
        <w:t xml:space="preserve"> </w:t>
      </w:r>
      <w:r w:rsidR="00817E0D">
        <w:rPr>
          <w:rFonts w:ascii="Times New Roman" w:eastAsia="Times New Roman" w:hAnsi="Times New Roman" w:cs="Times New Roman"/>
          <w:color w:val="000000"/>
          <w:sz w:val="24"/>
          <w:szCs w:val="24"/>
        </w:rPr>
        <w:t>as well</w:t>
      </w:r>
      <w:r w:rsidR="001F322C">
        <w:rPr>
          <w:rFonts w:ascii="Times New Roman" w:eastAsia="Times New Roman" w:hAnsi="Times New Roman" w:cs="Times New Roman"/>
          <w:color w:val="000000"/>
          <w:sz w:val="24"/>
          <w:szCs w:val="24"/>
        </w:rPr>
        <w:t xml:space="preserve">. </w:t>
      </w:r>
    </w:p>
    <w:p w:rsidR="00AB65DC" w:rsidRDefault="00AB65DC" w:rsidP="00F669F4">
      <w:pPr>
        <w:shd w:val="clear" w:color="auto" w:fill="FFFFFF"/>
        <w:spacing w:after="0" w:line="240" w:lineRule="auto"/>
        <w:textAlignment w:val="baseline"/>
        <w:rPr>
          <w:rFonts w:ascii="Times New Roman" w:eastAsia="Times New Roman" w:hAnsi="Times New Roman" w:cs="Times New Roman"/>
          <w:color w:val="000000"/>
          <w:sz w:val="24"/>
          <w:szCs w:val="24"/>
        </w:rPr>
      </w:pPr>
    </w:p>
    <w:p w:rsidR="0077613C" w:rsidRDefault="00CC0B58" w:rsidP="00F669F4">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I cannot rest from travel</w:t>
      </w:r>
      <w:r w:rsidR="0077613C">
        <w:rPr>
          <w:rFonts w:ascii="Times New Roman" w:eastAsia="Times New Roman" w:hAnsi="Times New Roman" w:cs="Times New Roman"/>
          <w:color w:val="000000"/>
          <w:sz w:val="24"/>
          <w:szCs w:val="24"/>
        </w:rPr>
        <w:t>;</w:t>
      </w:r>
    </w:p>
    <w:p w:rsidR="0077613C" w:rsidRDefault="00CC0B58" w:rsidP="00F669F4">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I will drink</w:t>
      </w:r>
      <w:r w:rsidR="0077613C">
        <w:rPr>
          <w:rFonts w:ascii="Times New Roman" w:eastAsia="Times New Roman" w:hAnsi="Times New Roman" w:cs="Times New Roman"/>
          <w:color w:val="000000"/>
          <w:sz w:val="24"/>
          <w:szCs w:val="24"/>
        </w:rPr>
        <w:t xml:space="preserve"> l</w:t>
      </w:r>
      <w:r w:rsidRPr="00CC0B58">
        <w:rPr>
          <w:rFonts w:ascii="Times New Roman" w:eastAsia="Times New Roman" w:hAnsi="Times New Roman" w:cs="Times New Roman"/>
          <w:color w:val="000000"/>
          <w:sz w:val="24"/>
          <w:szCs w:val="24"/>
        </w:rPr>
        <w:t>ife to the lees …</w:t>
      </w:r>
    </w:p>
    <w:p w:rsidR="0077613C" w:rsidRDefault="0077613C" w:rsidP="0077613C">
      <w:pPr>
        <w:shd w:val="clear" w:color="auto" w:fill="FFFFFF"/>
        <w:spacing w:after="0" w:line="360" w:lineRule="auto"/>
        <w:ind w:hanging="245"/>
        <w:textAlignment w:val="baseline"/>
        <w:rPr>
          <w:rFonts w:ascii="Times New Roman" w:eastAsia="Times New Roman" w:hAnsi="Times New Roman" w:cs="Times New Roman"/>
          <w:color w:val="000000"/>
          <w:sz w:val="24"/>
          <w:szCs w:val="24"/>
        </w:rPr>
      </w:pPr>
    </w:p>
    <w:p w:rsidR="0077613C" w:rsidRDefault="00CC0B58" w:rsidP="00F669F4">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Yet all experience is an arch</w:t>
      </w:r>
    </w:p>
    <w:p w:rsidR="0077613C" w:rsidRDefault="00CC0B58" w:rsidP="00F669F4">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wherethro'</w:t>
      </w:r>
      <w:r w:rsidR="0077613C">
        <w:rPr>
          <w:rFonts w:ascii="Times New Roman" w:eastAsia="Times New Roman" w:hAnsi="Times New Roman" w:cs="Times New Roman"/>
          <w:color w:val="000000"/>
          <w:sz w:val="24"/>
          <w:szCs w:val="24"/>
        </w:rPr>
        <w:t xml:space="preserve"> g</w:t>
      </w:r>
      <w:r w:rsidRPr="00CC0B58">
        <w:rPr>
          <w:rFonts w:ascii="Times New Roman" w:eastAsia="Times New Roman" w:hAnsi="Times New Roman" w:cs="Times New Roman"/>
          <w:color w:val="000000"/>
          <w:sz w:val="24"/>
          <w:szCs w:val="24"/>
        </w:rPr>
        <w:t>lea</w:t>
      </w:r>
      <w:r w:rsidR="0077613C">
        <w:rPr>
          <w:rFonts w:ascii="Times New Roman" w:eastAsia="Times New Roman" w:hAnsi="Times New Roman" w:cs="Times New Roman"/>
          <w:color w:val="000000"/>
          <w:sz w:val="24"/>
          <w:szCs w:val="24"/>
        </w:rPr>
        <w:t>ms that untravell'd world whose</w:t>
      </w:r>
    </w:p>
    <w:p w:rsidR="00CC0B58" w:rsidRPr="00CC0B58" w:rsidRDefault="00CC0B58" w:rsidP="00F669F4">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margin fades</w:t>
      </w:r>
      <w:r w:rsidR="0077613C">
        <w:rPr>
          <w:rFonts w:ascii="Times New Roman" w:eastAsia="Times New Roman" w:hAnsi="Times New Roman" w:cs="Times New Roman"/>
          <w:color w:val="000000"/>
          <w:sz w:val="24"/>
          <w:szCs w:val="24"/>
        </w:rPr>
        <w:t xml:space="preserve"> f</w:t>
      </w:r>
      <w:r w:rsidRPr="00CC0B58">
        <w:rPr>
          <w:rFonts w:ascii="Times New Roman" w:eastAsia="Times New Roman" w:hAnsi="Times New Roman" w:cs="Times New Roman"/>
          <w:color w:val="000000"/>
          <w:sz w:val="24"/>
          <w:szCs w:val="24"/>
        </w:rPr>
        <w:t>orever and forever when I move. </w:t>
      </w:r>
    </w:p>
    <w:p w:rsidR="00CC0B58" w:rsidRDefault="00CC0B58" w:rsidP="0077613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w:t>
      </w:r>
    </w:p>
    <w:p w:rsidR="00A43E6E" w:rsidRDefault="00A43E6E" w:rsidP="0077613C">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0B58" w:rsidRPr="00CC0B58" w:rsidRDefault="00CC0B58" w:rsidP="0077613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To follow knowledge like a sinking star, </w:t>
      </w:r>
    </w:p>
    <w:p w:rsidR="00CC0B58" w:rsidRPr="00CC0B58" w:rsidRDefault="00CC0B58" w:rsidP="0077613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Beyond the utmost bound</w:t>
      </w:r>
      <w:r w:rsidR="001F322C">
        <w:rPr>
          <w:rFonts w:ascii="Times New Roman" w:eastAsia="Times New Roman" w:hAnsi="Times New Roman" w:cs="Times New Roman"/>
          <w:color w:val="000000"/>
          <w:sz w:val="24"/>
          <w:szCs w:val="24"/>
        </w:rPr>
        <w:t>s</w:t>
      </w:r>
      <w:r w:rsidRPr="00CC0B58">
        <w:rPr>
          <w:rFonts w:ascii="Times New Roman" w:eastAsia="Times New Roman" w:hAnsi="Times New Roman" w:cs="Times New Roman"/>
          <w:color w:val="000000"/>
          <w:sz w:val="24"/>
          <w:szCs w:val="24"/>
        </w:rPr>
        <w:t xml:space="preserve"> of human thought. </w:t>
      </w:r>
    </w:p>
    <w:p w:rsidR="00CC0B58" w:rsidRDefault="00CC0B58" w:rsidP="0077613C">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0B58">
        <w:rPr>
          <w:rFonts w:ascii="Times New Roman" w:eastAsia="Times New Roman" w:hAnsi="Times New Roman" w:cs="Times New Roman"/>
          <w:color w:val="000000"/>
          <w:sz w:val="24"/>
          <w:szCs w:val="24"/>
        </w:rPr>
        <w:t>…</w:t>
      </w:r>
    </w:p>
    <w:p w:rsidR="003251A8" w:rsidRDefault="003251A8"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A43E6E" w:rsidRDefault="00CC0B58"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r w:rsidRPr="00CC0B58">
        <w:rPr>
          <w:rFonts w:ascii="Times New Roman" w:eastAsia="Times New Roman" w:hAnsi="Times New Roman" w:cs="Times New Roman"/>
          <w:i/>
          <w:color w:val="000000"/>
          <w:sz w:val="24"/>
          <w:szCs w:val="24"/>
        </w:rPr>
        <w:t>To strive, to seek, to find, and not to yield.</w:t>
      </w:r>
    </w:p>
    <w:p w:rsidR="00A43E6E" w:rsidRDefault="00A43E6E"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310062" w:rsidRDefault="00310062"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310062" w:rsidRDefault="00310062"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055687" w:rsidRDefault="00055687" w:rsidP="0077613C">
      <w:pPr>
        <w:shd w:val="clear" w:color="auto" w:fill="FFFFFF"/>
        <w:spacing w:after="0" w:line="240" w:lineRule="auto"/>
        <w:textAlignment w:val="baseline"/>
        <w:rPr>
          <w:rFonts w:ascii="Times New Roman" w:eastAsia="Times New Roman" w:hAnsi="Times New Roman" w:cs="Times New Roman"/>
          <w:i/>
          <w:color w:val="000000"/>
          <w:sz w:val="24"/>
          <w:szCs w:val="24"/>
        </w:rPr>
      </w:pPr>
    </w:p>
    <w:p w:rsidR="005E43E6" w:rsidRDefault="005E43E6" w:rsidP="0011025F">
      <w:pPr>
        <w:spacing w:after="0" w:line="360" w:lineRule="auto"/>
        <w:jc w:val="center"/>
        <w:rPr>
          <w:rFonts w:ascii="Times New Roman" w:hAnsi="Times New Roman" w:cs="Times New Roman"/>
          <w:b/>
          <w:sz w:val="24"/>
          <w:szCs w:val="24"/>
        </w:rPr>
      </w:pPr>
    </w:p>
    <w:p w:rsidR="00127469" w:rsidRDefault="00AB65DC" w:rsidP="001102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503AF2">
        <w:rPr>
          <w:rFonts w:ascii="Times New Roman" w:hAnsi="Times New Roman" w:cs="Times New Roman"/>
          <w:b/>
          <w:sz w:val="24"/>
          <w:szCs w:val="24"/>
        </w:rPr>
        <w:t>efe</w:t>
      </w:r>
      <w:r w:rsidR="00051C0C">
        <w:rPr>
          <w:rFonts w:ascii="Times New Roman" w:hAnsi="Times New Roman" w:cs="Times New Roman"/>
          <w:b/>
          <w:sz w:val="24"/>
          <w:szCs w:val="24"/>
        </w:rPr>
        <w:t>rences</w:t>
      </w:r>
    </w:p>
    <w:p w:rsidR="00922B55" w:rsidRPr="00922B55" w:rsidRDefault="00922B55" w:rsidP="00127469">
      <w:pPr>
        <w:spacing w:after="0" w:line="240" w:lineRule="auto"/>
        <w:rPr>
          <w:rFonts w:ascii="Times New Roman" w:hAnsi="Times New Roman" w:cs="Times New Roman"/>
          <w:sz w:val="24"/>
          <w:szCs w:val="24"/>
        </w:rPr>
      </w:pPr>
      <w:r>
        <w:rPr>
          <w:rFonts w:ascii="Times New Roman" w:hAnsi="Times New Roman" w:cs="Times New Roman"/>
          <w:sz w:val="24"/>
          <w:szCs w:val="24"/>
        </w:rPr>
        <w:t>Apoifis, N.</w:t>
      </w:r>
      <w:r w:rsidR="002D5A65">
        <w:rPr>
          <w:rFonts w:ascii="Times New Roman" w:hAnsi="Times New Roman" w:cs="Times New Roman"/>
          <w:sz w:val="24"/>
          <w:szCs w:val="24"/>
        </w:rPr>
        <w:t xml:space="preserve"> </w:t>
      </w:r>
      <w:r w:rsidR="00055CF7">
        <w:rPr>
          <w:rFonts w:ascii="Times New Roman" w:hAnsi="Times New Roman" w:cs="Times New Roman"/>
          <w:sz w:val="24"/>
          <w:szCs w:val="24"/>
        </w:rPr>
        <w:t>(</w:t>
      </w:r>
      <w:r w:rsidR="002D5A65">
        <w:rPr>
          <w:rFonts w:ascii="Times New Roman" w:hAnsi="Times New Roman" w:cs="Times New Roman"/>
          <w:sz w:val="24"/>
          <w:szCs w:val="24"/>
        </w:rPr>
        <w:t>2017</w:t>
      </w:r>
      <w:r w:rsidR="00055CF7">
        <w:rPr>
          <w:rFonts w:ascii="Times New Roman" w:hAnsi="Times New Roman" w:cs="Times New Roman"/>
          <w:sz w:val="24"/>
          <w:szCs w:val="24"/>
        </w:rPr>
        <w:t>)</w:t>
      </w:r>
      <w:r w:rsidR="002D5A65">
        <w:rPr>
          <w:rFonts w:ascii="Times New Roman" w:hAnsi="Times New Roman" w:cs="Times New Roman"/>
          <w:sz w:val="24"/>
          <w:szCs w:val="24"/>
        </w:rPr>
        <w:t>.</w:t>
      </w:r>
      <w:r>
        <w:rPr>
          <w:rFonts w:ascii="Times New Roman" w:hAnsi="Times New Roman" w:cs="Times New Roman"/>
          <w:sz w:val="24"/>
          <w:szCs w:val="24"/>
        </w:rPr>
        <w:t xml:space="preserve"> Fieldwork in a furnace: </w:t>
      </w:r>
      <w:r w:rsidR="00055CF7">
        <w:rPr>
          <w:rFonts w:ascii="Times New Roman" w:hAnsi="Times New Roman" w:cs="Times New Roman"/>
          <w:sz w:val="24"/>
          <w:szCs w:val="24"/>
        </w:rPr>
        <w:t>A</w:t>
      </w:r>
      <w:r>
        <w:rPr>
          <w:rFonts w:ascii="Times New Roman" w:hAnsi="Times New Roman" w:cs="Times New Roman"/>
          <w:sz w:val="24"/>
          <w:szCs w:val="24"/>
        </w:rPr>
        <w:t>narchists, anti-authoritarians and militant ethnography.</w:t>
      </w:r>
      <w:r w:rsidR="002D5A65">
        <w:rPr>
          <w:rFonts w:ascii="Times New Roman" w:hAnsi="Times New Roman" w:cs="Times New Roman"/>
          <w:sz w:val="24"/>
          <w:szCs w:val="24"/>
        </w:rPr>
        <w:t xml:space="preserve"> </w:t>
      </w:r>
      <w:r>
        <w:rPr>
          <w:rFonts w:ascii="Times New Roman" w:hAnsi="Times New Roman" w:cs="Times New Roman"/>
          <w:i/>
          <w:sz w:val="24"/>
          <w:szCs w:val="24"/>
        </w:rPr>
        <w:t xml:space="preserve">Qualitative Research, </w:t>
      </w:r>
      <w:r>
        <w:rPr>
          <w:rFonts w:ascii="Times New Roman" w:hAnsi="Times New Roman" w:cs="Times New Roman"/>
          <w:sz w:val="24"/>
          <w:szCs w:val="24"/>
        </w:rPr>
        <w:t>17, 1, 3-19.</w:t>
      </w:r>
    </w:p>
    <w:p w:rsidR="00922B55" w:rsidRDefault="00922B55" w:rsidP="00127469">
      <w:pPr>
        <w:spacing w:after="0" w:line="240" w:lineRule="auto"/>
        <w:rPr>
          <w:rFonts w:ascii="Times New Roman" w:hAnsi="Times New Roman" w:cs="Times New Roman"/>
          <w:sz w:val="24"/>
          <w:szCs w:val="24"/>
        </w:rPr>
      </w:pPr>
    </w:p>
    <w:p w:rsidR="00055CF7" w:rsidRPr="00055CF7" w:rsidRDefault="00055CF7" w:rsidP="00127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Avelar, M. (2016). Interview with Stephen J. Ball: Analyzing his contribution to education policy research. </w:t>
      </w:r>
      <w:r>
        <w:rPr>
          <w:rFonts w:ascii="Times New Roman" w:hAnsi="Times New Roman" w:cs="Times New Roman"/>
          <w:i/>
          <w:sz w:val="24"/>
          <w:szCs w:val="24"/>
        </w:rPr>
        <w:t>Education Policy Analysis Archives,</w:t>
      </w:r>
      <w:r>
        <w:rPr>
          <w:rFonts w:ascii="Times New Roman" w:hAnsi="Times New Roman" w:cs="Times New Roman"/>
          <w:sz w:val="24"/>
          <w:szCs w:val="24"/>
        </w:rPr>
        <w:t>24 (24)</w:t>
      </w:r>
    </w:p>
    <w:p w:rsidR="00055CF7" w:rsidRDefault="00055CF7" w:rsidP="00127469">
      <w:pPr>
        <w:spacing w:after="0" w:line="240" w:lineRule="auto"/>
        <w:rPr>
          <w:rFonts w:ascii="Times New Roman" w:hAnsi="Times New Roman" w:cs="Times New Roman"/>
          <w:sz w:val="24"/>
          <w:szCs w:val="24"/>
        </w:rPr>
      </w:pPr>
    </w:p>
    <w:p w:rsidR="00055CF7" w:rsidRDefault="00055CF7" w:rsidP="00055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Badat, S. (1999). </w:t>
      </w:r>
      <w:r>
        <w:rPr>
          <w:rFonts w:ascii="Times New Roman" w:hAnsi="Times New Roman" w:cs="Times New Roman"/>
          <w:i/>
          <w:sz w:val="24"/>
          <w:szCs w:val="24"/>
        </w:rPr>
        <w:t xml:space="preserve">Black Student Politics: From SASO to SANSCO, 1968-1990. </w:t>
      </w:r>
      <w:r>
        <w:rPr>
          <w:rFonts w:ascii="Times New Roman" w:hAnsi="Times New Roman" w:cs="Times New Roman"/>
          <w:sz w:val="24"/>
          <w:szCs w:val="24"/>
        </w:rPr>
        <w:t>Pretoria: Human Sciences Research Council.</w:t>
      </w:r>
    </w:p>
    <w:p w:rsidR="00055CF7" w:rsidRDefault="00055CF7" w:rsidP="00127469">
      <w:pPr>
        <w:spacing w:after="0" w:line="240" w:lineRule="auto"/>
        <w:rPr>
          <w:rFonts w:ascii="Times New Roman" w:hAnsi="Times New Roman" w:cs="Times New Roman"/>
          <w:sz w:val="24"/>
          <w:szCs w:val="24"/>
        </w:rPr>
      </w:pPr>
    </w:p>
    <w:p w:rsidR="005A2186" w:rsidRPr="005A2186" w:rsidRDefault="005A2186" w:rsidP="00127469">
      <w:pPr>
        <w:spacing w:after="0" w:line="240" w:lineRule="auto"/>
        <w:rPr>
          <w:rFonts w:ascii="Times New Roman" w:hAnsi="Times New Roman" w:cs="Times New Roman"/>
          <w:sz w:val="24"/>
          <w:szCs w:val="24"/>
        </w:rPr>
      </w:pPr>
      <w:r>
        <w:rPr>
          <w:rFonts w:ascii="Times New Roman" w:hAnsi="Times New Roman" w:cs="Times New Roman"/>
          <w:sz w:val="24"/>
          <w:szCs w:val="24"/>
        </w:rPr>
        <w:t>Ball, S.</w:t>
      </w:r>
      <w:r w:rsidR="00245032">
        <w:rPr>
          <w:rFonts w:ascii="Times New Roman" w:hAnsi="Times New Roman" w:cs="Times New Roman"/>
          <w:sz w:val="24"/>
          <w:szCs w:val="24"/>
        </w:rPr>
        <w:t xml:space="preserve"> </w:t>
      </w:r>
      <w:r>
        <w:rPr>
          <w:rFonts w:ascii="Times New Roman" w:hAnsi="Times New Roman" w:cs="Times New Roman"/>
          <w:sz w:val="24"/>
          <w:szCs w:val="24"/>
        </w:rPr>
        <w:t xml:space="preserve">J. </w:t>
      </w:r>
      <w:r w:rsidR="00245032">
        <w:rPr>
          <w:rFonts w:ascii="Times New Roman" w:hAnsi="Times New Roman" w:cs="Times New Roman"/>
          <w:sz w:val="24"/>
          <w:szCs w:val="24"/>
        </w:rPr>
        <w:t>(</w:t>
      </w:r>
      <w:r>
        <w:rPr>
          <w:rFonts w:ascii="Times New Roman" w:hAnsi="Times New Roman" w:cs="Times New Roman"/>
          <w:sz w:val="24"/>
          <w:szCs w:val="24"/>
        </w:rPr>
        <w:t>1993</w:t>
      </w:r>
      <w:r w:rsidR="00245032">
        <w:rPr>
          <w:rFonts w:ascii="Times New Roman" w:hAnsi="Times New Roman" w:cs="Times New Roman"/>
          <w:sz w:val="24"/>
          <w:szCs w:val="24"/>
        </w:rPr>
        <w:t>)</w:t>
      </w:r>
      <w:r>
        <w:rPr>
          <w:rFonts w:ascii="Times New Roman" w:hAnsi="Times New Roman" w:cs="Times New Roman"/>
          <w:sz w:val="24"/>
          <w:szCs w:val="24"/>
        </w:rPr>
        <w:t xml:space="preserve">. What Is Policy? Texts, Trajectories and Toolboxes. </w:t>
      </w:r>
      <w:r>
        <w:rPr>
          <w:rFonts w:ascii="Times New Roman" w:hAnsi="Times New Roman" w:cs="Times New Roman"/>
          <w:i/>
          <w:sz w:val="24"/>
          <w:szCs w:val="24"/>
        </w:rPr>
        <w:t>Discourse Studies in the Cu</w:t>
      </w:r>
      <w:r w:rsidR="00245032">
        <w:rPr>
          <w:rFonts w:ascii="Times New Roman" w:hAnsi="Times New Roman" w:cs="Times New Roman"/>
          <w:i/>
          <w:sz w:val="24"/>
          <w:szCs w:val="24"/>
        </w:rPr>
        <w:t>lt</w:t>
      </w:r>
      <w:r>
        <w:rPr>
          <w:rFonts w:ascii="Times New Roman" w:hAnsi="Times New Roman" w:cs="Times New Roman"/>
          <w:i/>
          <w:sz w:val="24"/>
          <w:szCs w:val="24"/>
        </w:rPr>
        <w:t>ural Politics of Education,</w:t>
      </w:r>
      <w:r>
        <w:rPr>
          <w:rFonts w:ascii="Times New Roman" w:hAnsi="Times New Roman" w:cs="Times New Roman"/>
          <w:sz w:val="24"/>
          <w:szCs w:val="24"/>
        </w:rPr>
        <w:t xml:space="preserve"> 13</w:t>
      </w:r>
      <w:r w:rsidR="00245032">
        <w:rPr>
          <w:rFonts w:ascii="Times New Roman" w:hAnsi="Times New Roman" w:cs="Times New Roman"/>
          <w:sz w:val="24"/>
          <w:szCs w:val="24"/>
        </w:rPr>
        <w:t xml:space="preserve">, </w:t>
      </w:r>
      <w:r>
        <w:rPr>
          <w:rFonts w:ascii="Times New Roman" w:hAnsi="Times New Roman" w:cs="Times New Roman"/>
          <w:sz w:val="24"/>
          <w:szCs w:val="24"/>
        </w:rPr>
        <w:t>2,</w:t>
      </w:r>
      <w:r w:rsidR="00245032">
        <w:rPr>
          <w:rFonts w:ascii="Times New Roman" w:hAnsi="Times New Roman" w:cs="Times New Roman"/>
          <w:sz w:val="24"/>
          <w:szCs w:val="24"/>
        </w:rPr>
        <w:t xml:space="preserve"> </w:t>
      </w:r>
      <w:r>
        <w:rPr>
          <w:rFonts w:ascii="Times New Roman" w:hAnsi="Times New Roman" w:cs="Times New Roman"/>
          <w:sz w:val="24"/>
          <w:szCs w:val="24"/>
        </w:rPr>
        <w:t>10-17.</w:t>
      </w:r>
    </w:p>
    <w:p w:rsidR="00F74365" w:rsidRDefault="00F74365" w:rsidP="00127469">
      <w:pPr>
        <w:spacing w:after="0" w:line="240" w:lineRule="auto"/>
        <w:rPr>
          <w:rFonts w:ascii="Times New Roman" w:hAnsi="Times New Roman" w:cs="Times New Roman"/>
          <w:sz w:val="24"/>
          <w:szCs w:val="24"/>
        </w:rPr>
      </w:pPr>
    </w:p>
    <w:p w:rsidR="00262D15" w:rsidRPr="00262D15" w:rsidRDefault="00AB5BD2" w:rsidP="00127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Ball, S. J. </w:t>
      </w:r>
      <w:r w:rsidR="00245032">
        <w:rPr>
          <w:rFonts w:ascii="Times New Roman" w:hAnsi="Times New Roman" w:cs="Times New Roman"/>
          <w:sz w:val="24"/>
          <w:szCs w:val="24"/>
        </w:rPr>
        <w:t>(</w:t>
      </w:r>
      <w:r>
        <w:rPr>
          <w:rFonts w:ascii="Times New Roman" w:hAnsi="Times New Roman" w:cs="Times New Roman"/>
          <w:sz w:val="24"/>
          <w:szCs w:val="24"/>
        </w:rPr>
        <w:t>2015</w:t>
      </w:r>
      <w:r w:rsidR="00245032">
        <w:rPr>
          <w:rFonts w:ascii="Times New Roman" w:hAnsi="Times New Roman" w:cs="Times New Roman"/>
          <w:sz w:val="24"/>
          <w:szCs w:val="24"/>
        </w:rPr>
        <w:t>)</w:t>
      </w:r>
      <w:r>
        <w:rPr>
          <w:rFonts w:ascii="Times New Roman" w:hAnsi="Times New Roman" w:cs="Times New Roman"/>
          <w:sz w:val="24"/>
          <w:szCs w:val="24"/>
        </w:rPr>
        <w:t xml:space="preserve">. What is policy? 21 years later: </w:t>
      </w:r>
      <w:r w:rsidR="00245032">
        <w:rPr>
          <w:rFonts w:ascii="Times New Roman" w:hAnsi="Times New Roman" w:cs="Times New Roman"/>
          <w:sz w:val="24"/>
          <w:szCs w:val="24"/>
        </w:rPr>
        <w:t>R</w:t>
      </w:r>
      <w:r>
        <w:rPr>
          <w:rFonts w:ascii="Times New Roman" w:hAnsi="Times New Roman" w:cs="Times New Roman"/>
          <w:sz w:val="24"/>
          <w:szCs w:val="24"/>
        </w:rPr>
        <w:t>eflections on the possibilities of policy research.</w:t>
      </w:r>
      <w:r w:rsidR="00245032">
        <w:rPr>
          <w:rFonts w:ascii="Times New Roman" w:hAnsi="Times New Roman" w:cs="Times New Roman"/>
          <w:sz w:val="24"/>
          <w:szCs w:val="24"/>
        </w:rPr>
        <w:t xml:space="preserve"> </w:t>
      </w:r>
      <w:r w:rsidR="00262D15">
        <w:rPr>
          <w:rFonts w:ascii="Times New Roman" w:hAnsi="Times New Roman" w:cs="Times New Roman"/>
          <w:i/>
          <w:sz w:val="24"/>
          <w:szCs w:val="24"/>
        </w:rPr>
        <w:t>Discourse: Studies in the Cultural Politics of Education,</w:t>
      </w:r>
      <w:r w:rsidR="00262D15">
        <w:rPr>
          <w:rFonts w:ascii="Times New Roman" w:hAnsi="Times New Roman" w:cs="Times New Roman"/>
          <w:sz w:val="24"/>
          <w:szCs w:val="24"/>
        </w:rPr>
        <w:t xml:space="preserve"> 36, 3, 306-313.</w:t>
      </w:r>
    </w:p>
    <w:p w:rsidR="00AB5BD2" w:rsidRDefault="00AB5BD2" w:rsidP="00127469">
      <w:pPr>
        <w:spacing w:after="0" w:line="240" w:lineRule="auto"/>
        <w:rPr>
          <w:rFonts w:ascii="Times New Roman" w:hAnsi="Times New Roman" w:cs="Times New Roman"/>
          <w:sz w:val="24"/>
          <w:szCs w:val="24"/>
        </w:rPr>
      </w:pPr>
    </w:p>
    <w:p w:rsidR="00A04889" w:rsidRDefault="00A04889" w:rsidP="00127469">
      <w:pPr>
        <w:spacing w:after="0" w:line="240" w:lineRule="auto"/>
        <w:rPr>
          <w:rFonts w:ascii="Times New Roman" w:hAnsi="Times New Roman" w:cs="Times New Roman"/>
          <w:sz w:val="24"/>
          <w:szCs w:val="24"/>
        </w:rPr>
      </w:pPr>
      <w:r>
        <w:rPr>
          <w:rFonts w:ascii="Times New Roman" w:hAnsi="Times New Roman" w:cs="Times New Roman"/>
          <w:sz w:val="24"/>
          <w:szCs w:val="24"/>
        </w:rPr>
        <w:t>Ball, S. J., Maguire, M.,</w:t>
      </w:r>
      <w:r w:rsidR="00B52F7F">
        <w:rPr>
          <w:rFonts w:ascii="Times New Roman" w:hAnsi="Times New Roman" w:cs="Times New Roman"/>
          <w:sz w:val="24"/>
          <w:szCs w:val="24"/>
        </w:rPr>
        <w:t xml:space="preserve"> &amp; Braun, A. </w:t>
      </w:r>
      <w:r w:rsidR="00080563">
        <w:rPr>
          <w:rFonts w:ascii="Times New Roman" w:hAnsi="Times New Roman" w:cs="Times New Roman"/>
          <w:sz w:val="24"/>
          <w:szCs w:val="24"/>
        </w:rPr>
        <w:t>(</w:t>
      </w:r>
      <w:r w:rsidR="00B52F7F">
        <w:rPr>
          <w:rFonts w:ascii="Times New Roman" w:hAnsi="Times New Roman" w:cs="Times New Roman"/>
          <w:sz w:val="24"/>
          <w:szCs w:val="24"/>
        </w:rPr>
        <w:t>2012</w:t>
      </w:r>
      <w:r w:rsidR="00080563">
        <w:rPr>
          <w:rFonts w:ascii="Times New Roman" w:hAnsi="Times New Roman" w:cs="Times New Roman"/>
          <w:sz w:val="24"/>
          <w:szCs w:val="24"/>
        </w:rPr>
        <w:t>)</w:t>
      </w:r>
      <w:r w:rsidR="00B52F7F">
        <w:rPr>
          <w:rFonts w:ascii="Times New Roman" w:hAnsi="Times New Roman" w:cs="Times New Roman"/>
          <w:sz w:val="24"/>
          <w:szCs w:val="24"/>
        </w:rPr>
        <w:t xml:space="preserve">. </w:t>
      </w:r>
      <w:r w:rsidR="00B52F7F">
        <w:rPr>
          <w:rFonts w:ascii="Times New Roman" w:hAnsi="Times New Roman" w:cs="Times New Roman"/>
          <w:i/>
          <w:sz w:val="24"/>
          <w:szCs w:val="24"/>
        </w:rPr>
        <w:t xml:space="preserve">How schools do policy: </w:t>
      </w:r>
      <w:r w:rsidR="00080563">
        <w:rPr>
          <w:rFonts w:ascii="Times New Roman" w:hAnsi="Times New Roman" w:cs="Times New Roman"/>
          <w:i/>
          <w:sz w:val="24"/>
          <w:szCs w:val="24"/>
        </w:rPr>
        <w:t>P</w:t>
      </w:r>
      <w:r w:rsidR="00B52F7F">
        <w:rPr>
          <w:rFonts w:ascii="Times New Roman" w:hAnsi="Times New Roman" w:cs="Times New Roman"/>
          <w:i/>
          <w:sz w:val="24"/>
          <w:szCs w:val="24"/>
        </w:rPr>
        <w:t>olicy enactments in secondary schools.</w:t>
      </w:r>
      <w:r w:rsidR="00B52F7F">
        <w:rPr>
          <w:rFonts w:ascii="Times New Roman" w:hAnsi="Times New Roman" w:cs="Times New Roman"/>
          <w:sz w:val="24"/>
          <w:szCs w:val="24"/>
        </w:rPr>
        <w:t xml:space="preserve"> Routledge: New York. </w:t>
      </w:r>
    </w:p>
    <w:p w:rsidR="00F74365" w:rsidRDefault="00F74365" w:rsidP="00127469">
      <w:pPr>
        <w:spacing w:after="0" w:line="240" w:lineRule="auto"/>
        <w:rPr>
          <w:rFonts w:ascii="Times New Roman" w:hAnsi="Times New Roman" w:cs="Times New Roman"/>
          <w:sz w:val="24"/>
          <w:szCs w:val="24"/>
        </w:rPr>
      </w:pPr>
    </w:p>
    <w:p w:rsidR="006B7F14" w:rsidRPr="005F235E" w:rsidRDefault="006B7F14" w:rsidP="006B7F14">
      <w:pPr>
        <w:spacing w:after="0" w:line="240" w:lineRule="auto"/>
        <w:rPr>
          <w:rFonts w:ascii="Times New Roman" w:hAnsi="Times New Roman" w:cs="Times New Roman"/>
          <w:sz w:val="24"/>
          <w:szCs w:val="24"/>
        </w:rPr>
      </w:pPr>
      <w:r>
        <w:rPr>
          <w:rFonts w:ascii="Times New Roman" w:hAnsi="Times New Roman" w:cs="Times New Roman"/>
          <w:sz w:val="24"/>
          <w:szCs w:val="24"/>
        </w:rPr>
        <w:t>Blakely, H.</w:t>
      </w:r>
      <w:r w:rsidR="00245032">
        <w:rPr>
          <w:rFonts w:ascii="Times New Roman" w:hAnsi="Times New Roman" w:cs="Times New Roman"/>
          <w:sz w:val="24"/>
          <w:szCs w:val="24"/>
        </w:rPr>
        <w:t>,</w:t>
      </w:r>
      <w:r>
        <w:rPr>
          <w:rFonts w:ascii="Times New Roman" w:hAnsi="Times New Roman" w:cs="Times New Roman"/>
          <w:sz w:val="24"/>
          <w:szCs w:val="24"/>
        </w:rPr>
        <w:t xml:space="preserve"> &amp; Moles</w:t>
      </w:r>
      <w:r w:rsidR="00245032">
        <w:rPr>
          <w:rFonts w:ascii="Times New Roman" w:hAnsi="Times New Roman" w:cs="Times New Roman"/>
          <w:sz w:val="24"/>
          <w:szCs w:val="24"/>
        </w:rPr>
        <w:t>, K</w:t>
      </w:r>
      <w:r>
        <w:rPr>
          <w:rFonts w:ascii="Times New Roman" w:hAnsi="Times New Roman" w:cs="Times New Roman"/>
          <w:sz w:val="24"/>
          <w:szCs w:val="24"/>
        </w:rPr>
        <w:t xml:space="preserve">. </w:t>
      </w:r>
      <w:r w:rsidR="00245032">
        <w:rPr>
          <w:rFonts w:ascii="Times New Roman" w:hAnsi="Times New Roman" w:cs="Times New Roman"/>
          <w:sz w:val="24"/>
          <w:szCs w:val="24"/>
        </w:rPr>
        <w:t>(</w:t>
      </w:r>
      <w:r>
        <w:rPr>
          <w:rFonts w:ascii="Times New Roman" w:hAnsi="Times New Roman" w:cs="Times New Roman"/>
          <w:sz w:val="24"/>
          <w:szCs w:val="24"/>
        </w:rPr>
        <w:t>2017</w:t>
      </w:r>
      <w:r w:rsidR="00245032">
        <w:rPr>
          <w:rFonts w:ascii="Times New Roman" w:hAnsi="Times New Roman" w:cs="Times New Roman"/>
          <w:sz w:val="24"/>
          <w:szCs w:val="24"/>
        </w:rPr>
        <w:t>)</w:t>
      </w:r>
      <w:r>
        <w:rPr>
          <w:rFonts w:ascii="Times New Roman" w:hAnsi="Times New Roman" w:cs="Times New Roman"/>
          <w:sz w:val="24"/>
          <w:szCs w:val="24"/>
        </w:rPr>
        <w:t xml:space="preserve">. Interviewing in the ‘interview society’: </w:t>
      </w:r>
      <w:r w:rsidR="00245032">
        <w:rPr>
          <w:rFonts w:ascii="Times New Roman" w:hAnsi="Times New Roman" w:cs="Times New Roman"/>
          <w:sz w:val="24"/>
          <w:szCs w:val="24"/>
        </w:rPr>
        <w:t>M</w:t>
      </w:r>
      <w:r>
        <w:rPr>
          <w:rFonts w:ascii="Times New Roman" w:hAnsi="Times New Roman" w:cs="Times New Roman"/>
          <w:sz w:val="24"/>
          <w:szCs w:val="24"/>
        </w:rPr>
        <w:t xml:space="preserve">aking visible the biographical work of producing accounts for interviews. </w:t>
      </w:r>
      <w:r>
        <w:rPr>
          <w:rFonts w:ascii="Times New Roman" w:hAnsi="Times New Roman" w:cs="Times New Roman"/>
          <w:i/>
          <w:sz w:val="24"/>
          <w:szCs w:val="24"/>
        </w:rPr>
        <w:t xml:space="preserve">Qualitative Research, </w:t>
      </w:r>
      <w:r>
        <w:rPr>
          <w:rFonts w:ascii="Times New Roman" w:hAnsi="Times New Roman" w:cs="Times New Roman"/>
          <w:sz w:val="24"/>
          <w:szCs w:val="24"/>
        </w:rPr>
        <w:t>17</w:t>
      </w:r>
      <w:r w:rsidR="00245032">
        <w:rPr>
          <w:rFonts w:ascii="Times New Roman" w:hAnsi="Times New Roman" w:cs="Times New Roman"/>
          <w:sz w:val="24"/>
          <w:szCs w:val="24"/>
        </w:rPr>
        <w:t>(</w:t>
      </w:r>
      <w:r>
        <w:rPr>
          <w:rFonts w:ascii="Times New Roman" w:hAnsi="Times New Roman" w:cs="Times New Roman"/>
          <w:sz w:val="24"/>
          <w:szCs w:val="24"/>
        </w:rPr>
        <w:t>2</w:t>
      </w:r>
      <w:r w:rsidR="00245032">
        <w:rPr>
          <w:rFonts w:ascii="Times New Roman" w:hAnsi="Times New Roman" w:cs="Times New Roman"/>
          <w:sz w:val="24"/>
          <w:szCs w:val="24"/>
        </w:rPr>
        <w:t xml:space="preserve">), </w:t>
      </w:r>
      <w:r>
        <w:rPr>
          <w:rFonts w:ascii="Times New Roman" w:hAnsi="Times New Roman" w:cs="Times New Roman"/>
          <w:sz w:val="24"/>
          <w:szCs w:val="24"/>
        </w:rPr>
        <w:t>159-172.</w:t>
      </w:r>
    </w:p>
    <w:p w:rsidR="00080563" w:rsidRDefault="00080563" w:rsidP="00080563">
      <w:pPr>
        <w:spacing w:after="0" w:line="240" w:lineRule="auto"/>
        <w:rPr>
          <w:rFonts w:ascii="Times New Roman" w:hAnsi="Times New Roman" w:cs="Times New Roman"/>
          <w:sz w:val="24"/>
          <w:szCs w:val="24"/>
        </w:rPr>
      </w:pPr>
    </w:p>
    <w:p w:rsidR="00080563" w:rsidRPr="00BD79C0" w:rsidRDefault="00080563" w:rsidP="00080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Bengtsson, T. T., &amp; Fynbo, L. (2018). Analyzing the significance of silence in qualitative interviewing: Questioning and shifting power relations. </w:t>
      </w:r>
      <w:r>
        <w:rPr>
          <w:rFonts w:ascii="Times New Roman" w:hAnsi="Times New Roman" w:cs="Times New Roman"/>
          <w:i/>
          <w:sz w:val="24"/>
          <w:szCs w:val="24"/>
        </w:rPr>
        <w:t>Qualitative Research,</w:t>
      </w:r>
      <w:r>
        <w:rPr>
          <w:rFonts w:ascii="Times New Roman" w:hAnsi="Times New Roman" w:cs="Times New Roman"/>
          <w:sz w:val="24"/>
          <w:szCs w:val="24"/>
        </w:rPr>
        <w:t xml:space="preserve"> 18(1), 19-35.</w:t>
      </w:r>
    </w:p>
    <w:p w:rsidR="006B7F14" w:rsidRDefault="006B7F14" w:rsidP="006B7F14">
      <w:pPr>
        <w:spacing w:after="0" w:line="240" w:lineRule="auto"/>
        <w:rPr>
          <w:rFonts w:ascii="Times New Roman" w:hAnsi="Times New Roman" w:cs="Times New Roman"/>
          <w:sz w:val="24"/>
          <w:szCs w:val="24"/>
        </w:rPr>
      </w:pPr>
    </w:p>
    <w:p w:rsidR="005067FA" w:rsidRPr="005067FA" w:rsidRDefault="005067FA" w:rsidP="00FB4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Blumer, H. </w:t>
      </w:r>
      <w:r w:rsidR="00080563">
        <w:rPr>
          <w:rFonts w:ascii="Times New Roman" w:hAnsi="Times New Roman" w:cs="Times New Roman"/>
          <w:sz w:val="24"/>
          <w:szCs w:val="24"/>
        </w:rPr>
        <w:t>(</w:t>
      </w:r>
      <w:r>
        <w:rPr>
          <w:rFonts w:ascii="Times New Roman" w:hAnsi="Times New Roman" w:cs="Times New Roman"/>
          <w:sz w:val="24"/>
          <w:szCs w:val="24"/>
        </w:rPr>
        <w:t>1969</w:t>
      </w:r>
      <w:r w:rsidR="0008056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Symbolic </w:t>
      </w:r>
      <w:r w:rsidR="00080563">
        <w:rPr>
          <w:rFonts w:ascii="Times New Roman" w:hAnsi="Times New Roman" w:cs="Times New Roman"/>
          <w:i/>
          <w:sz w:val="24"/>
          <w:szCs w:val="24"/>
        </w:rPr>
        <w:t>i</w:t>
      </w:r>
      <w:r>
        <w:rPr>
          <w:rFonts w:ascii="Times New Roman" w:hAnsi="Times New Roman" w:cs="Times New Roman"/>
          <w:i/>
          <w:sz w:val="24"/>
          <w:szCs w:val="24"/>
        </w:rPr>
        <w:t>nteractionaism.</w:t>
      </w:r>
      <w:r>
        <w:rPr>
          <w:rFonts w:ascii="Times New Roman" w:hAnsi="Times New Roman" w:cs="Times New Roman"/>
          <w:sz w:val="24"/>
          <w:szCs w:val="24"/>
        </w:rPr>
        <w:t xml:space="preserve"> Englewood Cli</w:t>
      </w:r>
      <w:r w:rsidR="0001529A">
        <w:rPr>
          <w:rFonts w:ascii="Times New Roman" w:hAnsi="Times New Roman" w:cs="Times New Roman"/>
          <w:sz w:val="24"/>
          <w:szCs w:val="24"/>
        </w:rPr>
        <w:t>ff</w:t>
      </w:r>
      <w:r>
        <w:rPr>
          <w:rFonts w:ascii="Times New Roman" w:hAnsi="Times New Roman" w:cs="Times New Roman"/>
          <w:sz w:val="24"/>
          <w:szCs w:val="24"/>
        </w:rPr>
        <w:t>s, NJ: Prentice Hall.</w:t>
      </w:r>
    </w:p>
    <w:p w:rsidR="005067FA" w:rsidRDefault="005067FA" w:rsidP="00FB4706">
      <w:pPr>
        <w:spacing w:after="0" w:line="240" w:lineRule="auto"/>
        <w:rPr>
          <w:rFonts w:ascii="Times New Roman" w:hAnsi="Times New Roman" w:cs="Times New Roman"/>
          <w:sz w:val="24"/>
          <w:szCs w:val="24"/>
        </w:rPr>
      </w:pPr>
    </w:p>
    <w:p w:rsidR="00F17BE9" w:rsidRPr="00F5592E" w:rsidRDefault="00F17BE9" w:rsidP="00FB4706">
      <w:pPr>
        <w:spacing w:after="0" w:line="240" w:lineRule="auto"/>
        <w:rPr>
          <w:rFonts w:ascii="Times New Roman" w:hAnsi="Times New Roman" w:cs="Times New Roman"/>
          <w:sz w:val="24"/>
          <w:szCs w:val="24"/>
        </w:rPr>
      </w:pPr>
      <w:r>
        <w:rPr>
          <w:rFonts w:ascii="Times New Roman" w:hAnsi="Times New Roman" w:cs="Times New Roman"/>
          <w:sz w:val="24"/>
          <w:szCs w:val="24"/>
        </w:rPr>
        <w:t>Corde</w:t>
      </w:r>
      <w:r w:rsidR="00080563">
        <w:rPr>
          <w:rFonts w:ascii="Times New Roman" w:hAnsi="Times New Roman" w:cs="Times New Roman"/>
          <w:sz w:val="24"/>
          <w:szCs w:val="24"/>
        </w:rPr>
        <w:t>i</w:t>
      </w:r>
      <w:r>
        <w:rPr>
          <w:rFonts w:ascii="Times New Roman" w:hAnsi="Times New Roman" w:cs="Times New Roman"/>
          <w:sz w:val="24"/>
          <w:szCs w:val="24"/>
        </w:rPr>
        <w:t>ro, L., Soares, C. B</w:t>
      </w:r>
      <w:r w:rsidR="00080563">
        <w:rPr>
          <w:rFonts w:ascii="Times New Roman" w:hAnsi="Times New Roman" w:cs="Times New Roman"/>
          <w:sz w:val="24"/>
          <w:szCs w:val="24"/>
        </w:rPr>
        <w:t>.,</w:t>
      </w:r>
      <w:r>
        <w:rPr>
          <w:rFonts w:ascii="Times New Roman" w:hAnsi="Times New Roman" w:cs="Times New Roman"/>
          <w:sz w:val="24"/>
          <w:szCs w:val="24"/>
        </w:rPr>
        <w:t xml:space="preserve"> &amp; Rittenmeyer, L. </w:t>
      </w:r>
      <w:r w:rsidR="00080563">
        <w:rPr>
          <w:rFonts w:ascii="Times New Roman" w:hAnsi="Times New Roman" w:cs="Times New Roman"/>
          <w:sz w:val="24"/>
          <w:szCs w:val="24"/>
        </w:rPr>
        <w:t>(</w:t>
      </w:r>
      <w:r>
        <w:rPr>
          <w:rFonts w:ascii="Times New Roman" w:hAnsi="Times New Roman" w:cs="Times New Roman"/>
          <w:sz w:val="24"/>
          <w:szCs w:val="24"/>
        </w:rPr>
        <w:t>2017</w:t>
      </w:r>
      <w:r w:rsidR="00080563">
        <w:rPr>
          <w:rFonts w:ascii="Times New Roman" w:hAnsi="Times New Roman" w:cs="Times New Roman"/>
          <w:sz w:val="24"/>
          <w:szCs w:val="24"/>
        </w:rPr>
        <w:t>)</w:t>
      </w:r>
      <w:r>
        <w:rPr>
          <w:rFonts w:ascii="Times New Roman" w:hAnsi="Times New Roman" w:cs="Times New Roman"/>
          <w:sz w:val="24"/>
          <w:szCs w:val="24"/>
        </w:rPr>
        <w:t xml:space="preserve">. </w:t>
      </w:r>
      <w:r w:rsidR="00F5592E">
        <w:rPr>
          <w:rFonts w:ascii="Times New Roman" w:hAnsi="Times New Roman" w:cs="Times New Roman"/>
          <w:sz w:val="24"/>
          <w:szCs w:val="24"/>
        </w:rPr>
        <w:t>Inscrambling method and methodology in action research traditions:</w:t>
      </w:r>
      <w:r w:rsidR="00416B80">
        <w:rPr>
          <w:rFonts w:ascii="Times New Roman" w:hAnsi="Times New Roman" w:cs="Times New Roman"/>
          <w:sz w:val="24"/>
          <w:szCs w:val="24"/>
        </w:rPr>
        <w:t xml:space="preserve"> </w:t>
      </w:r>
      <w:r w:rsidR="00080563">
        <w:rPr>
          <w:rFonts w:ascii="Times New Roman" w:hAnsi="Times New Roman" w:cs="Times New Roman"/>
          <w:sz w:val="24"/>
          <w:szCs w:val="24"/>
        </w:rPr>
        <w:t>T</w:t>
      </w:r>
      <w:r w:rsidR="00F5592E">
        <w:rPr>
          <w:rFonts w:ascii="Times New Roman" w:hAnsi="Times New Roman" w:cs="Times New Roman"/>
          <w:sz w:val="24"/>
          <w:szCs w:val="24"/>
        </w:rPr>
        <w:t xml:space="preserve">heoretical conceptualization of praxis and emancipation. </w:t>
      </w:r>
      <w:r w:rsidR="00F5592E">
        <w:rPr>
          <w:rFonts w:ascii="Times New Roman" w:hAnsi="Times New Roman" w:cs="Times New Roman"/>
          <w:i/>
          <w:sz w:val="24"/>
          <w:szCs w:val="24"/>
        </w:rPr>
        <w:t>Qualitative Research,</w:t>
      </w:r>
      <w:r w:rsidR="00DF0BE6">
        <w:rPr>
          <w:rFonts w:ascii="Times New Roman" w:hAnsi="Times New Roman" w:cs="Times New Roman"/>
          <w:i/>
          <w:sz w:val="24"/>
          <w:szCs w:val="24"/>
        </w:rPr>
        <w:t xml:space="preserve"> </w:t>
      </w:r>
      <w:r w:rsidR="00F5592E">
        <w:rPr>
          <w:rFonts w:ascii="Times New Roman" w:hAnsi="Times New Roman" w:cs="Times New Roman"/>
          <w:sz w:val="24"/>
          <w:szCs w:val="24"/>
        </w:rPr>
        <w:t>17</w:t>
      </w:r>
      <w:r w:rsidR="00080563">
        <w:rPr>
          <w:rFonts w:ascii="Times New Roman" w:hAnsi="Times New Roman" w:cs="Times New Roman"/>
          <w:sz w:val="24"/>
          <w:szCs w:val="24"/>
        </w:rPr>
        <w:t>(</w:t>
      </w:r>
      <w:r w:rsidR="00F5592E">
        <w:rPr>
          <w:rFonts w:ascii="Times New Roman" w:hAnsi="Times New Roman" w:cs="Times New Roman"/>
          <w:sz w:val="24"/>
          <w:szCs w:val="24"/>
        </w:rPr>
        <w:t>4</w:t>
      </w:r>
      <w:r w:rsidR="00080563">
        <w:rPr>
          <w:rFonts w:ascii="Times New Roman" w:hAnsi="Times New Roman" w:cs="Times New Roman"/>
          <w:sz w:val="24"/>
          <w:szCs w:val="24"/>
        </w:rPr>
        <w:t>),</w:t>
      </w:r>
      <w:r w:rsidR="00F5592E">
        <w:rPr>
          <w:rFonts w:ascii="Times New Roman" w:hAnsi="Times New Roman" w:cs="Times New Roman"/>
          <w:sz w:val="24"/>
          <w:szCs w:val="24"/>
        </w:rPr>
        <w:t xml:space="preserve"> 395 – 407.</w:t>
      </w:r>
    </w:p>
    <w:p w:rsidR="00F17BE9" w:rsidRDefault="00F17BE9" w:rsidP="00FB4706">
      <w:pPr>
        <w:spacing w:after="0" w:line="240" w:lineRule="auto"/>
        <w:rPr>
          <w:rFonts w:ascii="Times New Roman" w:hAnsi="Times New Roman" w:cs="Times New Roman"/>
          <w:sz w:val="24"/>
          <w:szCs w:val="24"/>
        </w:rPr>
      </w:pPr>
    </w:p>
    <w:p w:rsidR="004050F6" w:rsidRPr="004050F6" w:rsidRDefault="004050F6" w:rsidP="00FB4706">
      <w:pPr>
        <w:spacing w:after="0" w:line="240" w:lineRule="auto"/>
        <w:rPr>
          <w:rFonts w:ascii="Times New Roman" w:hAnsi="Times New Roman" w:cs="Times New Roman"/>
          <w:sz w:val="24"/>
          <w:szCs w:val="24"/>
        </w:rPr>
      </w:pPr>
      <w:r>
        <w:rPr>
          <w:rFonts w:ascii="Times New Roman" w:hAnsi="Times New Roman" w:cs="Times New Roman"/>
          <w:sz w:val="24"/>
          <w:szCs w:val="24"/>
        </w:rPr>
        <w:t>Crossley, M.</w:t>
      </w:r>
      <w:r w:rsidR="00080563">
        <w:rPr>
          <w:rFonts w:ascii="Times New Roman" w:hAnsi="Times New Roman" w:cs="Times New Roman"/>
          <w:sz w:val="24"/>
          <w:szCs w:val="24"/>
        </w:rPr>
        <w:t>,</w:t>
      </w:r>
      <w:r>
        <w:rPr>
          <w:rFonts w:ascii="Times New Roman" w:hAnsi="Times New Roman" w:cs="Times New Roman"/>
          <w:sz w:val="24"/>
          <w:szCs w:val="24"/>
        </w:rPr>
        <w:t xml:space="preserve"> &amp; Tikly</w:t>
      </w:r>
      <w:r w:rsidR="00080563">
        <w:rPr>
          <w:rFonts w:ascii="Times New Roman" w:hAnsi="Times New Roman" w:cs="Times New Roman"/>
          <w:sz w:val="24"/>
          <w:szCs w:val="24"/>
        </w:rPr>
        <w:t>, L</w:t>
      </w:r>
      <w:r>
        <w:rPr>
          <w:rFonts w:ascii="Times New Roman" w:hAnsi="Times New Roman" w:cs="Times New Roman"/>
          <w:sz w:val="24"/>
          <w:szCs w:val="24"/>
        </w:rPr>
        <w:t xml:space="preserve">. </w:t>
      </w:r>
      <w:r w:rsidR="00080563">
        <w:rPr>
          <w:rFonts w:ascii="Times New Roman" w:hAnsi="Times New Roman" w:cs="Times New Roman"/>
          <w:sz w:val="24"/>
          <w:szCs w:val="24"/>
        </w:rPr>
        <w:t>(</w:t>
      </w:r>
      <w:r>
        <w:rPr>
          <w:rFonts w:ascii="Times New Roman" w:hAnsi="Times New Roman" w:cs="Times New Roman"/>
          <w:sz w:val="24"/>
          <w:szCs w:val="24"/>
        </w:rPr>
        <w:t>2004</w:t>
      </w:r>
      <w:r w:rsidR="00080563">
        <w:rPr>
          <w:rFonts w:ascii="Times New Roman" w:hAnsi="Times New Roman" w:cs="Times New Roman"/>
          <w:sz w:val="24"/>
          <w:szCs w:val="24"/>
        </w:rPr>
        <w:t>)</w:t>
      </w:r>
      <w:r>
        <w:rPr>
          <w:rFonts w:ascii="Times New Roman" w:hAnsi="Times New Roman" w:cs="Times New Roman"/>
          <w:sz w:val="24"/>
          <w:szCs w:val="24"/>
        </w:rPr>
        <w:t xml:space="preserve">. Postcolonial perspectives and comparative and international research in education: </w:t>
      </w:r>
      <w:r w:rsidR="00080563">
        <w:rPr>
          <w:rFonts w:ascii="Times New Roman" w:hAnsi="Times New Roman" w:cs="Times New Roman"/>
          <w:sz w:val="24"/>
          <w:szCs w:val="24"/>
        </w:rPr>
        <w:t>A</w:t>
      </w:r>
      <w:r>
        <w:rPr>
          <w:rFonts w:ascii="Times New Roman" w:hAnsi="Times New Roman" w:cs="Times New Roman"/>
          <w:sz w:val="24"/>
          <w:szCs w:val="24"/>
        </w:rPr>
        <w:t xml:space="preserve"> critical introduction. </w:t>
      </w:r>
      <w:r>
        <w:rPr>
          <w:rFonts w:ascii="Times New Roman" w:hAnsi="Times New Roman" w:cs="Times New Roman"/>
          <w:i/>
          <w:sz w:val="24"/>
          <w:szCs w:val="24"/>
        </w:rPr>
        <w:t xml:space="preserve">Comparative Education, </w:t>
      </w:r>
      <w:r>
        <w:rPr>
          <w:rFonts w:ascii="Times New Roman" w:hAnsi="Times New Roman" w:cs="Times New Roman"/>
          <w:sz w:val="24"/>
          <w:szCs w:val="24"/>
        </w:rPr>
        <w:t>40</w:t>
      </w:r>
      <w:r w:rsidR="00080563">
        <w:rPr>
          <w:rFonts w:ascii="Times New Roman" w:hAnsi="Times New Roman" w:cs="Times New Roman"/>
          <w:sz w:val="24"/>
          <w:szCs w:val="24"/>
        </w:rPr>
        <w:t>(</w:t>
      </w:r>
      <w:r>
        <w:rPr>
          <w:rFonts w:ascii="Times New Roman" w:hAnsi="Times New Roman" w:cs="Times New Roman"/>
          <w:sz w:val="24"/>
          <w:szCs w:val="24"/>
        </w:rPr>
        <w:t>2</w:t>
      </w:r>
      <w:r w:rsidR="00080563">
        <w:rPr>
          <w:rFonts w:ascii="Times New Roman" w:hAnsi="Times New Roman" w:cs="Times New Roman"/>
          <w:sz w:val="24"/>
          <w:szCs w:val="24"/>
        </w:rPr>
        <w:t>)</w:t>
      </w:r>
      <w:r>
        <w:rPr>
          <w:rFonts w:ascii="Times New Roman" w:hAnsi="Times New Roman" w:cs="Times New Roman"/>
          <w:sz w:val="24"/>
          <w:szCs w:val="24"/>
        </w:rPr>
        <w:t>,</w:t>
      </w:r>
      <w:r w:rsidR="00080563">
        <w:rPr>
          <w:rFonts w:ascii="Times New Roman" w:hAnsi="Times New Roman" w:cs="Times New Roman"/>
          <w:sz w:val="24"/>
          <w:szCs w:val="24"/>
        </w:rPr>
        <w:t xml:space="preserve"> </w:t>
      </w:r>
      <w:r>
        <w:rPr>
          <w:rFonts w:ascii="Times New Roman" w:hAnsi="Times New Roman" w:cs="Times New Roman"/>
          <w:sz w:val="24"/>
          <w:szCs w:val="24"/>
        </w:rPr>
        <w:t>147-156.</w:t>
      </w:r>
    </w:p>
    <w:p w:rsidR="00362B4F" w:rsidRDefault="00362B4F" w:rsidP="00362B4F">
      <w:pPr>
        <w:spacing w:after="0" w:line="240" w:lineRule="auto"/>
        <w:rPr>
          <w:rFonts w:ascii="Times New Roman" w:hAnsi="Times New Roman" w:cs="Times New Roman"/>
          <w:sz w:val="24"/>
          <w:szCs w:val="24"/>
        </w:rPr>
      </w:pPr>
    </w:p>
    <w:p w:rsidR="00362B4F" w:rsidRDefault="00362B4F" w:rsidP="00362B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Davidson, B. </w:t>
      </w:r>
      <w:r w:rsidR="00080563">
        <w:rPr>
          <w:rFonts w:ascii="Times New Roman" w:hAnsi="Times New Roman" w:cs="Times New Roman"/>
          <w:sz w:val="24"/>
          <w:szCs w:val="24"/>
        </w:rPr>
        <w:t>(</w:t>
      </w:r>
      <w:r>
        <w:rPr>
          <w:rFonts w:ascii="Times New Roman" w:hAnsi="Times New Roman" w:cs="Times New Roman"/>
          <w:sz w:val="24"/>
          <w:szCs w:val="24"/>
        </w:rPr>
        <w:t>2014</w:t>
      </w:r>
      <w:r w:rsidR="0008056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Modern Africa: A social and political history.</w:t>
      </w:r>
      <w:r>
        <w:rPr>
          <w:rFonts w:ascii="Times New Roman" w:hAnsi="Times New Roman" w:cs="Times New Roman"/>
          <w:sz w:val="24"/>
          <w:szCs w:val="24"/>
        </w:rPr>
        <w:t xml:space="preserve"> </w:t>
      </w:r>
      <w:r w:rsidR="00080563">
        <w:rPr>
          <w:rFonts w:ascii="Times New Roman" w:hAnsi="Times New Roman" w:cs="Times New Roman"/>
          <w:sz w:val="24"/>
          <w:szCs w:val="24"/>
        </w:rPr>
        <w:t>(</w:t>
      </w:r>
      <w:r>
        <w:rPr>
          <w:rFonts w:ascii="Times New Roman" w:hAnsi="Times New Roman" w:cs="Times New Roman"/>
          <w:sz w:val="24"/>
          <w:szCs w:val="24"/>
        </w:rPr>
        <w:t>3</w:t>
      </w:r>
      <w:r w:rsidRPr="00B12810">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r w:rsidR="00080563">
        <w:rPr>
          <w:rFonts w:ascii="Times New Roman" w:hAnsi="Times New Roman" w:cs="Times New Roman"/>
          <w:sz w:val="24"/>
          <w:szCs w:val="24"/>
        </w:rPr>
        <w:t>).</w:t>
      </w:r>
      <w:r>
        <w:rPr>
          <w:rFonts w:ascii="Times New Roman" w:hAnsi="Times New Roman" w:cs="Times New Roman"/>
          <w:sz w:val="24"/>
          <w:szCs w:val="24"/>
        </w:rPr>
        <w:t xml:space="preserve"> Routledge: London and New York.</w:t>
      </w:r>
    </w:p>
    <w:p w:rsidR="00362B4F" w:rsidRDefault="00362B4F" w:rsidP="00362B4F">
      <w:pPr>
        <w:spacing w:after="0" w:line="240" w:lineRule="auto"/>
        <w:rPr>
          <w:rFonts w:ascii="Times New Roman" w:hAnsi="Times New Roman" w:cs="Times New Roman"/>
          <w:sz w:val="24"/>
          <w:szCs w:val="24"/>
        </w:rPr>
      </w:pPr>
    </w:p>
    <w:p w:rsidR="00926ED8" w:rsidRPr="00926ED8" w:rsidRDefault="00926ED8" w:rsidP="00FB4706">
      <w:pPr>
        <w:spacing w:after="0" w:line="240" w:lineRule="auto"/>
        <w:rPr>
          <w:rFonts w:ascii="Times New Roman" w:hAnsi="Times New Roman" w:cs="Times New Roman"/>
          <w:sz w:val="24"/>
          <w:szCs w:val="24"/>
        </w:rPr>
      </w:pPr>
      <w:r>
        <w:rPr>
          <w:rFonts w:ascii="Times New Roman" w:hAnsi="Times New Roman" w:cs="Times New Roman"/>
          <w:sz w:val="24"/>
          <w:szCs w:val="24"/>
        </w:rPr>
        <w:t>Denzin, N. K., &amp; Lincoln, Y.S. (Eds</w:t>
      </w:r>
      <w:r w:rsidR="00685C71">
        <w:rPr>
          <w:rFonts w:ascii="Times New Roman" w:hAnsi="Times New Roman" w:cs="Times New Roman"/>
          <w:sz w:val="24"/>
          <w:szCs w:val="24"/>
        </w:rPr>
        <w:t>.</w:t>
      </w:r>
      <w:r>
        <w:rPr>
          <w:rFonts w:ascii="Times New Roman" w:hAnsi="Times New Roman" w:cs="Times New Roman"/>
          <w:sz w:val="24"/>
          <w:szCs w:val="24"/>
        </w:rPr>
        <w:t>)</w:t>
      </w:r>
      <w:r w:rsidR="00685C71">
        <w:rPr>
          <w:rFonts w:ascii="Times New Roman" w:hAnsi="Times New Roman" w:cs="Times New Roman"/>
          <w:sz w:val="24"/>
          <w:szCs w:val="24"/>
        </w:rPr>
        <w:t>.</w:t>
      </w:r>
      <w:r>
        <w:rPr>
          <w:rFonts w:ascii="Times New Roman" w:hAnsi="Times New Roman" w:cs="Times New Roman"/>
          <w:sz w:val="24"/>
          <w:szCs w:val="24"/>
        </w:rPr>
        <w:t xml:space="preserve"> (2008). Introduction: The discipline and practice of qualitative research. In N. K. Denzin., &amp; Y. S. Lincoln (</w:t>
      </w:r>
      <w:r w:rsidR="00685C71">
        <w:rPr>
          <w:rFonts w:ascii="Times New Roman" w:hAnsi="Times New Roman" w:cs="Times New Roman"/>
          <w:sz w:val="24"/>
          <w:szCs w:val="24"/>
        </w:rPr>
        <w:t>E</w:t>
      </w:r>
      <w:r>
        <w:rPr>
          <w:rFonts w:ascii="Times New Roman" w:hAnsi="Times New Roman" w:cs="Times New Roman"/>
          <w:sz w:val="24"/>
          <w:szCs w:val="24"/>
        </w:rPr>
        <w:t>ds</w:t>
      </w:r>
      <w:r w:rsidR="00685C71">
        <w:rPr>
          <w:rFonts w:ascii="Times New Roman" w:hAnsi="Times New Roman" w:cs="Times New Roman"/>
          <w:sz w:val="24"/>
          <w:szCs w:val="24"/>
        </w:rPr>
        <w:t>.</w:t>
      </w:r>
      <w:r>
        <w:rPr>
          <w:rFonts w:ascii="Times New Roman" w:hAnsi="Times New Roman" w:cs="Times New Roman"/>
          <w:sz w:val="24"/>
          <w:szCs w:val="24"/>
        </w:rPr>
        <w:t>)</w:t>
      </w:r>
      <w:r w:rsidR="00685C71">
        <w:rPr>
          <w:rFonts w:ascii="Times New Roman" w:hAnsi="Times New Roman" w:cs="Times New Roman"/>
          <w:sz w:val="24"/>
          <w:szCs w:val="24"/>
        </w:rPr>
        <w:t>.</w:t>
      </w:r>
      <w:r>
        <w:rPr>
          <w:rFonts w:ascii="Times New Roman" w:hAnsi="Times New Roman" w:cs="Times New Roman"/>
          <w:sz w:val="24"/>
          <w:szCs w:val="24"/>
        </w:rPr>
        <w:t xml:space="preserve"> </w:t>
      </w:r>
      <w:r w:rsidRPr="00926ED8">
        <w:rPr>
          <w:rFonts w:ascii="Times New Roman" w:hAnsi="Times New Roman" w:cs="Times New Roman"/>
          <w:i/>
          <w:sz w:val="24"/>
          <w:szCs w:val="24"/>
        </w:rPr>
        <w:t>The landscape</w:t>
      </w:r>
      <w:r>
        <w:rPr>
          <w:rFonts w:ascii="Times New Roman" w:hAnsi="Times New Roman" w:cs="Times New Roman"/>
          <w:sz w:val="24"/>
          <w:szCs w:val="24"/>
        </w:rPr>
        <w:t xml:space="preserve"> </w:t>
      </w:r>
      <w:r w:rsidRPr="00926ED8">
        <w:rPr>
          <w:rFonts w:ascii="Times New Roman" w:hAnsi="Times New Roman" w:cs="Times New Roman"/>
          <w:i/>
          <w:sz w:val="24"/>
          <w:szCs w:val="24"/>
        </w:rPr>
        <w:t>of qualitative research</w:t>
      </w:r>
      <w:r>
        <w:rPr>
          <w:rFonts w:ascii="Times New Roman" w:hAnsi="Times New Roman" w:cs="Times New Roman"/>
          <w:sz w:val="24"/>
          <w:szCs w:val="24"/>
        </w:rPr>
        <w:t xml:space="preserve"> (pp. 1 – 43). Thousand Oaks, CA: Sage.</w:t>
      </w:r>
    </w:p>
    <w:p w:rsidR="00926ED8" w:rsidRDefault="00926ED8" w:rsidP="00FB4706">
      <w:pPr>
        <w:spacing w:after="0" w:line="240" w:lineRule="auto"/>
        <w:rPr>
          <w:rFonts w:ascii="Times New Roman" w:hAnsi="Times New Roman" w:cs="Times New Roman"/>
          <w:sz w:val="24"/>
          <w:szCs w:val="24"/>
        </w:rPr>
      </w:pPr>
    </w:p>
    <w:p w:rsidR="00406F21" w:rsidRPr="00CF0462" w:rsidRDefault="00406F21" w:rsidP="00FB4706">
      <w:pPr>
        <w:spacing w:after="0" w:line="240" w:lineRule="auto"/>
        <w:rPr>
          <w:rFonts w:ascii="Times New Roman" w:hAnsi="Times New Roman" w:cs="Times New Roman"/>
          <w:sz w:val="24"/>
          <w:szCs w:val="24"/>
        </w:rPr>
      </w:pPr>
      <w:r w:rsidRPr="00CF0462">
        <w:rPr>
          <w:rFonts w:ascii="Times New Roman" w:hAnsi="Times New Roman" w:cs="Times New Roman"/>
          <w:sz w:val="24"/>
          <w:szCs w:val="24"/>
        </w:rPr>
        <w:t>Engebretsen, E</w:t>
      </w:r>
      <w:r w:rsidR="00685C71" w:rsidRPr="00CF0462">
        <w:rPr>
          <w:rFonts w:ascii="Times New Roman" w:hAnsi="Times New Roman" w:cs="Times New Roman"/>
          <w:sz w:val="24"/>
          <w:szCs w:val="24"/>
        </w:rPr>
        <w:t>.,</w:t>
      </w:r>
      <w:r w:rsidRPr="00CF0462">
        <w:rPr>
          <w:rFonts w:ascii="Times New Roman" w:hAnsi="Times New Roman" w:cs="Times New Roman"/>
          <w:sz w:val="24"/>
          <w:szCs w:val="24"/>
        </w:rPr>
        <w:t xml:space="preserve"> &amp; Heggen, K. </w:t>
      </w:r>
      <w:r w:rsidR="00685C71" w:rsidRPr="00CF0462">
        <w:rPr>
          <w:rFonts w:ascii="Times New Roman" w:hAnsi="Times New Roman" w:cs="Times New Roman"/>
          <w:sz w:val="24"/>
          <w:szCs w:val="24"/>
        </w:rPr>
        <w:t>(</w:t>
      </w:r>
      <w:r w:rsidRPr="00CF0462">
        <w:rPr>
          <w:rFonts w:ascii="Times New Roman" w:hAnsi="Times New Roman" w:cs="Times New Roman"/>
          <w:sz w:val="24"/>
          <w:szCs w:val="24"/>
        </w:rPr>
        <w:t>2012</w:t>
      </w:r>
      <w:r w:rsidR="00685C71" w:rsidRPr="00CF0462">
        <w:rPr>
          <w:rFonts w:ascii="Times New Roman" w:hAnsi="Times New Roman" w:cs="Times New Roman"/>
          <w:sz w:val="24"/>
          <w:szCs w:val="24"/>
        </w:rPr>
        <w:t>)</w:t>
      </w:r>
      <w:r w:rsidRPr="00CF0462">
        <w:rPr>
          <w:rFonts w:ascii="Times New Roman" w:hAnsi="Times New Roman" w:cs="Times New Roman"/>
          <w:sz w:val="24"/>
          <w:szCs w:val="24"/>
        </w:rPr>
        <w:t xml:space="preserve">. Accreditation and Power: A Discourse analysis of a new regime of governance in higher education, </w:t>
      </w:r>
      <w:r w:rsidRPr="00CF0462">
        <w:rPr>
          <w:rFonts w:ascii="Times New Roman" w:hAnsi="Times New Roman" w:cs="Times New Roman"/>
          <w:i/>
          <w:sz w:val="24"/>
          <w:szCs w:val="24"/>
        </w:rPr>
        <w:t xml:space="preserve">Scandanavian Journal of Educational Research, </w:t>
      </w:r>
      <w:r w:rsidRPr="00CF0462">
        <w:rPr>
          <w:rFonts w:ascii="Times New Roman" w:hAnsi="Times New Roman" w:cs="Times New Roman"/>
          <w:sz w:val="24"/>
          <w:szCs w:val="24"/>
        </w:rPr>
        <w:t>56</w:t>
      </w:r>
      <w:r w:rsidR="00685C71" w:rsidRPr="00CF0462">
        <w:rPr>
          <w:rFonts w:ascii="Times New Roman" w:hAnsi="Times New Roman" w:cs="Times New Roman"/>
          <w:sz w:val="24"/>
          <w:szCs w:val="24"/>
        </w:rPr>
        <w:t>(</w:t>
      </w:r>
      <w:r w:rsidRPr="00CF0462">
        <w:rPr>
          <w:rFonts w:ascii="Times New Roman" w:hAnsi="Times New Roman" w:cs="Times New Roman"/>
          <w:sz w:val="24"/>
          <w:szCs w:val="24"/>
        </w:rPr>
        <w:t>4</w:t>
      </w:r>
      <w:r w:rsidR="00685C71" w:rsidRPr="00CF0462">
        <w:rPr>
          <w:rFonts w:ascii="Times New Roman" w:hAnsi="Times New Roman" w:cs="Times New Roman"/>
          <w:sz w:val="24"/>
          <w:szCs w:val="24"/>
        </w:rPr>
        <w:t>),</w:t>
      </w:r>
      <w:r w:rsidRPr="00CF0462">
        <w:rPr>
          <w:rFonts w:ascii="Times New Roman" w:hAnsi="Times New Roman" w:cs="Times New Roman"/>
          <w:sz w:val="24"/>
          <w:szCs w:val="24"/>
        </w:rPr>
        <w:t xml:space="preserve"> 401-417.</w:t>
      </w:r>
    </w:p>
    <w:p w:rsidR="00406F21" w:rsidRDefault="00406F21" w:rsidP="00FB4706">
      <w:pPr>
        <w:spacing w:after="0" w:line="240" w:lineRule="auto"/>
        <w:rPr>
          <w:rFonts w:ascii="Times New Roman" w:hAnsi="Times New Roman" w:cs="Times New Roman"/>
          <w:sz w:val="24"/>
          <w:szCs w:val="24"/>
        </w:rPr>
      </w:pPr>
    </w:p>
    <w:p w:rsidR="004C63E5" w:rsidRPr="004C63E5" w:rsidRDefault="004C63E5" w:rsidP="00FB47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Fagerland, I.</w:t>
      </w:r>
      <w:r w:rsidR="00685C71">
        <w:rPr>
          <w:rFonts w:ascii="Times New Roman" w:hAnsi="Times New Roman" w:cs="Times New Roman"/>
          <w:sz w:val="24"/>
          <w:szCs w:val="24"/>
        </w:rPr>
        <w:t>,</w:t>
      </w:r>
      <w:r>
        <w:rPr>
          <w:rFonts w:ascii="Times New Roman" w:hAnsi="Times New Roman" w:cs="Times New Roman"/>
          <w:sz w:val="24"/>
          <w:szCs w:val="24"/>
        </w:rPr>
        <w:t xml:space="preserve"> </w:t>
      </w:r>
      <w:r w:rsidR="00685C71">
        <w:rPr>
          <w:rFonts w:ascii="Times New Roman" w:hAnsi="Times New Roman" w:cs="Times New Roman"/>
          <w:sz w:val="24"/>
          <w:szCs w:val="24"/>
        </w:rPr>
        <w:t>&amp;</w:t>
      </w:r>
      <w:r>
        <w:rPr>
          <w:rFonts w:ascii="Times New Roman" w:hAnsi="Times New Roman" w:cs="Times New Roman"/>
          <w:sz w:val="24"/>
          <w:szCs w:val="24"/>
        </w:rPr>
        <w:t xml:space="preserve"> Saha</w:t>
      </w:r>
      <w:r w:rsidR="00685C71">
        <w:rPr>
          <w:rFonts w:ascii="Times New Roman" w:hAnsi="Times New Roman" w:cs="Times New Roman"/>
          <w:sz w:val="24"/>
          <w:szCs w:val="24"/>
        </w:rPr>
        <w:t>, L</w:t>
      </w:r>
      <w:r>
        <w:rPr>
          <w:rFonts w:ascii="Times New Roman" w:hAnsi="Times New Roman" w:cs="Times New Roman"/>
          <w:sz w:val="24"/>
          <w:szCs w:val="24"/>
        </w:rPr>
        <w:t>.</w:t>
      </w:r>
      <w:r w:rsidR="00685C71">
        <w:rPr>
          <w:rFonts w:ascii="Times New Roman" w:hAnsi="Times New Roman" w:cs="Times New Roman"/>
          <w:sz w:val="24"/>
          <w:szCs w:val="24"/>
        </w:rPr>
        <w:t xml:space="preserve"> J.</w:t>
      </w:r>
      <w:r>
        <w:rPr>
          <w:rFonts w:ascii="Times New Roman" w:hAnsi="Times New Roman" w:cs="Times New Roman"/>
          <w:sz w:val="24"/>
          <w:szCs w:val="24"/>
        </w:rPr>
        <w:t xml:space="preserve"> </w:t>
      </w:r>
      <w:r w:rsidR="00685C71">
        <w:rPr>
          <w:rFonts w:ascii="Times New Roman" w:hAnsi="Times New Roman" w:cs="Times New Roman"/>
          <w:sz w:val="24"/>
          <w:szCs w:val="24"/>
        </w:rPr>
        <w:t>(</w:t>
      </w:r>
      <w:r>
        <w:rPr>
          <w:rFonts w:ascii="Times New Roman" w:hAnsi="Times New Roman" w:cs="Times New Roman"/>
          <w:sz w:val="24"/>
          <w:szCs w:val="24"/>
        </w:rPr>
        <w:t>1989</w:t>
      </w:r>
      <w:r w:rsidR="00685C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Education and National Development: A Comparative Perspective.</w:t>
      </w:r>
      <w:r>
        <w:rPr>
          <w:rFonts w:ascii="Times New Roman" w:hAnsi="Times New Roman" w:cs="Times New Roman"/>
          <w:sz w:val="24"/>
          <w:szCs w:val="24"/>
        </w:rPr>
        <w:t xml:space="preserve"> Oxford: Pergamon.</w:t>
      </w:r>
    </w:p>
    <w:p w:rsidR="004C63E5" w:rsidRDefault="004C63E5" w:rsidP="00FB4706">
      <w:pPr>
        <w:spacing w:after="0" w:line="240" w:lineRule="auto"/>
        <w:rPr>
          <w:rFonts w:ascii="Times New Roman" w:hAnsi="Times New Roman" w:cs="Times New Roman"/>
          <w:sz w:val="24"/>
          <w:szCs w:val="24"/>
        </w:rPr>
      </w:pPr>
    </w:p>
    <w:p w:rsidR="00125921" w:rsidRPr="00066EF2" w:rsidRDefault="00125921" w:rsidP="00FB4706">
      <w:pPr>
        <w:spacing w:after="0" w:line="240" w:lineRule="auto"/>
        <w:rPr>
          <w:rFonts w:ascii="Times New Roman" w:hAnsi="Times New Roman" w:cs="Times New Roman"/>
          <w:sz w:val="24"/>
          <w:szCs w:val="24"/>
        </w:rPr>
      </w:pPr>
      <w:r>
        <w:rPr>
          <w:rFonts w:ascii="Times New Roman" w:hAnsi="Times New Roman" w:cs="Times New Roman"/>
          <w:sz w:val="24"/>
          <w:szCs w:val="24"/>
        </w:rPr>
        <w:t>Fanon</w:t>
      </w:r>
      <w:r w:rsidR="00066EF2">
        <w:rPr>
          <w:rFonts w:ascii="Times New Roman" w:hAnsi="Times New Roman" w:cs="Times New Roman"/>
          <w:sz w:val="24"/>
          <w:szCs w:val="24"/>
        </w:rPr>
        <w:t xml:space="preserve">, F. </w:t>
      </w:r>
      <w:r w:rsidR="00685C71">
        <w:rPr>
          <w:rFonts w:ascii="Times New Roman" w:hAnsi="Times New Roman" w:cs="Times New Roman"/>
          <w:sz w:val="24"/>
          <w:szCs w:val="24"/>
        </w:rPr>
        <w:t>(</w:t>
      </w:r>
      <w:r w:rsidR="00066EF2">
        <w:rPr>
          <w:rFonts w:ascii="Times New Roman" w:hAnsi="Times New Roman" w:cs="Times New Roman"/>
          <w:sz w:val="24"/>
          <w:szCs w:val="24"/>
        </w:rPr>
        <w:t>1986</w:t>
      </w:r>
      <w:r w:rsidR="00685C71">
        <w:rPr>
          <w:rFonts w:ascii="Times New Roman" w:hAnsi="Times New Roman" w:cs="Times New Roman"/>
          <w:sz w:val="24"/>
          <w:szCs w:val="24"/>
        </w:rPr>
        <w:t>)</w:t>
      </w:r>
      <w:r w:rsidR="00066EF2">
        <w:rPr>
          <w:rFonts w:ascii="Times New Roman" w:hAnsi="Times New Roman" w:cs="Times New Roman"/>
          <w:sz w:val="24"/>
          <w:szCs w:val="24"/>
        </w:rPr>
        <w:t xml:space="preserve">. </w:t>
      </w:r>
      <w:r w:rsidR="00066EF2">
        <w:rPr>
          <w:rFonts w:ascii="Times New Roman" w:hAnsi="Times New Roman" w:cs="Times New Roman"/>
          <w:i/>
          <w:sz w:val="24"/>
          <w:szCs w:val="24"/>
        </w:rPr>
        <w:t xml:space="preserve">Black skin, white masks </w:t>
      </w:r>
      <w:r w:rsidR="00066EF2" w:rsidRPr="00066EF2">
        <w:rPr>
          <w:rFonts w:ascii="Times New Roman" w:hAnsi="Times New Roman" w:cs="Times New Roman"/>
          <w:sz w:val="24"/>
          <w:szCs w:val="24"/>
        </w:rPr>
        <w:t>(C. L. Markmann, Tran</w:t>
      </w:r>
      <w:r w:rsidR="00685C71">
        <w:rPr>
          <w:rFonts w:ascii="Times New Roman" w:hAnsi="Times New Roman" w:cs="Times New Roman"/>
          <w:sz w:val="24"/>
          <w:szCs w:val="24"/>
        </w:rPr>
        <w:t>s</w:t>
      </w:r>
      <w:r w:rsidR="00066EF2" w:rsidRPr="00066EF2">
        <w:rPr>
          <w:rFonts w:ascii="Times New Roman" w:hAnsi="Times New Roman" w:cs="Times New Roman"/>
          <w:sz w:val="24"/>
          <w:szCs w:val="24"/>
        </w:rPr>
        <w:t>.)</w:t>
      </w:r>
      <w:r w:rsidR="00066EF2">
        <w:rPr>
          <w:rFonts w:ascii="Times New Roman" w:hAnsi="Times New Roman" w:cs="Times New Roman"/>
          <w:sz w:val="24"/>
          <w:szCs w:val="24"/>
        </w:rPr>
        <w:t>. London: Pluto Press.</w:t>
      </w:r>
    </w:p>
    <w:p w:rsidR="00AE49E6" w:rsidRDefault="00AE49E6" w:rsidP="00AE49E6">
      <w:pPr>
        <w:spacing w:after="0" w:line="240" w:lineRule="auto"/>
        <w:rPr>
          <w:rFonts w:ascii="Times New Roman" w:hAnsi="Times New Roman" w:cs="Times New Roman"/>
          <w:sz w:val="24"/>
          <w:szCs w:val="24"/>
        </w:rPr>
      </w:pPr>
    </w:p>
    <w:p w:rsidR="00AE49E6" w:rsidRDefault="00AE49E6" w:rsidP="00AE49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Farias, L., Rudman, D. L., Magalhaes, L., &amp; Gastaldo, D. (2017). Reclaiming the potential of transformative scholarship to enable social justice. </w:t>
      </w:r>
      <w:r>
        <w:rPr>
          <w:rFonts w:ascii="Times New Roman" w:hAnsi="Times New Roman" w:cs="Times New Roman"/>
          <w:i/>
          <w:sz w:val="24"/>
          <w:szCs w:val="24"/>
        </w:rPr>
        <w:t xml:space="preserve">International Journal of Qualitative Methods, </w:t>
      </w:r>
      <w:r>
        <w:rPr>
          <w:rFonts w:ascii="Times New Roman" w:hAnsi="Times New Roman" w:cs="Times New Roman"/>
          <w:sz w:val="24"/>
          <w:szCs w:val="24"/>
        </w:rPr>
        <w:t xml:space="preserve"> 16(1).</w:t>
      </w:r>
    </w:p>
    <w:p w:rsidR="00AF6131" w:rsidRDefault="00AF6131" w:rsidP="00AE49E6">
      <w:pPr>
        <w:spacing w:after="0" w:line="240" w:lineRule="auto"/>
        <w:rPr>
          <w:rFonts w:ascii="Times New Roman" w:hAnsi="Times New Roman" w:cs="Times New Roman"/>
          <w:sz w:val="24"/>
          <w:szCs w:val="24"/>
        </w:rPr>
      </w:pPr>
    </w:p>
    <w:p w:rsidR="00AF6131" w:rsidRPr="0014591B" w:rsidRDefault="00AF6131" w:rsidP="00AF61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Fontana, A., &amp; Frey, J. H. (2008). The interview: From neutral stance to political involvement. In N. K. Denzin, &amp; Y. Lincoln (Eds.). </w:t>
      </w:r>
      <w:r>
        <w:rPr>
          <w:rFonts w:ascii="Times New Roman" w:hAnsi="Times New Roman" w:cs="Times New Roman"/>
          <w:i/>
          <w:sz w:val="24"/>
          <w:szCs w:val="24"/>
        </w:rPr>
        <w:t xml:space="preserve">Collecting and interpreting qualitative materials </w:t>
      </w:r>
      <w:r w:rsidRPr="0014591B">
        <w:rPr>
          <w:rFonts w:ascii="Times New Roman" w:hAnsi="Times New Roman" w:cs="Times New Roman"/>
          <w:sz w:val="24"/>
          <w:szCs w:val="24"/>
        </w:rPr>
        <w:t>(pp. 115 – 159). Thousand Oaks, CA: Sage Publications.</w:t>
      </w:r>
    </w:p>
    <w:p w:rsidR="00AE49E6" w:rsidRPr="00466E89" w:rsidRDefault="00AE49E6" w:rsidP="00AE49E6">
      <w:pPr>
        <w:spacing w:after="0" w:line="240" w:lineRule="auto"/>
        <w:rPr>
          <w:rFonts w:ascii="Times New Roman" w:hAnsi="Times New Roman" w:cs="Times New Roman"/>
          <w:sz w:val="24"/>
          <w:szCs w:val="24"/>
        </w:rPr>
      </w:pPr>
    </w:p>
    <w:p w:rsidR="00E27185" w:rsidRPr="00CF0462" w:rsidRDefault="00E27185" w:rsidP="00FB4706">
      <w:pPr>
        <w:spacing w:after="0" w:line="240" w:lineRule="auto"/>
        <w:rPr>
          <w:rFonts w:ascii="Times New Roman" w:hAnsi="Times New Roman" w:cs="Times New Roman"/>
          <w:sz w:val="24"/>
          <w:szCs w:val="24"/>
        </w:rPr>
      </w:pPr>
      <w:r w:rsidRPr="00CF0462">
        <w:rPr>
          <w:rFonts w:ascii="Times New Roman" w:hAnsi="Times New Roman" w:cs="Times New Roman"/>
          <w:sz w:val="24"/>
          <w:szCs w:val="24"/>
        </w:rPr>
        <w:t xml:space="preserve">Foucault, M. </w:t>
      </w:r>
      <w:r w:rsidR="00685C71" w:rsidRPr="00CF0462">
        <w:rPr>
          <w:rFonts w:ascii="Times New Roman" w:hAnsi="Times New Roman" w:cs="Times New Roman"/>
          <w:sz w:val="24"/>
          <w:szCs w:val="24"/>
        </w:rPr>
        <w:t>(</w:t>
      </w:r>
      <w:r w:rsidRPr="00CF0462">
        <w:rPr>
          <w:rFonts w:ascii="Times New Roman" w:hAnsi="Times New Roman" w:cs="Times New Roman"/>
          <w:sz w:val="24"/>
          <w:szCs w:val="24"/>
        </w:rPr>
        <w:t>1995</w:t>
      </w:r>
      <w:r w:rsidR="00685C71" w:rsidRPr="00CF0462">
        <w:rPr>
          <w:rFonts w:ascii="Times New Roman" w:hAnsi="Times New Roman" w:cs="Times New Roman"/>
          <w:sz w:val="24"/>
          <w:szCs w:val="24"/>
        </w:rPr>
        <w:t>)</w:t>
      </w:r>
      <w:r w:rsidRPr="00CF0462">
        <w:rPr>
          <w:rFonts w:ascii="Times New Roman" w:hAnsi="Times New Roman" w:cs="Times New Roman"/>
          <w:sz w:val="24"/>
          <w:szCs w:val="24"/>
        </w:rPr>
        <w:t xml:space="preserve">. </w:t>
      </w:r>
      <w:r w:rsidRPr="00CF0462">
        <w:rPr>
          <w:rFonts w:ascii="Times New Roman" w:hAnsi="Times New Roman" w:cs="Times New Roman"/>
          <w:i/>
          <w:sz w:val="24"/>
          <w:szCs w:val="24"/>
        </w:rPr>
        <w:t xml:space="preserve">Discipline and punish. The birth of the prison. </w:t>
      </w:r>
      <w:r w:rsidRPr="00CF0462">
        <w:rPr>
          <w:rFonts w:ascii="Times New Roman" w:hAnsi="Times New Roman" w:cs="Times New Roman"/>
          <w:sz w:val="24"/>
          <w:szCs w:val="24"/>
        </w:rPr>
        <w:t>New York: Vintage Books.</w:t>
      </w:r>
    </w:p>
    <w:p w:rsidR="00E27185" w:rsidRPr="00CF0462" w:rsidRDefault="00E27185" w:rsidP="00FB4706">
      <w:pPr>
        <w:spacing w:after="0" w:line="240" w:lineRule="auto"/>
        <w:rPr>
          <w:rFonts w:ascii="Times New Roman" w:hAnsi="Times New Roman" w:cs="Times New Roman"/>
          <w:sz w:val="24"/>
          <w:szCs w:val="24"/>
        </w:rPr>
      </w:pPr>
    </w:p>
    <w:p w:rsidR="00F23361" w:rsidRDefault="00F23361" w:rsidP="00FB4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Giroux, H. A. </w:t>
      </w:r>
      <w:r w:rsidR="001530F8">
        <w:rPr>
          <w:rFonts w:ascii="Times New Roman" w:hAnsi="Times New Roman" w:cs="Times New Roman"/>
          <w:sz w:val="24"/>
          <w:szCs w:val="24"/>
        </w:rPr>
        <w:t>(</w:t>
      </w:r>
      <w:r>
        <w:rPr>
          <w:rFonts w:ascii="Times New Roman" w:hAnsi="Times New Roman" w:cs="Times New Roman"/>
          <w:sz w:val="24"/>
          <w:szCs w:val="24"/>
        </w:rPr>
        <w:t>2011</w:t>
      </w:r>
      <w:r w:rsidR="001530F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On critical pedagogy. </w:t>
      </w:r>
      <w:r w:rsidR="001530F8">
        <w:rPr>
          <w:rFonts w:ascii="Times New Roman" w:hAnsi="Times New Roman" w:cs="Times New Roman"/>
          <w:sz w:val="24"/>
          <w:szCs w:val="24"/>
        </w:rPr>
        <w:t xml:space="preserve">New York: </w:t>
      </w:r>
      <w:r>
        <w:rPr>
          <w:rFonts w:ascii="Times New Roman" w:hAnsi="Times New Roman" w:cs="Times New Roman"/>
          <w:sz w:val="24"/>
          <w:szCs w:val="24"/>
        </w:rPr>
        <w:t>Continuum.</w:t>
      </w:r>
    </w:p>
    <w:p w:rsidR="00547398" w:rsidRDefault="00547398" w:rsidP="00FB4706">
      <w:pPr>
        <w:spacing w:after="0" w:line="240" w:lineRule="auto"/>
        <w:rPr>
          <w:rFonts w:ascii="Times New Roman" w:hAnsi="Times New Roman" w:cs="Times New Roman"/>
          <w:sz w:val="24"/>
          <w:szCs w:val="24"/>
        </w:rPr>
      </w:pPr>
    </w:p>
    <w:p w:rsidR="009C27CC" w:rsidRDefault="009C27CC" w:rsidP="00FB4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Giroux, H. A. </w:t>
      </w:r>
      <w:r w:rsidR="001530F8">
        <w:rPr>
          <w:rFonts w:ascii="Times New Roman" w:hAnsi="Times New Roman" w:cs="Times New Roman"/>
          <w:sz w:val="24"/>
          <w:szCs w:val="24"/>
        </w:rPr>
        <w:t>(</w:t>
      </w:r>
      <w:r>
        <w:rPr>
          <w:rFonts w:ascii="Times New Roman" w:hAnsi="Times New Roman" w:cs="Times New Roman"/>
          <w:sz w:val="24"/>
          <w:szCs w:val="24"/>
        </w:rPr>
        <w:t>2015</w:t>
      </w:r>
      <w:r w:rsidR="001530F8">
        <w:rPr>
          <w:rFonts w:ascii="Times New Roman" w:hAnsi="Times New Roman" w:cs="Times New Roman"/>
          <w:sz w:val="24"/>
          <w:szCs w:val="24"/>
        </w:rPr>
        <w:t>)</w:t>
      </w:r>
      <w:r>
        <w:rPr>
          <w:rFonts w:ascii="Times New Roman" w:hAnsi="Times New Roman" w:cs="Times New Roman"/>
          <w:sz w:val="24"/>
          <w:szCs w:val="24"/>
        </w:rPr>
        <w:t xml:space="preserve">. Where’s the </w:t>
      </w:r>
      <w:r w:rsidR="00C76AA7">
        <w:rPr>
          <w:rFonts w:ascii="Times New Roman" w:hAnsi="Times New Roman" w:cs="Times New Roman"/>
          <w:sz w:val="24"/>
          <w:szCs w:val="24"/>
        </w:rPr>
        <w:t>o</w:t>
      </w:r>
      <w:r>
        <w:rPr>
          <w:rFonts w:ascii="Times New Roman" w:hAnsi="Times New Roman" w:cs="Times New Roman"/>
          <w:sz w:val="24"/>
          <w:szCs w:val="24"/>
        </w:rPr>
        <w:t>utrage</w:t>
      </w:r>
      <w:r w:rsidR="0020465D">
        <w:rPr>
          <w:rFonts w:ascii="Times New Roman" w:hAnsi="Times New Roman" w:cs="Times New Roman"/>
          <w:sz w:val="24"/>
          <w:szCs w:val="24"/>
        </w:rPr>
        <w:t>?</w:t>
      </w:r>
      <w:r>
        <w:rPr>
          <w:rFonts w:ascii="Times New Roman" w:hAnsi="Times New Roman" w:cs="Times New Roman"/>
          <w:sz w:val="24"/>
          <w:szCs w:val="24"/>
        </w:rPr>
        <w:t xml:space="preserve"> Critical pedagogy in dark times.</w:t>
      </w:r>
      <w:r w:rsidR="001530F8">
        <w:rPr>
          <w:rFonts w:ascii="Times New Roman" w:hAnsi="Times New Roman" w:cs="Times New Roman"/>
          <w:sz w:val="24"/>
          <w:szCs w:val="24"/>
        </w:rPr>
        <w:t xml:space="preserve"> Public lecture. Retrieved February, 20, 2018, from</w:t>
      </w:r>
    </w:p>
    <w:p w:rsidR="009C27CC" w:rsidRPr="00F23361" w:rsidRDefault="0098178A" w:rsidP="00FB4706">
      <w:pPr>
        <w:spacing w:after="0" w:line="240" w:lineRule="auto"/>
        <w:rPr>
          <w:rFonts w:ascii="Times New Roman" w:hAnsi="Times New Roman" w:cs="Times New Roman"/>
          <w:sz w:val="24"/>
          <w:szCs w:val="24"/>
        </w:rPr>
      </w:pPr>
      <w:hyperlink r:id="rId9" w:history="1">
        <w:r w:rsidR="009C27CC" w:rsidRPr="005125B6">
          <w:rPr>
            <w:rStyle w:val="Hyperlink"/>
            <w:rFonts w:ascii="Times New Roman" w:hAnsi="Times New Roman" w:cs="Times New Roman"/>
            <w:sz w:val="24"/>
            <w:szCs w:val="24"/>
          </w:rPr>
          <w:t>https://www.youtube.com/watch?v=CAxj87RRtsc</w:t>
        </w:r>
      </w:hyperlink>
      <w:r w:rsidR="009C27CC">
        <w:rPr>
          <w:rFonts w:ascii="Times New Roman" w:hAnsi="Times New Roman" w:cs="Times New Roman"/>
          <w:sz w:val="24"/>
          <w:szCs w:val="24"/>
        </w:rPr>
        <w:t xml:space="preserve">. </w:t>
      </w:r>
    </w:p>
    <w:p w:rsidR="00F23361" w:rsidRPr="00066EF2" w:rsidRDefault="00F23361" w:rsidP="00FB4706">
      <w:pPr>
        <w:spacing w:after="0" w:line="240" w:lineRule="auto"/>
        <w:rPr>
          <w:rFonts w:ascii="Times New Roman" w:hAnsi="Times New Roman" w:cs="Times New Roman"/>
          <w:sz w:val="24"/>
          <w:szCs w:val="24"/>
        </w:rPr>
      </w:pPr>
    </w:p>
    <w:p w:rsidR="004D4CA3" w:rsidRPr="004D4CA3" w:rsidRDefault="004D4CA3" w:rsidP="006836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Hall, S. </w:t>
      </w:r>
      <w:r w:rsidR="001530F8">
        <w:rPr>
          <w:rFonts w:ascii="Times New Roman" w:hAnsi="Times New Roman" w:cs="Times New Roman"/>
          <w:sz w:val="24"/>
          <w:szCs w:val="24"/>
        </w:rPr>
        <w:t>(</w:t>
      </w:r>
      <w:r>
        <w:rPr>
          <w:rFonts w:ascii="Times New Roman" w:hAnsi="Times New Roman" w:cs="Times New Roman"/>
          <w:sz w:val="24"/>
          <w:szCs w:val="24"/>
        </w:rPr>
        <w:t>1996</w:t>
      </w:r>
      <w:r w:rsidR="001530F8">
        <w:rPr>
          <w:rFonts w:ascii="Times New Roman" w:hAnsi="Times New Roman" w:cs="Times New Roman"/>
          <w:sz w:val="24"/>
          <w:szCs w:val="24"/>
        </w:rPr>
        <w:t>)</w:t>
      </w:r>
      <w:r>
        <w:rPr>
          <w:rFonts w:ascii="Times New Roman" w:hAnsi="Times New Roman" w:cs="Times New Roman"/>
          <w:sz w:val="24"/>
          <w:szCs w:val="24"/>
        </w:rPr>
        <w:t>. “When was the postcolonial”? Thinking at the limit. In I. Chamber</w:t>
      </w:r>
      <w:r w:rsidR="00C76AA7">
        <w:rPr>
          <w:rFonts w:ascii="Times New Roman" w:hAnsi="Times New Roman" w:cs="Times New Roman"/>
          <w:sz w:val="24"/>
          <w:szCs w:val="24"/>
        </w:rPr>
        <w:t>,</w:t>
      </w:r>
      <w:r>
        <w:rPr>
          <w:rFonts w:ascii="Times New Roman" w:hAnsi="Times New Roman" w:cs="Times New Roman"/>
          <w:sz w:val="24"/>
          <w:szCs w:val="24"/>
        </w:rPr>
        <w:t xml:space="preserve"> &amp; L. Curtis (</w:t>
      </w:r>
      <w:r w:rsidR="00C76AA7">
        <w:rPr>
          <w:rFonts w:ascii="Times New Roman" w:hAnsi="Times New Roman" w:cs="Times New Roman"/>
          <w:sz w:val="24"/>
          <w:szCs w:val="24"/>
        </w:rPr>
        <w:t>E</w:t>
      </w:r>
      <w:r>
        <w:rPr>
          <w:rFonts w:ascii="Times New Roman" w:hAnsi="Times New Roman" w:cs="Times New Roman"/>
          <w:sz w:val="24"/>
          <w:szCs w:val="24"/>
        </w:rPr>
        <w:t>ds</w:t>
      </w:r>
      <w:r w:rsidR="00C76AA7">
        <w:rPr>
          <w:rFonts w:ascii="Times New Roman" w:hAnsi="Times New Roman" w:cs="Times New Roman"/>
          <w:sz w:val="24"/>
          <w:szCs w:val="24"/>
        </w:rPr>
        <w:t>.</w:t>
      </w:r>
      <w:r>
        <w:rPr>
          <w:rFonts w:ascii="Times New Roman" w:hAnsi="Times New Roman" w:cs="Times New Roman"/>
          <w:sz w:val="24"/>
          <w:szCs w:val="24"/>
        </w:rPr>
        <w:t>).</w:t>
      </w:r>
      <w:r w:rsidR="00C76AA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The post-colonial question: </w:t>
      </w:r>
      <w:r w:rsidR="00C76AA7">
        <w:rPr>
          <w:rFonts w:ascii="Times New Roman" w:hAnsi="Times New Roman" w:cs="Times New Roman"/>
          <w:i/>
          <w:sz w:val="24"/>
          <w:szCs w:val="24"/>
        </w:rPr>
        <w:t>C</w:t>
      </w:r>
      <w:r>
        <w:rPr>
          <w:rFonts w:ascii="Times New Roman" w:hAnsi="Times New Roman" w:cs="Times New Roman"/>
          <w:i/>
          <w:sz w:val="24"/>
          <w:szCs w:val="24"/>
        </w:rPr>
        <w:t>ommon skies, divided horizons</w:t>
      </w:r>
      <w:r w:rsidR="00C76AA7">
        <w:rPr>
          <w:rFonts w:ascii="Times New Roman" w:hAnsi="Times New Roman" w:cs="Times New Roman"/>
          <w:sz w:val="24"/>
          <w:szCs w:val="24"/>
        </w:rPr>
        <w:t xml:space="preserve"> (pp. 242-260).</w:t>
      </w:r>
      <w:r>
        <w:rPr>
          <w:rFonts w:ascii="Times New Roman" w:hAnsi="Times New Roman" w:cs="Times New Roman"/>
          <w:i/>
          <w:sz w:val="24"/>
          <w:szCs w:val="24"/>
        </w:rPr>
        <w:t xml:space="preserve"> </w:t>
      </w:r>
      <w:r w:rsidR="00C76AA7">
        <w:rPr>
          <w:rFonts w:ascii="Times New Roman" w:hAnsi="Times New Roman" w:cs="Times New Roman"/>
          <w:sz w:val="24"/>
          <w:szCs w:val="24"/>
        </w:rPr>
        <w:t xml:space="preserve">London: </w:t>
      </w:r>
      <w:r>
        <w:rPr>
          <w:rFonts w:ascii="Times New Roman" w:hAnsi="Times New Roman" w:cs="Times New Roman"/>
          <w:sz w:val="24"/>
          <w:szCs w:val="24"/>
        </w:rPr>
        <w:t>Routledge</w:t>
      </w:r>
      <w:r w:rsidR="00430AAE">
        <w:rPr>
          <w:rFonts w:ascii="Times New Roman" w:hAnsi="Times New Roman" w:cs="Times New Roman"/>
          <w:sz w:val="24"/>
          <w:szCs w:val="24"/>
        </w:rPr>
        <w:t>.</w:t>
      </w:r>
    </w:p>
    <w:p w:rsidR="004D4CA3" w:rsidRDefault="004D4CA3" w:rsidP="006836D1">
      <w:pPr>
        <w:spacing w:after="0" w:line="240" w:lineRule="auto"/>
        <w:rPr>
          <w:rFonts w:ascii="Times New Roman" w:hAnsi="Times New Roman" w:cs="Times New Roman"/>
          <w:sz w:val="24"/>
          <w:szCs w:val="24"/>
        </w:rPr>
      </w:pPr>
    </w:p>
    <w:p w:rsidR="00FE1E5E" w:rsidRDefault="00FE1E5E" w:rsidP="006836D1">
      <w:pPr>
        <w:spacing w:after="0" w:line="240" w:lineRule="auto"/>
        <w:rPr>
          <w:rFonts w:ascii="Times New Roman" w:hAnsi="Times New Roman" w:cs="Times New Roman"/>
          <w:sz w:val="24"/>
          <w:szCs w:val="24"/>
        </w:rPr>
      </w:pPr>
      <w:r w:rsidRPr="00F3373A">
        <w:rPr>
          <w:rFonts w:ascii="Times New Roman" w:hAnsi="Times New Roman" w:cs="Times New Roman"/>
          <w:sz w:val="24"/>
          <w:szCs w:val="24"/>
        </w:rPr>
        <w:t xml:space="preserve">Hazelkorn, </w:t>
      </w:r>
      <w:r>
        <w:rPr>
          <w:rFonts w:ascii="Times New Roman" w:hAnsi="Times New Roman" w:cs="Times New Roman"/>
          <w:sz w:val="24"/>
          <w:szCs w:val="24"/>
        </w:rPr>
        <w:t xml:space="preserve">E., </w:t>
      </w:r>
      <w:r w:rsidRPr="00F3373A">
        <w:rPr>
          <w:rFonts w:ascii="Times New Roman" w:hAnsi="Times New Roman" w:cs="Times New Roman"/>
          <w:sz w:val="24"/>
          <w:szCs w:val="24"/>
        </w:rPr>
        <w:t>H.</w:t>
      </w:r>
      <w:r w:rsidR="00A22303">
        <w:rPr>
          <w:rFonts w:ascii="Times New Roman" w:hAnsi="Times New Roman" w:cs="Times New Roman"/>
          <w:sz w:val="24"/>
          <w:szCs w:val="24"/>
        </w:rPr>
        <w:t>,</w:t>
      </w:r>
      <w:r w:rsidRPr="00F3373A">
        <w:rPr>
          <w:rFonts w:ascii="Times New Roman" w:hAnsi="Times New Roman" w:cs="Times New Roman"/>
          <w:sz w:val="24"/>
          <w:szCs w:val="24"/>
        </w:rPr>
        <w:t xml:space="preserve"> Coates</w:t>
      </w:r>
      <w:r w:rsidR="00A22303">
        <w:rPr>
          <w:rFonts w:ascii="Times New Roman" w:hAnsi="Times New Roman" w:cs="Times New Roman"/>
          <w:sz w:val="24"/>
          <w:szCs w:val="24"/>
        </w:rPr>
        <w:t>, H., &amp;</w:t>
      </w:r>
      <w:r w:rsidRPr="00F3373A">
        <w:rPr>
          <w:rFonts w:ascii="Times New Roman" w:hAnsi="Times New Roman" w:cs="Times New Roman"/>
          <w:sz w:val="24"/>
          <w:szCs w:val="24"/>
        </w:rPr>
        <w:t xml:space="preserve"> McCormick</w:t>
      </w:r>
      <w:r w:rsidR="00A22303">
        <w:rPr>
          <w:rFonts w:ascii="Times New Roman" w:hAnsi="Times New Roman" w:cs="Times New Roman"/>
          <w:sz w:val="24"/>
          <w:szCs w:val="24"/>
        </w:rPr>
        <w:t>, A.</w:t>
      </w:r>
      <w:r w:rsidRPr="00F3373A">
        <w:rPr>
          <w:rFonts w:ascii="Times New Roman" w:hAnsi="Times New Roman" w:cs="Times New Roman"/>
          <w:sz w:val="24"/>
          <w:szCs w:val="24"/>
        </w:rPr>
        <w:t xml:space="preserve"> </w:t>
      </w:r>
      <w:r w:rsidR="00CD432D">
        <w:rPr>
          <w:rFonts w:ascii="Times New Roman" w:hAnsi="Times New Roman" w:cs="Times New Roman"/>
          <w:sz w:val="24"/>
          <w:szCs w:val="24"/>
        </w:rPr>
        <w:t>(E</w:t>
      </w:r>
      <w:r>
        <w:rPr>
          <w:rFonts w:ascii="Times New Roman" w:hAnsi="Times New Roman" w:cs="Times New Roman"/>
          <w:sz w:val="24"/>
          <w:szCs w:val="24"/>
        </w:rPr>
        <w:t>ds</w:t>
      </w:r>
      <w:r w:rsidR="00A22303">
        <w:rPr>
          <w:rFonts w:ascii="Times New Roman" w:hAnsi="Times New Roman" w:cs="Times New Roman"/>
          <w:sz w:val="24"/>
          <w:szCs w:val="24"/>
        </w:rPr>
        <w:t>.</w:t>
      </w:r>
      <w:r>
        <w:rPr>
          <w:rFonts w:ascii="Times New Roman" w:hAnsi="Times New Roman" w:cs="Times New Roman"/>
          <w:sz w:val="24"/>
          <w:szCs w:val="24"/>
        </w:rPr>
        <w:t>)</w:t>
      </w:r>
      <w:r w:rsidR="00066EF2">
        <w:rPr>
          <w:rFonts w:ascii="Times New Roman" w:hAnsi="Times New Roman" w:cs="Times New Roman"/>
          <w:sz w:val="24"/>
          <w:szCs w:val="24"/>
        </w:rPr>
        <w:t>.</w:t>
      </w:r>
      <w:r>
        <w:rPr>
          <w:rFonts w:ascii="Times New Roman" w:hAnsi="Times New Roman" w:cs="Times New Roman"/>
          <w:sz w:val="24"/>
          <w:szCs w:val="24"/>
        </w:rPr>
        <w:t xml:space="preserve"> </w:t>
      </w:r>
      <w:r w:rsidR="00A22303">
        <w:rPr>
          <w:rFonts w:ascii="Times New Roman" w:hAnsi="Times New Roman" w:cs="Times New Roman"/>
          <w:sz w:val="24"/>
          <w:szCs w:val="24"/>
        </w:rPr>
        <w:t>(</w:t>
      </w:r>
      <w:r w:rsidR="00066EF2">
        <w:rPr>
          <w:rFonts w:ascii="Times New Roman" w:hAnsi="Times New Roman" w:cs="Times New Roman"/>
          <w:sz w:val="24"/>
          <w:szCs w:val="24"/>
        </w:rPr>
        <w:t>2018</w:t>
      </w:r>
      <w:r w:rsidR="00A22303">
        <w:rPr>
          <w:rFonts w:ascii="Times New Roman" w:hAnsi="Times New Roman" w:cs="Times New Roman"/>
          <w:sz w:val="24"/>
          <w:szCs w:val="24"/>
        </w:rPr>
        <w:t>)</w:t>
      </w:r>
      <w:r>
        <w:rPr>
          <w:rFonts w:ascii="Times New Roman" w:hAnsi="Times New Roman" w:cs="Times New Roman"/>
          <w:sz w:val="24"/>
          <w:szCs w:val="24"/>
        </w:rPr>
        <w:t>.</w:t>
      </w:r>
      <w:r w:rsidRPr="00FE1E5E">
        <w:rPr>
          <w:rFonts w:ascii="Times New Roman" w:hAnsi="Times New Roman" w:cs="Times New Roman"/>
          <w:sz w:val="24"/>
          <w:szCs w:val="24"/>
        </w:rPr>
        <w:t xml:space="preserve"> </w:t>
      </w:r>
      <w:r w:rsidRPr="00FE1E5E">
        <w:rPr>
          <w:rFonts w:ascii="Times New Roman" w:hAnsi="Times New Roman" w:cs="Times New Roman"/>
          <w:i/>
          <w:sz w:val="24"/>
          <w:szCs w:val="24"/>
        </w:rPr>
        <w:t xml:space="preserve">Research </w:t>
      </w:r>
      <w:r w:rsidR="00A22303">
        <w:rPr>
          <w:rFonts w:ascii="Times New Roman" w:hAnsi="Times New Roman" w:cs="Times New Roman"/>
          <w:i/>
          <w:sz w:val="24"/>
          <w:szCs w:val="24"/>
        </w:rPr>
        <w:t>h</w:t>
      </w:r>
      <w:r w:rsidRPr="00FE1E5E">
        <w:rPr>
          <w:rFonts w:ascii="Times New Roman" w:hAnsi="Times New Roman" w:cs="Times New Roman"/>
          <w:i/>
          <w:sz w:val="24"/>
          <w:szCs w:val="24"/>
        </w:rPr>
        <w:t xml:space="preserve">andbook on </w:t>
      </w:r>
      <w:r w:rsidR="00A22303">
        <w:rPr>
          <w:rFonts w:ascii="Times New Roman" w:hAnsi="Times New Roman" w:cs="Times New Roman"/>
          <w:i/>
          <w:sz w:val="24"/>
          <w:szCs w:val="24"/>
        </w:rPr>
        <w:t>q</w:t>
      </w:r>
      <w:r w:rsidRPr="00FE1E5E">
        <w:rPr>
          <w:rFonts w:ascii="Times New Roman" w:hAnsi="Times New Roman" w:cs="Times New Roman"/>
          <w:i/>
          <w:sz w:val="24"/>
          <w:szCs w:val="24"/>
        </w:rPr>
        <w:t xml:space="preserve">uality, </w:t>
      </w:r>
      <w:r w:rsidR="00A22303">
        <w:rPr>
          <w:rFonts w:ascii="Times New Roman" w:hAnsi="Times New Roman" w:cs="Times New Roman"/>
          <w:i/>
          <w:sz w:val="24"/>
          <w:szCs w:val="24"/>
        </w:rPr>
        <w:t>p</w:t>
      </w:r>
      <w:r w:rsidRPr="00FE1E5E">
        <w:rPr>
          <w:rFonts w:ascii="Times New Roman" w:hAnsi="Times New Roman" w:cs="Times New Roman"/>
          <w:i/>
          <w:sz w:val="24"/>
          <w:szCs w:val="24"/>
        </w:rPr>
        <w:t xml:space="preserve">erformance and </w:t>
      </w:r>
      <w:r w:rsidR="00A22303">
        <w:rPr>
          <w:rFonts w:ascii="Times New Roman" w:hAnsi="Times New Roman" w:cs="Times New Roman"/>
          <w:i/>
          <w:sz w:val="24"/>
          <w:szCs w:val="24"/>
        </w:rPr>
        <w:t>a</w:t>
      </w:r>
      <w:r w:rsidRPr="00FE1E5E">
        <w:rPr>
          <w:rFonts w:ascii="Times New Roman" w:hAnsi="Times New Roman" w:cs="Times New Roman"/>
          <w:i/>
          <w:sz w:val="24"/>
          <w:szCs w:val="24"/>
        </w:rPr>
        <w:t>ccountability.</w:t>
      </w:r>
      <w:r>
        <w:rPr>
          <w:rFonts w:ascii="Times New Roman" w:hAnsi="Times New Roman" w:cs="Times New Roman"/>
          <w:sz w:val="24"/>
          <w:szCs w:val="24"/>
        </w:rPr>
        <w:t xml:space="preserve"> </w:t>
      </w:r>
      <w:r w:rsidR="00A22303">
        <w:rPr>
          <w:rFonts w:ascii="Times New Roman" w:hAnsi="Times New Roman" w:cs="Times New Roman"/>
          <w:sz w:val="24"/>
          <w:szCs w:val="24"/>
        </w:rPr>
        <w:t xml:space="preserve">Cheltenham, UK: </w:t>
      </w:r>
      <w:r>
        <w:rPr>
          <w:rFonts w:ascii="Times New Roman" w:hAnsi="Times New Roman" w:cs="Times New Roman"/>
          <w:sz w:val="24"/>
          <w:szCs w:val="24"/>
        </w:rPr>
        <w:t>Edgar Elgar.</w:t>
      </w:r>
    </w:p>
    <w:p w:rsidR="00943056" w:rsidRDefault="00943056" w:rsidP="00943056">
      <w:pPr>
        <w:spacing w:after="0" w:line="240" w:lineRule="auto"/>
        <w:rPr>
          <w:rFonts w:ascii="Times New Roman" w:hAnsi="Times New Roman" w:cs="Times New Roman"/>
          <w:sz w:val="24"/>
          <w:szCs w:val="24"/>
        </w:rPr>
      </w:pPr>
    </w:p>
    <w:p w:rsidR="00943056" w:rsidRPr="00C913F0" w:rsidRDefault="00943056" w:rsidP="00943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Held, D., McGrew, A., Goldblatt, D., &amp; Perraton, J. (1999). </w:t>
      </w:r>
      <w:r>
        <w:rPr>
          <w:rFonts w:ascii="Times New Roman" w:hAnsi="Times New Roman" w:cs="Times New Roman"/>
          <w:i/>
          <w:sz w:val="24"/>
          <w:szCs w:val="24"/>
        </w:rPr>
        <w:t xml:space="preserve">Global Transformations: Politics, economics, culture. </w:t>
      </w:r>
      <w:r>
        <w:rPr>
          <w:rFonts w:ascii="Times New Roman" w:hAnsi="Times New Roman" w:cs="Times New Roman"/>
          <w:sz w:val="24"/>
          <w:szCs w:val="24"/>
        </w:rPr>
        <w:t>Cambridge: Polity.</w:t>
      </w:r>
    </w:p>
    <w:p w:rsidR="00267CB8" w:rsidRDefault="00267CB8" w:rsidP="006836D1">
      <w:pPr>
        <w:spacing w:after="0" w:line="240" w:lineRule="auto"/>
        <w:rPr>
          <w:rFonts w:ascii="Times New Roman" w:hAnsi="Times New Roman" w:cs="Times New Roman"/>
          <w:sz w:val="24"/>
          <w:szCs w:val="24"/>
        </w:rPr>
      </w:pPr>
    </w:p>
    <w:p w:rsidR="00267CB8" w:rsidRDefault="00267CB8" w:rsidP="00267CB8">
      <w:pPr>
        <w:spacing w:after="0" w:line="360" w:lineRule="auto"/>
        <w:rPr>
          <w:rFonts w:ascii="Times New Roman" w:hAnsi="Times New Roman" w:cs="Times New Roman"/>
          <w:sz w:val="24"/>
          <w:szCs w:val="24"/>
        </w:rPr>
      </w:pPr>
      <w:r>
        <w:rPr>
          <w:rFonts w:ascii="Times New Roman" w:hAnsi="Times New Roman" w:cs="Times New Roman"/>
          <w:sz w:val="24"/>
          <w:szCs w:val="24"/>
        </w:rPr>
        <w:t>Hobsbawm, E</w:t>
      </w:r>
      <w:r w:rsidR="00FB4706">
        <w:rPr>
          <w:rFonts w:ascii="Times New Roman" w:hAnsi="Times New Roman" w:cs="Times New Roman"/>
          <w:sz w:val="24"/>
          <w:szCs w:val="24"/>
        </w:rPr>
        <w:t>.</w:t>
      </w:r>
      <w:r w:rsidR="000432FA">
        <w:rPr>
          <w:rFonts w:ascii="Times New Roman" w:hAnsi="Times New Roman" w:cs="Times New Roman"/>
          <w:sz w:val="24"/>
          <w:szCs w:val="24"/>
        </w:rPr>
        <w:t xml:space="preserve"> </w:t>
      </w:r>
      <w:r w:rsidR="009A254A">
        <w:rPr>
          <w:rFonts w:ascii="Times New Roman" w:hAnsi="Times New Roman" w:cs="Times New Roman"/>
          <w:sz w:val="24"/>
          <w:szCs w:val="24"/>
        </w:rPr>
        <w:t>(</w:t>
      </w:r>
      <w:r w:rsidR="000432FA">
        <w:rPr>
          <w:rFonts w:ascii="Times New Roman" w:hAnsi="Times New Roman" w:cs="Times New Roman"/>
          <w:sz w:val="24"/>
          <w:szCs w:val="24"/>
        </w:rPr>
        <w:t>1996</w:t>
      </w:r>
      <w:r w:rsidR="009A254A">
        <w:rPr>
          <w:rFonts w:ascii="Times New Roman" w:hAnsi="Times New Roman" w:cs="Times New Roman"/>
          <w:sz w:val="24"/>
          <w:szCs w:val="24"/>
        </w:rPr>
        <w:t>)</w:t>
      </w:r>
      <w:r w:rsidR="000432FA">
        <w:rPr>
          <w:rFonts w:ascii="Times New Roman" w:hAnsi="Times New Roman" w:cs="Times New Roman"/>
          <w:sz w:val="24"/>
          <w:szCs w:val="24"/>
        </w:rPr>
        <w:t xml:space="preserve">. </w:t>
      </w:r>
      <w:r w:rsidR="000432FA">
        <w:rPr>
          <w:rFonts w:ascii="Times New Roman" w:hAnsi="Times New Roman" w:cs="Times New Roman"/>
          <w:i/>
          <w:sz w:val="24"/>
          <w:szCs w:val="24"/>
        </w:rPr>
        <w:t xml:space="preserve">The </w:t>
      </w:r>
      <w:r w:rsidR="009A254A">
        <w:rPr>
          <w:rFonts w:ascii="Times New Roman" w:hAnsi="Times New Roman" w:cs="Times New Roman"/>
          <w:i/>
          <w:sz w:val="24"/>
          <w:szCs w:val="24"/>
        </w:rPr>
        <w:t>a</w:t>
      </w:r>
      <w:r w:rsidR="000432FA">
        <w:rPr>
          <w:rFonts w:ascii="Times New Roman" w:hAnsi="Times New Roman" w:cs="Times New Roman"/>
          <w:i/>
          <w:sz w:val="24"/>
          <w:szCs w:val="24"/>
        </w:rPr>
        <w:t xml:space="preserve">ge of </w:t>
      </w:r>
      <w:r w:rsidR="009A254A">
        <w:rPr>
          <w:rFonts w:ascii="Times New Roman" w:hAnsi="Times New Roman" w:cs="Times New Roman"/>
          <w:i/>
          <w:sz w:val="24"/>
          <w:szCs w:val="24"/>
        </w:rPr>
        <w:t>r</w:t>
      </w:r>
      <w:r w:rsidR="000432FA">
        <w:rPr>
          <w:rFonts w:ascii="Times New Roman" w:hAnsi="Times New Roman" w:cs="Times New Roman"/>
          <w:i/>
          <w:sz w:val="24"/>
          <w:szCs w:val="24"/>
        </w:rPr>
        <w:t xml:space="preserve">evolution. </w:t>
      </w:r>
      <w:r w:rsidR="000432FA">
        <w:rPr>
          <w:rFonts w:ascii="Times New Roman" w:hAnsi="Times New Roman" w:cs="Times New Roman"/>
          <w:sz w:val="24"/>
          <w:szCs w:val="24"/>
        </w:rPr>
        <w:t>Vintage: New York.</w:t>
      </w:r>
    </w:p>
    <w:p w:rsidR="001B58BC" w:rsidRPr="00CF0462" w:rsidRDefault="001B58BC" w:rsidP="001B58BC">
      <w:pPr>
        <w:spacing w:after="0" w:line="240" w:lineRule="auto"/>
        <w:rPr>
          <w:rFonts w:ascii="Times New Roman" w:hAnsi="Times New Roman" w:cs="Times New Roman"/>
          <w:sz w:val="24"/>
          <w:szCs w:val="24"/>
        </w:rPr>
      </w:pPr>
      <w:r w:rsidRPr="00CF0462">
        <w:rPr>
          <w:rFonts w:ascii="Times New Roman" w:hAnsi="Times New Roman" w:cs="Times New Roman"/>
          <w:sz w:val="24"/>
          <w:szCs w:val="24"/>
        </w:rPr>
        <w:t xml:space="preserve">Kallaway, P. (Ed.). (2002). </w:t>
      </w:r>
      <w:r w:rsidRPr="00CF0462">
        <w:rPr>
          <w:rFonts w:ascii="Times New Roman" w:hAnsi="Times New Roman" w:cs="Times New Roman"/>
          <w:i/>
          <w:sz w:val="24"/>
          <w:szCs w:val="24"/>
        </w:rPr>
        <w:t>The history of education under apartheid, 1948-1994: The doors of learning and culture shall be opened.</w:t>
      </w:r>
      <w:r w:rsidRPr="00CF0462">
        <w:rPr>
          <w:rFonts w:ascii="Times New Roman" w:hAnsi="Times New Roman" w:cs="Times New Roman"/>
          <w:sz w:val="24"/>
          <w:szCs w:val="24"/>
        </w:rPr>
        <w:t xml:space="preserve"> Cape Town: Pearson Education South Africa.</w:t>
      </w:r>
    </w:p>
    <w:p w:rsidR="001B58BC" w:rsidRPr="00753E09" w:rsidRDefault="001B58BC" w:rsidP="001B58BC">
      <w:pPr>
        <w:spacing w:after="0" w:line="240" w:lineRule="auto"/>
        <w:rPr>
          <w:rFonts w:ascii="Times New Roman" w:hAnsi="Times New Roman" w:cs="Times New Roman"/>
          <w:b/>
          <w:sz w:val="24"/>
          <w:szCs w:val="24"/>
        </w:rPr>
      </w:pPr>
    </w:p>
    <w:p w:rsidR="00E555BC" w:rsidRDefault="00E555BC" w:rsidP="002D5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Kara, H. </w:t>
      </w:r>
      <w:r w:rsidR="009A254A">
        <w:rPr>
          <w:rFonts w:ascii="Times New Roman" w:hAnsi="Times New Roman" w:cs="Times New Roman"/>
          <w:sz w:val="24"/>
          <w:szCs w:val="24"/>
        </w:rPr>
        <w:t>(</w:t>
      </w:r>
      <w:r>
        <w:rPr>
          <w:rFonts w:ascii="Times New Roman" w:hAnsi="Times New Roman" w:cs="Times New Roman"/>
          <w:sz w:val="24"/>
          <w:szCs w:val="24"/>
        </w:rPr>
        <w:t>2017</w:t>
      </w:r>
      <w:r w:rsidR="009A254A">
        <w:rPr>
          <w:rFonts w:ascii="Times New Roman" w:hAnsi="Times New Roman" w:cs="Times New Roman"/>
          <w:sz w:val="24"/>
          <w:szCs w:val="24"/>
        </w:rPr>
        <w:t>)</w:t>
      </w:r>
      <w:r>
        <w:rPr>
          <w:rFonts w:ascii="Times New Roman" w:hAnsi="Times New Roman" w:cs="Times New Roman"/>
          <w:sz w:val="24"/>
          <w:szCs w:val="24"/>
        </w:rPr>
        <w:t xml:space="preserve">. Identity and power in co-produced research. </w:t>
      </w:r>
      <w:r>
        <w:rPr>
          <w:rFonts w:ascii="Times New Roman" w:hAnsi="Times New Roman" w:cs="Times New Roman"/>
          <w:i/>
          <w:sz w:val="24"/>
          <w:szCs w:val="24"/>
        </w:rPr>
        <w:t>Qualitative Research.</w:t>
      </w:r>
      <w:r>
        <w:rPr>
          <w:rFonts w:ascii="Times New Roman" w:hAnsi="Times New Roman" w:cs="Times New Roman"/>
          <w:sz w:val="24"/>
          <w:szCs w:val="24"/>
        </w:rPr>
        <w:t xml:space="preserve"> 17</w:t>
      </w:r>
      <w:r w:rsidR="009A254A">
        <w:rPr>
          <w:rFonts w:ascii="Times New Roman" w:hAnsi="Times New Roman" w:cs="Times New Roman"/>
          <w:sz w:val="24"/>
          <w:szCs w:val="24"/>
        </w:rPr>
        <w:t>(</w:t>
      </w:r>
      <w:r>
        <w:rPr>
          <w:rFonts w:ascii="Times New Roman" w:hAnsi="Times New Roman" w:cs="Times New Roman"/>
          <w:sz w:val="24"/>
          <w:szCs w:val="24"/>
        </w:rPr>
        <w:t>3</w:t>
      </w:r>
      <w:r w:rsidR="009A254A">
        <w:rPr>
          <w:rFonts w:ascii="Times New Roman" w:hAnsi="Times New Roman" w:cs="Times New Roman"/>
          <w:sz w:val="24"/>
          <w:szCs w:val="24"/>
        </w:rPr>
        <w:t>)</w:t>
      </w:r>
      <w:r>
        <w:rPr>
          <w:rFonts w:ascii="Times New Roman" w:hAnsi="Times New Roman" w:cs="Times New Roman"/>
          <w:sz w:val="24"/>
          <w:szCs w:val="24"/>
        </w:rPr>
        <w:t>, 289-301.</w:t>
      </w:r>
    </w:p>
    <w:p w:rsidR="002D5A65" w:rsidRPr="00E555BC" w:rsidRDefault="002D5A65" w:rsidP="002D5A65">
      <w:pPr>
        <w:spacing w:after="0" w:line="240" w:lineRule="auto"/>
        <w:rPr>
          <w:rFonts w:ascii="Times New Roman" w:hAnsi="Times New Roman" w:cs="Times New Roman"/>
          <w:sz w:val="24"/>
          <w:szCs w:val="24"/>
        </w:rPr>
      </w:pPr>
    </w:p>
    <w:p w:rsidR="00B12810" w:rsidRDefault="00B12810" w:rsidP="002657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Lipset, S. M. </w:t>
      </w:r>
      <w:r w:rsidR="009A254A">
        <w:rPr>
          <w:rFonts w:ascii="Times New Roman" w:hAnsi="Times New Roman" w:cs="Times New Roman"/>
          <w:sz w:val="24"/>
          <w:szCs w:val="24"/>
        </w:rPr>
        <w:t>(</w:t>
      </w:r>
      <w:r>
        <w:rPr>
          <w:rFonts w:ascii="Times New Roman" w:hAnsi="Times New Roman" w:cs="Times New Roman"/>
          <w:sz w:val="24"/>
          <w:szCs w:val="24"/>
        </w:rPr>
        <w:t>1979</w:t>
      </w:r>
      <w:r w:rsidR="009A254A">
        <w:rPr>
          <w:rFonts w:ascii="Times New Roman" w:hAnsi="Times New Roman" w:cs="Times New Roman"/>
          <w:sz w:val="24"/>
          <w:szCs w:val="24"/>
        </w:rPr>
        <w:t>)</w:t>
      </w:r>
      <w:r>
        <w:rPr>
          <w:rFonts w:ascii="Times New Roman" w:hAnsi="Times New Roman" w:cs="Times New Roman"/>
          <w:sz w:val="24"/>
          <w:szCs w:val="24"/>
        </w:rPr>
        <w:t xml:space="preserve">. The new class and the professoriate. </w:t>
      </w:r>
      <w:r>
        <w:rPr>
          <w:rFonts w:ascii="Times New Roman" w:hAnsi="Times New Roman" w:cs="Times New Roman"/>
          <w:i/>
          <w:sz w:val="24"/>
          <w:szCs w:val="24"/>
        </w:rPr>
        <w:t>Society,</w:t>
      </w:r>
      <w:r>
        <w:rPr>
          <w:rFonts w:ascii="Times New Roman" w:hAnsi="Times New Roman" w:cs="Times New Roman"/>
          <w:sz w:val="24"/>
          <w:szCs w:val="24"/>
        </w:rPr>
        <w:t xml:space="preserve"> 26</w:t>
      </w:r>
      <w:r w:rsidR="009A254A">
        <w:rPr>
          <w:rFonts w:ascii="Times New Roman" w:hAnsi="Times New Roman" w:cs="Times New Roman"/>
          <w:sz w:val="24"/>
          <w:szCs w:val="24"/>
        </w:rPr>
        <w:t>(</w:t>
      </w:r>
      <w:r>
        <w:rPr>
          <w:rFonts w:ascii="Times New Roman" w:hAnsi="Times New Roman" w:cs="Times New Roman"/>
          <w:sz w:val="24"/>
          <w:szCs w:val="24"/>
        </w:rPr>
        <w:t>2</w:t>
      </w:r>
      <w:r w:rsidR="009A254A">
        <w:rPr>
          <w:rFonts w:ascii="Times New Roman" w:hAnsi="Times New Roman" w:cs="Times New Roman"/>
          <w:sz w:val="24"/>
          <w:szCs w:val="24"/>
        </w:rPr>
        <w:t xml:space="preserve">), </w:t>
      </w:r>
      <w:r>
        <w:rPr>
          <w:rFonts w:ascii="Times New Roman" w:hAnsi="Times New Roman" w:cs="Times New Roman"/>
          <w:sz w:val="24"/>
          <w:szCs w:val="24"/>
        </w:rPr>
        <w:t>31 – 38.</w:t>
      </w:r>
    </w:p>
    <w:p w:rsidR="004726FF" w:rsidRPr="004726FF" w:rsidRDefault="004726FF" w:rsidP="00050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Lynch, K. </w:t>
      </w:r>
      <w:r w:rsidR="00FF7859">
        <w:rPr>
          <w:rFonts w:ascii="Times New Roman" w:hAnsi="Times New Roman" w:cs="Times New Roman"/>
          <w:sz w:val="24"/>
          <w:szCs w:val="24"/>
        </w:rPr>
        <w:t>(</w:t>
      </w:r>
      <w:r>
        <w:rPr>
          <w:rFonts w:ascii="Times New Roman" w:hAnsi="Times New Roman" w:cs="Times New Roman"/>
          <w:sz w:val="24"/>
          <w:szCs w:val="24"/>
        </w:rPr>
        <w:t>2015</w:t>
      </w:r>
      <w:r w:rsidR="00FF7859">
        <w:rPr>
          <w:rFonts w:ascii="Times New Roman" w:hAnsi="Times New Roman" w:cs="Times New Roman"/>
          <w:sz w:val="24"/>
          <w:szCs w:val="24"/>
        </w:rPr>
        <w:t>)</w:t>
      </w:r>
      <w:r>
        <w:rPr>
          <w:rFonts w:ascii="Times New Roman" w:hAnsi="Times New Roman" w:cs="Times New Roman"/>
          <w:sz w:val="24"/>
          <w:szCs w:val="24"/>
        </w:rPr>
        <w:t xml:space="preserve">. Control by numbers: </w:t>
      </w:r>
      <w:r w:rsidR="00AF6131">
        <w:rPr>
          <w:rFonts w:ascii="Times New Roman" w:hAnsi="Times New Roman" w:cs="Times New Roman"/>
          <w:sz w:val="24"/>
          <w:szCs w:val="24"/>
        </w:rPr>
        <w:t>N</w:t>
      </w:r>
      <w:r>
        <w:rPr>
          <w:rFonts w:ascii="Times New Roman" w:hAnsi="Times New Roman" w:cs="Times New Roman"/>
          <w:sz w:val="24"/>
          <w:szCs w:val="24"/>
        </w:rPr>
        <w:t xml:space="preserve">ew managerialism and ranking in higher education. </w:t>
      </w:r>
      <w:r>
        <w:rPr>
          <w:rFonts w:ascii="Times New Roman" w:hAnsi="Times New Roman" w:cs="Times New Roman"/>
          <w:i/>
          <w:sz w:val="24"/>
          <w:szCs w:val="24"/>
        </w:rPr>
        <w:t>Critical Studies in Education,</w:t>
      </w:r>
      <w:r>
        <w:rPr>
          <w:rFonts w:ascii="Times New Roman" w:hAnsi="Times New Roman" w:cs="Times New Roman"/>
          <w:sz w:val="24"/>
          <w:szCs w:val="24"/>
        </w:rPr>
        <w:t xml:space="preserve"> 56</w:t>
      </w:r>
      <w:r w:rsidR="00FF7859">
        <w:rPr>
          <w:rFonts w:ascii="Times New Roman" w:hAnsi="Times New Roman" w:cs="Times New Roman"/>
          <w:sz w:val="24"/>
          <w:szCs w:val="24"/>
        </w:rPr>
        <w:t>(</w:t>
      </w:r>
      <w:r>
        <w:rPr>
          <w:rFonts w:ascii="Times New Roman" w:hAnsi="Times New Roman" w:cs="Times New Roman"/>
          <w:sz w:val="24"/>
          <w:szCs w:val="24"/>
        </w:rPr>
        <w:t>2</w:t>
      </w:r>
      <w:r w:rsidR="00FF7859">
        <w:rPr>
          <w:rFonts w:ascii="Times New Roman" w:hAnsi="Times New Roman" w:cs="Times New Roman"/>
          <w:sz w:val="24"/>
          <w:szCs w:val="24"/>
        </w:rPr>
        <w:t>)</w:t>
      </w:r>
      <w:r>
        <w:rPr>
          <w:rFonts w:ascii="Times New Roman" w:hAnsi="Times New Roman" w:cs="Times New Roman"/>
          <w:sz w:val="24"/>
          <w:szCs w:val="24"/>
        </w:rPr>
        <w:t>, 190 – 207.</w:t>
      </w:r>
    </w:p>
    <w:p w:rsidR="004726FF" w:rsidRDefault="004726FF" w:rsidP="00050119">
      <w:pPr>
        <w:spacing w:after="0" w:line="240" w:lineRule="auto"/>
        <w:rPr>
          <w:rFonts w:ascii="Times New Roman" w:hAnsi="Times New Roman" w:cs="Times New Roman"/>
          <w:sz w:val="24"/>
          <w:szCs w:val="24"/>
        </w:rPr>
      </w:pPr>
    </w:p>
    <w:p w:rsidR="00661A66" w:rsidRDefault="00050119" w:rsidP="00050119">
      <w:pPr>
        <w:spacing w:after="0" w:line="240" w:lineRule="auto"/>
        <w:rPr>
          <w:rFonts w:ascii="Times New Roman" w:hAnsi="Times New Roman" w:cs="Times New Roman"/>
          <w:sz w:val="24"/>
          <w:szCs w:val="24"/>
        </w:rPr>
      </w:pPr>
      <w:r>
        <w:rPr>
          <w:rFonts w:ascii="Times New Roman" w:hAnsi="Times New Roman" w:cs="Times New Roman"/>
          <w:sz w:val="24"/>
          <w:szCs w:val="24"/>
        </w:rPr>
        <w:t>Maluleke, J</w:t>
      </w:r>
      <w:r w:rsidR="00A05042">
        <w:rPr>
          <w:rFonts w:ascii="Times New Roman" w:hAnsi="Times New Roman" w:cs="Times New Roman"/>
          <w:sz w:val="24"/>
          <w:szCs w:val="24"/>
        </w:rPr>
        <w:t>.</w:t>
      </w:r>
      <w:r>
        <w:rPr>
          <w:rFonts w:ascii="Times New Roman" w:hAnsi="Times New Roman" w:cs="Times New Roman"/>
          <w:sz w:val="24"/>
          <w:szCs w:val="24"/>
        </w:rPr>
        <w:t xml:space="preserve">, </w:t>
      </w:r>
      <w:r w:rsidR="001B58BC">
        <w:rPr>
          <w:rFonts w:ascii="Times New Roman" w:hAnsi="Times New Roman" w:cs="Times New Roman"/>
          <w:sz w:val="24"/>
          <w:szCs w:val="24"/>
        </w:rPr>
        <w:t xml:space="preserve"> </w:t>
      </w:r>
      <w:r>
        <w:rPr>
          <w:rFonts w:ascii="Times New Roman" w:hAnsi="Times New Roman" w:cs="Times New Roman"/>
          <w:sz w:val="24"/>
          <w:szCs w:val="24"/>
        </w:rPr>
        <w:t>Sehoole</w:t>
      </w:r>
      <w:r w:rsidR="00A05042">
        <w:rPr>
          <w:rFonts w:ascii="Times New Roman" w:hAnsi="Times New Roman" w:cs="Times New Roman"/>
          <w:sz w:val="24"/>
          <w:szCs w:val="24"/>
        </w:rPr>
        <w:t xml:space="preserve">, C. &amp; </w:t>
      </w:r>
      <w:r>
        <w:rPr>
          <w:rFonts w:ascii="Times New Roman" w:hAnsi="Times New Roman" w:cs="Times New Roman"/>
          <w:sz w:val="24"/>
          <w:szCs w:val="24"/>
        </w:rPr>
        <w:t>Weber</w:t>
      </w:r>
      <w:r w:rsidR="00A05042">
        <w:rPr>
          <w:rFonts w:ascii="Times New Roman" w:hAnsi="Times New Roman" w:cs="Times New Roman"/>
          <w:sz w:val="24"/>
          <w:szCs w:val="24"/>
        </w:rPr>
        <w:t>, E</w:t>
      </w:r>
      <w:r>
        <w:rPr>
          <w:rFonts w:ascii="Times New Roman" w:hAnsi="Times New Roman" w:cs="Times New Roman"/>
          <w:sz w:val="24"/>
          <w:szCs w:val="24"/>
        </w:rPr>
        <w:t xml:space="preserve">. </w:t>
      </w:r>
      <w:r w:rsidR="00A05042">
        <w:rPr>
          <w:rFonts w:ascii="Times New Roman" w:hAnsi="Times New Roman" w:cs="Times New Roman"/>
          <w:sz w:val="24"/>
          <w:szCs w:val="24"/>
        </w:rPr>
        <w:t>(</w:t>
      </w:r>
      <w:r>
        <w:rPr>
          <w:rFonts w:ascii="Times New Roman" w:hAnsi="Times New Roman" w:cs="Times New Roman"/>
          <w:sz w:val="24"/>
          <w:szCs w:val="24"/>
        </w:rPr>
        <w:t>2017</w:t>
      </w:r>
      <w:r w:rsidR="00A05042">
        <w:rPr>
          <w:rFonts w:ascii="Times New Roman" w:hAnsi="Times New Roman" w:cs="Times New Roman"/>
          <w:sz w:val="24"/>
          <w:szCs w:val="24"/>
        </w:rPr>
        <w:t>)</w:t>
      </w:r>
      <w:r>
        <w:rPr>
          <w:rFonts w:ascii="Times New Roman" w:hAnsi="Times New Roman" w:cs="Times New Roman"/>
          <w:sz w:val="24"/>
          <w:szCs w:val="24"/>
        </w:rPr>
        <w:t>.</w:t>
      </w:r>
      <w:r w:rsidR="009363A0">
        <w:rPr>
          <w:rFonts w:ascii="Times New Roman" w:hAnsi="Times New Roman" w:cs="Times New Roman"/>
          <w:sz w:val="24"/>
          <w:szCs w:val="24"/>
        </w:rPr>
        <w:t xml:space="preserve"> The dilemmas of cooperative governance in the </w:t>
      </w:r>
    </w:p>
    <w:p w:rsidR="00050119" w:rsidRDefault="009363A0" w:rsidP="00050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of Basic Education in South Africa. </w:t>
      </w:r>
      <w:r w:rsidR="00050119" w:rsidRPr="009363A0">
        <w:rPr>
          <w:rFonts w:ascii="Times New Roman" w:hAnsi="Times New Roman" w:cs="Times New Roman"/>
          <w:i/>
          <w:sz w:val="24"/>
          <w:szCs w:val="24"/>
        </w:rPr>
        <w:t>Southern African Review of Education with</w:t>
      </w:r>
      <w:r w:rsidR="00050119">
        <w:rPr>
          <w:rFonts w:ascii="Times New Roman" w:hAnsi="Times New Roman" w:cs="Times New Roman"/>
          <w:sz w:val="24"/>
          <w:szCs w:val="24"/>
        </w:rPr>
        <w:t xml:space="preserve"> </w:t>
      </w:r>
      <w:r w:rsidR="00050119" w:rsidRPr="009363A0">
        <w:rPr>
          <w:rFonts w:ascii="Times New Roman" w:hAnsi="Times New Roman" w:cs="Times New Roman"/>
          <w:i/>
          <w:sz w:val="24"/>
          <w:szCs w:val="24"/>
        </w:rPr>
        <w:t>Education with Production</w:t>
      </w:r>
      <w:r w:rsidR="00050119">
        <w:rPr>
          <w:rFonts w:ascii="Times New Roman" w:hAnsi="Times New Roman" w:cs="Times New Roman"/>
          <w:sz w:val="24"/>
          <w:szCs w:val="24"/>
        </w:rPr>
        <w:t>, 23</w:t>
      </w:r>
      <w:r w:rsidR="00A05042">
        <w:rPr>
          <w:rFonts w:ascii="Times New Roman" w:hAnsi="Times New Roman" w:cs="Times New Roman"/>
          <w:sz w:val="24"/>
          <w:szCs w:val="24"/>
        </w:rPr>
        <w:t>(</w:t>
      </w:r>
      <w:r w:rsidR="00050119">
        <w:rPr>
          <w:rFonts w:ascii="Times New Roman" w:hAnsi="Times New Roman" w:cs="Times New Roman"/>
          <w:sz w:val="24"/>
          <w:szCs w:val="24"/>
        </w:rPr>
        <w:t>1</w:t>
      </w:r>
      <w:r w:rsidR="00A05042">
        <w:rPr>
          <w:rFonts w:ascii="Times New Roman" w:hAnsi="Times New Roman" w:cs="Times New Roman"/>
          <w:sz w:val="24"/>
          <w:szCs w:val="24"/>
        </w:rPr>
        <w:t>)</w:t>
      </w:r>
      <w:r w:rsidR="00050119">
        <w:rPr>
          <w:rFonts w:ascii="Times New Roman" w:hAnsi="Times New Roman" w:cs="Times New Roman"/>
          <w:sz w:val="24"/>
          <w:szCs w:val="24"/>
        </w:rPr>
        <w:t>, 37- 51.</w:t>
      </w:r>
    </w:p>
    <w:p w:rsidR="001B58BC" w:rsidRDefault="001B58BC" w:rsidP="001B58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Mead, G. H. (1934). </w:t>
      </w:r>
      <w:r>
        <w:rPr>
          <w:rFonts w:ascii="Times New Roman" w:hAnsi="Times New Roman" w:cs="Times New Roman"/>
          <w:i/>
          <w:sz w:val="24"/>
          <w:szCs w:val="24"/>
        </w:rPr>
        <w:t xml:space="preserve">Mind, self and society. </w:t>
      </w:r>
      <w:r>
        <w:rPr>
          <w:rFonts w:ascii="Times New Roman" w:hAnsi="Times New Roman" w:cs="Times New Roman"/>
          <w:sz w:val="24"/>
          <w:szCs w:val="24"/>
        </w:rPr>
        <w:t>Chicago, IL: University of Chicago Press.</w:t>
      </w:r>
    </w:p>
    <w:p w:rsidR="005A1D6A" w:rsidRPr="006101F4" w:rsidRDefault="005A1D6A" w:rsidP="001B58BC">
      <w:pPr>
        <w:spacing w:after="0" w:line="240" w:lineRule="auto"/>
        <w:rPr>
          <w:rFonts w:ascii="Times New Roman" w:hAnsi="Times New Roman" w:cs="Times New Roman"/>
          <w:sz w:val="24"/>
          <w:szCs w:val="24"/>
        </w:rPr>
      </w:pPr>
    </w:p>
    <w:p w:rsidR="005A1D6A" w:rsidRPr="003623EA" w:rsidRDefault="005A1D6A" w:rsidP="005A1D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Morrison, M. (2012). Understanding methodology. In A.R.J. Briggs, M. Coleman, &amp; M. Morrison (Eds.), </w:t>
      </w:r>
      <w:r>
        <w:rPr>
          <w:rFonts w:ascii="Times New Roman" w:hAnsi="Times New Roman" w:cs="Times New Roman"/>
          <w:i/>
          <w:sz w:val="24"/>
          <w:szCs w:val="24"/>
        </w:rPr>
        <w:t xml:space="preserve">Research methods in educational leadership and management </w:t>
      </w:r>
      <w:r>
        <w:rPr>
          <w:rFonts w:ascii="Times New Roman" w:hAnsi="Times New Roman" w:cs="Times New Roman"/>
          <w:sz w:val="24"/>
          <w:szCs w:val="24"/>
        </w:rPr>
        <w:t>(3</w:t>
      </w:r>
      <w:r w:rsidRPr="00DB71B5">
        <w:rPr>
          <w:rFonts w:ascii="Times New Roman" w:hAnsi="Times New Roman" w:cs="Times New Roman"/>
          <w:sz w:val="24"/>
          <w:szCs w:val="24"/>
          <w:vertAlign w:val="superscript"/>
        </w:rPr>
        <w:t>rd</w:t>
      </w:r>
      <w:r>
        <w:rPr>
          <w:rFonts w:ascii="Times New Roman" w:hAnsi="Times New Roman" w:cs="Times New Roman"/>
          <w:sz w:val="24"/>
          <w:szCs w:val="24"/>
        </w:rPr>
        <w:t xml:space="preserve"> ed.), pp. 14-28,</w:t>
      </w:r>
      <w:r>
        <w:rPr>
          <w:rFonts w:ascii="Times New Roman" w:hAnsi="Times New Roman" w:cs="Times New Roman"/>
          <w:i/>
          <w:sz w:val="24"/>
          <w:szCs w:val="24"/>
        </w:rPr>
        <w:t xml:space="preserve"> </w:t>
      </w:r>
      <w:r>
        <w:rPr>
          <w:rFonts w:ascii="Times New Roman" w:hAnsi="Times New Roman" w:cs="Times New Roman"/>
          <w:sz w:val="24"/>
          <w:szCs w:val="24"/>
        </w:rPr>
        <w:t>Thousand Oaks, CA: Sage Publications.</w:t>
      </w:r>
    </w:p>
    <w:p w:rsidR="008B0EF6" w:rsidRDefault="008B0EF6" w:rsidP="008B0EF6">
      <w:pPr>
        <w:spacing w:after="0" w:line="240" w:lineRule="auto"/>
        <w:rPr>
          <w:rFonts w:ascii="Times New Roman" w:hAnsi="Times New Roman" w:cs="Times New Roman"/>
          <w:sz w:val="24"/>
          <w:szCs w:val="24"/>
        </w:rPr>
      </w:pPr>
    </w:p>
    <w:p w:rsidR="008B0EF6" w:rsidRPr="009E752F" w:rsidRDefault="008B0EF6" w:rsidP="008B0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Mulenga, D. C. (2001). Mwalimu Julius Nyerere: A critical review of his contributions to adult education and postcolonialism. </w:t>
      </w:r>
      <w:r>
        <w:rPr>
          <w:rFonts w:ascii="Times New Roman" w:hAnsi="Times New Roman" w:cs="Times New Roman"/>
          <w:i/>
          <w:sz w:val="24"/>
          <w:szCs w:val="24"/>
        </w:rPr>
        <w:t xml:space="preserve">International Journal of Lifelong Education, </w:t>
      </w:r>
      <w:r>
        <w:rPr>
          <w:rFonts w:ascii="Times New Roman" w:hAnsi="Times New Roman" w:cs="Times New Roman"/>
          <w:sz w:val="24"/>
          <w:szCs w:val="24"/>
        </w:rPr>
        <w:t>20(6), 446-470.</w:t>
      </w:r>
    </w:p>
    <w:p w:rsidR="00DA24BF" w:rsidRDefault="00DA24BF" w:rsidP="00DA24BF">
      <w:pPr>
        <w:spacing w:after="0" w:line="240" w:lineRule="auto"/>
        <w:rPr>
          <w:rFonts w:ascii="Times New Roman" w:hAnsi="Times New Roman" w:cs="Times New Roman"/>
          <w:sz w:val="24"/>
          <w:szCs w:val="24"/>
        </w:rPr>
      </w:pPr>
    </w:p>
    <w:p w:rsidR="00D1488D" w:rsidRDefault="00D1488D" w:rsidP="00D14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Nind, M. (2017). The practical wisdom of inclusive research. </w:t>
      </w:r>
      <w:r>
        <w:rPr>
          <w:rFonts w:ascii="Times New Roman" w:hAnsi="Times New Roman" w:cs="Times New Roman"/>
          <w:i/>
          <w:sz w:val="24"/>
          <w:szCs w:val="24"/>
        </w:rPr>
        <w:t xml:space="preserve">Qualitative Research, </w:t>
      </w:r>
      <w:r>
        <w:rPr>
          <w:rFonts w:ascii="Times New Roman" w:hAnsi="Times New Roman" w:cs="Times New Roman"/>
          <w:sz w:val="24"/>
          <w:szCs w:val="24"/>
        </w:rPr>
        <w:t>17(3), 278-288.</w:t>
      </w:r>
    </w:p>
    <w:p w:rsidR="00C07950" w:rsidRDefault="00C07950" w:rsidP="00D1488D">
      <w:pPr>
        <w:spacing w:after="0" w:line="240" w:lineRule="auto"/>
        <w:rPr>
          <w:rFonts w:ascii="Times New Roman" w:hAnsi="Times New Roman" w:cs="Times New Roman"/>
          <w:sz w:val="24"/>
          <w:szCs w:val="24"/>
        </w:rPr>
      </w:pPr>
    </w:p>
    <w:p w:rsidR="006D5387" w:rsidRDefault="006D5387" w:rsidP="006D53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Nkomo, N. (1984). </w:t>
      </w:r>
      <w:r>
        <w:rPr>
          <w:rFonts w:ascii="Times New Roman" w:hAnsi="Times New Roman" w:cs="Times New Roman"/>
          <w:i/>
          <w:sz w:val="24"/>
          <w:szCs w:val="24"/>
        </w:rPr>
        <w:t>Student Culture and Activism in Black South African Universities: The Roots of Resistance.</w:t>
      </w:r>
      <w:r>
        <w:rPr>
          <w:rFonts w:ascii="Times New Roman" w:hAnsi="Times New Roman" w:cs="Times New Roman"/>
          <w:sz w:val="24"/>
          <w:szCs w:val="24"/>
        </w:rPr>
        <w:t xml:space="preserve"> Westport, CT: Greenwood.</w:t>
      </w:r>
    </w:p>
    <w:p w:rsidR="005D3EED" w:rsidRDefault="005D3EED" w:rsidP="005D3EED">
      <w:pPr>
        <w:spacing w:after="0" w:line="240" w:lineRule="auto"/>
        <w:rPr>
          <w:rFonts w:ascii="Times New Roman" w:hAnsi="Times New Roman" w:cs="Times New Roman"/>
          <w:sz w:val="24"/>
          <w:szCs w:val="24"/>
        </w:rPr>
      </w:pPr>
    </w:p>
    <w:p w:rsidR="005D3EED" w:rsidRDefault="005D3EED" w:rsidP="005D3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Powell, W. W., &amp; K. Snellman, K. (2004). The </w:t>
      </w:r>
      <w:r w:rsidR="00AC6966">
        <w:rPr>
          <w:rFonts w:ascii="Times New Roman" w:hAnsi="Times New Roman" w:cs="Times New Roman"/>
          <w:sz w:val="24"/>
          <w:szCs w:val="24"/>
        </w:rPr>
        <w:t>k</w:t>
      </w:r>
      <w:r>
        <w:rPr>
          <w:rFonts w:ascii="Times New Roman" w:hAnsi="Times New Roman" w:cs="Times New Roman"/>
          <w:sz w:val="24"/>
          <w:szCs w:val="24"/>
        </w:rPr>
        <w:t xml:space="preserve">nowledge </w:t>
      </w:r>
      <w:r w:rsidR="00AC6966">
        <w:rPr>
          <w:rFonts w:ascii="Times New Roman" w:hAnsi="Times New Roman" w:cs="Times New Roman"/>
          <w:sz w:val="24"/>
          <w:szCs w:val="24"/>
        </w:rPr>
        <w:t>e</w:t>
      </w:r>
      <w:r>
        <w:rPr>
          <w:rFonts w:ascii="Times New Roman" w:hAnsi="Times New Roman" w:cs="Times New Roman"/>
          <w:sz w:val="24"/>
          <w:szCs w:val="24"/>
        </w:rPr>
        <w:t xml:space="preserve">conomy. </w:t>
      </w:r>
      <w:r>
        <w:rPr>
          <w:rFonts w:ascii="Times New Roman" w:hAnsi="Times New Roman" w:cs="Times New Roman"/>
          <w:i/>
          <w:sz w:val="24"/>
          <w:szCs w:val="24"/>
        </w:rPr>
        <w:t xml:space="preserve">Annual Review of Sociology, </w:t>
      </w:r>
      <w:r>
        <w:rPr>
          <w:rFonts w:ascii="Times New Roman" w:hAnsi="Times New Roman" w:cs="Times New Roman"/>
          <w:sz w:val="24"/>
          <w:szCs w:val="24"/>
        </w:rPr>
        <w:t>30, 199-220.</w:t>
      </w:r>
    </w:p>
    <w:p w:rsidR="003C3D85" w:rsidRDefault="003C3D85" w:rsidP="005D3EED">
      <w:pPr>
        <w:spacing w:after="0" w:line="240" w:lineRule="auto"/>
        <w:rPr>
          <w:rFonts w:ascii="Times New Roman" w:hAnsi="Times New Roman" w:cs="Times New Roman"/>
          <w:sz w:val="24"/>
          <w:szCs w:val="24"/>
        </w:rPr>
      </w:pPr>
    </w:p>
    <w:p w:rsidR="003C3D85" w:rsidRPr="00267CB8" w:rsidRDefault="003C3D85" w:rsidP="003C3D85">
      <w:pPr>
        <w:spacing w:after="0" w:line="240" w:lineRule="auto"/>
        <w:rPr>
          <w:rFonts w:ascii="Times New Roman" w:hAnsi="Times New Roman"/>
          <w:sz w:val="24"/>
        </w:rPr>
      </w:pPr>
      <w:r w:rsidRPr="00267CB8">
        <w:rPr>
          <w:rFonts w:ascii="Times New Roman" w:hAnsi="Times New Roman"/>
          <w:sz w:val="24"/>
        </w:rPr>
        <w:t>Rizvi</w:t>
      </w:r>
      <w:r>
        <w:rPr>
          <w:rFonts w:ascii="Times New Roman" w:hAnsi="Times New Roman"/>
          <w:sz w:val="24"/>
        </w:rPr>
        <w:t>,</w:t>
      </w:r>
      <w:r w:rsidRPr="00267CB8">
        <w:rPr>
          <w:rFonts w:ascii="Times New Roman" w:hAnsi="Times New Roman"/>
          <w:sz w:val="24"/>
        </w:rPr>
        <w:t xml:space="preserve"> F</w:t>
      </w:r>
      <w:r>
        <w:rPr>
          <w:rFonts w:ascii="Times New Roman" w:hAnsi="Times New Roman"/>
          <w:sz w:val="24"/>
        </w:rPr>
        <w:t>.,</w:t>
      </w:r>
      <w:r w:rsidRPr="00267CB8">
        <w:rPr>
          <w:rFonts w:ascii="Times New Roman" w:hAnsi="Times New Roman"/>
          <w:sz w:val="24"/>
        </w:rPr>
        <w:t xml:space="preserve"> </w:t>
      </w:r>
      <w:r>
        <w:rPr>
          <w:rFonts w:ascii="Times New Roman" w:hAnsi="Times New Roman"/>
          <w:sz w:val="24"/>
        </w:rPr>
        <w:t>&amp;</w:t>
      </w:r>
      <w:r w:rsidRPr="00267CB8">
        <w:rPr>
          <w:rFonts w:ascii="Times New Roman" w:hAnsi="Times New Roman"/>
          <w:sz w:val="24"/>
        </w:rPr>
        <w:t xml:space="preserve"> Lingard</w:t>
      </w:r>
      <w:r>
        <w:rPr>
          <w:rFonts w:ascii="Times New Roman" w:hAnsi="Times New Roman"/>
          <w:sz w:val="24"/>
        </w:rPr>
        <w:t>, B. (</w:t>
      </w:r>
      <w:r w:rsidRPr="00267CB8">
        <w:rPr>
          <w:rFonts w:ascii="Times New Roman" w:hAnsi="Times New Roman"/>
          <w:sz w:val="24"/>
        </w:rPr>
        <w:t>2010</w:t>
      </w:r>
      <w:r>
        <w:rPr>
          <w:rFonts w:ascii="Times New Roman" w:hAnsi="Times New Roman"/>
          <w:sz w:val="24"/>
        </w:rPr>
        <w:t>)</w:t>
      </w:r>
      <w:r w:rsidRPr="00267CB8">
        <w:rPr>
          <w:rFonts w:ascii="Times New Roman" w:hAnsi="Times New Roman"/>
          <w:sz w:val="24"/>
        </w:rPr>
        <w:t>. Conceptions of Education Policy. In</w:t>
      </w:r>
      <w:r>
        <w:rPr>
          <w:rFonts w:ascii="Times New Roman" w:hAnsi="Times New Roman"/>
          <w:sz w:val="24"/>
        </w:rPr>
        <w:t xml:space="preserve"> F.</w:t>
      </w:r>
      <w:r w:rsidRPr="00267CB8">
        <w:rPr>
          <w:rFonts w:ascii="Times New Roman" w:hAnsi="Times New Roman"/>
          <w:sz w:val="24"/>
        </w:rPr>
        <w:t xml:space="preserve"> Rizvi</w:t>
      </w:r>
      <w:r>
        <w:rPr>
          <w:rFonts w:ascii="Times New Roman" w:hAnsi="Times New Roman"/>
          <w:sz w:val="24"/>
        </w:rPr>
        <w:t>, &amp; B.</w:t>
      </w:r>
      <w:r w:rsidRPr="00267CB8">
        <w:rPr>
          <w:rFonts w:ascii="Times New Roman" w:hAnsi="Times New Roman"/>
          <w:sz w:val="24"/>
        </w:rPr>
        <w:t xml:space="preserve"> Lingard, </w:t>
      </w:r>
      <w:r w:rsidRPr="00267CB8">
        <w:rPr>
          <w:rFonts w:ascii="Times New Roman" w:hAnsi="Times New Roman"/>
          <w:i/>
          <w:sz w:val="24"/>
        </w:rPr>
        <w:t>Globalizing education policy</w:t>
      </w:r>
      <w:r w:rsidRPr="00267CB8">
        <w:rPr>
          <w:rFonts w:ascii="Times New Roman" w:hAnsi="Times New Roman"/>
          <w:sz w:val="24"/>
        </w:rPr>
        <w:t>,</w:t>
      </w:r>
      <w:r w:rsidR="00372A48">
        <w:rPr>
          <w:rFonts w:ascii="Times New Roman" w:hAnsi="Times New Roman"/>
          <w:sz w:val="24"/>
        </w:rPr>
        <w:t xml:space="preserve"> (pp. 1-21). </w:t>
      </w:r>
      <w:r w:rsidRPr="00267CB8">
        <w:rPr>
          <w:rFonts w:ascii="Times New Roman" w:hAnsi="Times New Roman"/>
          <w:sz w:val="24"/>
        </w:rPr>
        <w:t>New York and London,</w:t>
      </w:r>
      <w:r w:rsidR="00372A48">
        <w:rPr>
          <w:rFonts w:ascii="Times New Roman" w:hAnsi="Times New Roman"/>
          <w:sz w:val="24"/>
        </w:rPr>
        <w:t xml:space="preserve"> Routledge</w:t>
      </w:r>
      <w:r w:rsidRPr="00267CB8">
        <w:rPr>
          <w:rFonts w:ascii="Times New Roman" w:hAnsi="Times New Roman"/>
          <w:sz w:val="24"/>
        </w:rPr>
        <w:t>.</w:t>
      </w:r>
    </w:p>
    <w:p w:rsidR="006D5387" w:rsidRDefault="006D5387" w:rsidP="00D1488D">
      <w:pPr>
        <w:spacing w:after="0" w:line="240" w:lineRule="auto"/>
        <w:rPr>
          <w:rFonts w:ascii="Times New Roman" w:hAnsi="Times New Roman" w:cs="Times New Roman"/>
          <w:sz w:val="24"/>
          <w:szCs w:val="24"/>
        </w:rPr>
      </w:pPr>
    </w:p>
    <w:p w:rsidR="005067FA" w:rsidRPr="005067FA" w:rsidRDefault="00C07950" w:rsidP="009F15A1">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5067FA">
        <w:rPr>
          <w:rFonts w:ascii="Times New Roman" w:hAnsi="Times New Roman" w:cs="Times New Roman"/>
          <w:sz w:val="24"/>
          <w:szCs w:val="24"/>
        </w:rPr>
        <w:t>c</w:t>
      </w:r>
      <w:r w:rsidR="001B58BC">
        <w:rPr>
          <w:rFonts w:ascii="Times New Roman" w:hAnsi="Times New Roman" w:cs="Times New Roman"/>
          <w:sz w:val="24"/>
          <w:szCs w:val="24"/>
        </w:rPr>
        <w:t>h</w:t>
      </w:r>
      <w:r w:rsidR="000856FA">
        <w:rPr>
          <w:rFonts w:ascii="Times New Roman" w:hAnsi="Times New Roman" w:cs="Times New Roman"/>
          <w:sz w:val="24"/>
          <w:szCs w:val="24"/>
        </w:rPr>
        <w:t>ü</w:t>
      </w:r>
      <w:r w:rsidR="005067FA">
        <w:rPr>
          <w:rFonts w:ascii="Times New Roman" w:hAnsi="Times New Roman" w:cs="Times New Roman"/>
          <w:sz w:val="24"/>
          <w:szCs w:val="24"/>
        </w:rPr>
        <w:t xml:space="preserve">tz, A. </w:t>
      </w:r>
      <w:r w:rsidR="001B58BC">
        <w:rPr>
          <w:rFonts w:ascii="Times New Roman" w:hAnsi="Times New Roman" w:cs="Times New Roman"/>
          <w:sz w:val="24"/>
          <w:szCs w:val="24"/>
        </w:rPr>
        <w:t>(</w:t>
      </w:r>
      <w:r w:rsidR="005067FA">
        <w:rPr>
          <w:rFonts w:ascii="Times New Roman" w:hAnsi="Times New Roman" w:cs="Times New Roman"/>
          <w:sz w:val="24"/>
          <w:szCs w:val="24"/>
        </w:rPr>
        <w:t>1967</w:t>
      </w:r>
      <w:r w:rsidR="001B58BC">
        <w:rPr>
          <w:rFonts w:ascii="Times New Roman" w:hAnsi="Times New Roman" w:cs="Times New Roman"/>
          <w:sz w:val="24"/>
          <w:szCs w:val="24"/>
        </w:rPr>
        <w:t>)</w:t>
      </w:r>
      <w:r w:rsidR="005067FA">
        <w:rPr>
          <w:rFonts w:ascii="Times New Roman" w:hAnsi="Times New Roman" w:cs="Times New Roman"/>
          <w:sz w:val="24"/>
          <w:szCs w:val="24"/>
        </w:rPr>
        <w:t xml:space="preserve">. </w:t>
      </w:r>
      <w:r w:rsidR="005067FA">
        <w:rPr>
          <w:rFonts w:ascii="Times New Roman" w:hAnsi="Times New Roman" w:cs="Times New Roman"/>
          <w:i/>
          <w:sz w:val="24"/>
          <w:szCs w:val="24"/>
        </w:rPr>
        <w:t xml:space="preserve">The Phenomenology of the Social World. </w:t>
      </w:r>
      <w:r w:rsidR="005067FA">
        <w:rPr>
          <w:rFonts w:ascii="Times New Roman" w:hAnsi="Times New Roman" w:cs="Times New Roman"/>
          <w:sz w:val="24"/>
          <w:szCs w:val="24"/>
        </w:rPr>
        <w:t>Evanston, IL: Northwestern University.</w:t>
      </w:r>
    </w:p>
    <w:p w:rsidR="00C07950" w:rsidRDefault="00C07950" w:rsidP="009F15A1">
      <w:pPr>
        <w:spacing w:after="0" w:line="240" w:lineRule="auto"/>
        <w:rPr>
          <w:rFonts w:ascii="Times New Roman" w:hAnsi="Times New Roman" w:cs="Times New Roman"/>
          <w:sz w:val="24"/>
          <w:szCs w:val="24"/>
        </w:rPr>
      </w:pPr>
    </w:p>
    <w:p w:rsidR="00050131" w:rsidRPr="00F83DE8" w:rsidRDefault="00050131" w:rsidP="009F15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Silverman, D. </w:t>
      </w:r>
      <w:r w:rsidR="00C07950">
        <w:rPr>
          <w:rFonts w:ascii="Times New Roman" w:hAnsi="Times New Roman" w:cs="Times New Roman"/>
          <w:sz w:val="24"/>
          <w:szCs w:val="24"/>
        </w:rPr>
        <w:t>(</w:t>
      </w:r>
      <w:r>
        <w:rPr>
          <w:rFonts w:ascii="Times New Roman" w:hAnsi="Times New Roman" w:cs="Times New Roman"/>
          <w:sz w:val="24"/>
          <w:szCs w:val="24"/>
        </w:rPr>
        <w:t>2017</w:t>
      </w:r>
      <w:r w:rsidR="00C07950">
        <w:rPr>
          <w:rFonts w:ascii="Times New Roman" w:hAnsi="Times New Roman" w:cs="Times New Roman"/>
          <w:sz w:val="24"/>
          <w:szCs w:val="24"/>
        </w:rPr>
        <w:t>)</w:t>
      </w:r>
      <w:r>
        <w:rPr>
          <w:rFonts w:ascii="Times New Roman" w:hAnsi="Times New Roman" w:cs="Times New Roman"/>
          <w:sz w:val="24"/>
          <w:szCs w:val="24"/>
        </w:rPr>
        <w:t xml:space="preserve">. How was it for you? The Interview Society and the irresistible rise of the (poorly analyzed) interview. </w:t>
      </w:r>
      <w:r>
        <w:rPr>
          <w:rFonts w:ascii="Times New Roman" w:hAnsi="Times New Roman" w:cs="Times New Roman"/>
          <w:i/>
          <w:sz w:val="24"/>
          <w:szCs w:val="24"/>
        </w:rPr>
        <w:t>Qualitative Research</w:t>
      </w:r>
      <w:r w:rsidR="00F83DE8">
        <w:rPr>
          <w:rFonts w:ascii="Times New Roman" w:hAnsi="Times New Roman" w:cs="Times New Roman"/>
          <w:i/>
          <w:sz w:val="24"/>
          <w:szCs w:val="24"/>
        </w:rPr>
        <w:t>.</w:t>
      </w:r>
      <w:r w:rsidR="00C07950">
        <w:rPr>
          <w:rFonts w:ascii="Times New Roman" w:hAnsi="Times New Roman" w:cs="Times New Roman"/>
          <w:i/>
          <w:sz w:val="24"/>
          <w:szCs w:val="24"/>
        </w:rPr>
        <w:t xml:space="preserve"> </w:t>
      </w:r>
      <w:r w:rsidR="00F83DE8">
        <w:rPr>
          <w:rFonts w:ascii="Times New Roman" w:hAnsi="Times New Roman" w:cs="Times New Roman"/>
          <w:sz w:val="24"/>
          <w:szCs w:val="24"/>
        </w:rPr>
        <w:t>17</w:t>
      </w:r>
      <w:r w:rsidR="00C07950">
        <w:rPr>
          <w:rFonts w:ascii="Times New Roman" w:hAnsi="Times New Roman" w:cs="Times New Roman"/>
          <w:sz w:val="24"/>
          <w:szCs w:val="24"/>
        </w:rPr>
        <w:t>(</w:t>
      </w:r>
      <w:r w:rsidR="00F83DE8">
        <w:rPr>
          <w:rFonts w:ascii="Times New Roman" w:hAnsi="Times New Roman" w:cs="Times New Roman"/>
          <w:sz w:val="24"/>
          <w:szCs w:val="24"/>
        </w:rPr>
        <w:t>2</w:t>
      </w:r>
      <w:r w:rsidR="00C07950">
        <w:rPr>
          <w:rFonts w:ascii="Times New Roman" w:hAnsi="Times New Roman" w:cs="Times New Roman"/>
          <w:sz w:val="24"/>
          <w:szCs w:val="24"/>
        </w:rPr>
        <w:t>)</w:t>
      </w:r>
      <w:r w:rsidR="00F83DE8">
        <w:rPr>
          <w:rFonts w:ascii="Times New Roman" w:hAnsi="Times New Roman" w:cs="Times New Roman"/>
          <w:sz w:val="24"/>
          <w:szCs w:val="24"/>
        </w:rPr>
        <w:t>, 144 – 158.</w:t>
      </w:r>
    </w:p>
    <w:p w:rsidR="00050131" w:rsidRDefault="00050131" w:rsidP="009F15A1">
      <w:pPr>
        <w:spacing w:after="0" w:line="240" w:lineRule="auto"/>
        <w:rPr>
          <w:rFonts w:ascii="Times New Roman" w:hAnsi="Times New Roman" w:cs="Times New Roman"/>
          <w:sz w:val="24"/>
          <w:szCs w:val="24"/>
        </w:rPr>
      </w:pPr>
    </w:p>
    <w:p w:rsidR="0088478D" w:rsidRDefault="0088478D" w:rsidP="009F15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Sizwe, N. (N. Alexander). </w:t>
      </w:r>
      <w:r w:rsidR="00C07950">
        <w:rPr>
          <w:rFonts w:ascii="Times New Roman" w:hAnsi="Times New Roman" w:cs="Times New Roman"/>
          <w:sz w:val="24"/>
          <w:szCs w:val="24"/>
        </w:rPr>
        <w:t>(</w:t>
      </w:r>
      <w:r>
        <w:rPr>
          <w:rFonts w:ascii="Times New Roman" w:hAnsi="Times New Roman" w:cs="Times New Roman"/>
          <w:sz w:val="24"/>
          <w:szCs w:val="24"/>
        </w:rPr>
        <w:t>1979</w:t>
      </w:r>
      <w:r w:rsidR="00C079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One Azania; one nation: </w:t>
      </w:r>
      <w:r w:rsidR="00C07950">
        <w:rPr>
          <w:rFonts w:ascii="Times New Roman" w:hAnsi="Times New Roman" w:cs="Times New Roman"/>
          <w:i/>
          <w:sz w:val="24"/>
          <w:szCs w:val="24"/>
        </w:rPr>
        <w:t>T</w:t>
      </w:r>
      <w:r>
        <w:rPr>
          <w:rFonts w:ascii="Times New Roman" w:hAnsi="Times New Roman" w:cs="Times New Roman"/>
          <w:i/>
          <w:sz w:val="24"/>
          <w:szCs w:val="24"/>
        </w:rPr>
        <w:t>he national question in South Africa.</w:t>
      </w:r>
      <w:r>
        <w:rPr>
          <w:rFonts w:ascii="Times New Roman" w:hAnsi="Times New Roman" w:cs="Times New Roman"/>
          <w:sz w:val="24"/>
          <w:szCs w:val="24"/>
        </w:rPr>
        <w:t xml:space="preserve"> London: Zed Press.</w:t>
      </w:r>
    </w:p>
    <w:p w:rsidR="003623EA" w:rsidRDefault="003623EA" w:rsidP="009F15A1">
      <w:pPr>
        <w:spacing w:after="0" w:line="240" w:lineRule="auto"/>
        <w:rPr>
          <w:rFonts w:ascii="Times New Roman" w:hAnsi="Times New Roman" w:cs="Times New Roman"/>
          <w:sz w:val="24"/>
          <w:szCs w:val="24"/>
        </w:rPr>
      </w:pPr>
    </w:p>
    <w:p w:rsidR="002E1F35" w:rsidRPr="00CF0462" w:rsidRDefault="002E1F35" w:rsidP="002E1F35">
      <w:pPr>
        <w:spacing w:after="0" w:line="240" w:lineRule="auto"/>
        <w:rPr>
          <w:rFonts w:ascii="Times New Roman" w:hAnsi="Times New Roman"/>
          <w:sz w:val="24"/>
        </w:rPr>
      </w:pPr>
      <w:r w:rsidRPr="00CF0462">
        <w:rPr>
          <w:rFonts w:ascii="Times New Roman" w:hAnsi="Times New Roman"/>
          <w:i/>
          <w:sz w:val="24"/>
        </w:rPr>
        <w:t xml:space="preserve">Studies in Higher Education. </w:t>
      </w:r>
      <w:r w:rsidR="008A1F5B" w:rsidRPr="00CF0462">
        <w:rPr>
          <w:rFonts w:ascii="Times New Roman" w:hAnsi="Times New Roman"/>
          <w:sz w:val="24"/>
        </w:rPr>
        <w:t>(</w:t>
      </w:r>
      <w:r w:rsidRPr="00CF0462">
        <w:rPr>
          <w:rFonts w:ascii="Times New Roman" w:hAnsi="Times New Roman"/>
          <w:sz w:val="24"/>
        </w:rPr>
        <w:t>2014</w:t>
      </w:r>
      <w:r w:rsidR="008A1F5B" w:rsidRPr="00CF0462">
        <w:rPr>
          <w:rFonts w:ascii="Times New Roman" w:hAnsi="Times New Roman"/>
          <w:sz w:val="24"/>
        </w:rPr>
        <w:t>)</w:t>
      </w:r>
      <w:r w:rsidRPr="00CF0462">
        <w:rPr>
          <w:rFonts w:ascii="Times New Roman" w:hAnsi="Times New Roman"/>
          <w:sz w:val="24"/>
        </w:rPr>
        <w:t>. Special Issue. 39</w:t>
      </w:r>
      <w:r w:rsidR="008A1F5B" w:rsidRPr="00CF0462">
        <w:rPr>
          <w:rFonts w:ascii="Times New Roman" w:hAnsi="Times New Roman"/>
          <w:sz w:val="24"/>
        </w:rPr>
        <w:t>(</w:t>
      </w:r>
      <w:r w:rsidRPr="00CF0462">
        <w:rPr>
          <w:rFonts w:ascii="Times New Roman" w:hAnsi="Times New Roman"/>
          <w:sz w:val="24"/>
        </w:rPr>
        <w:t>3</w:t>
      </w:r>
      <w:r w:rsidR="008A1F5B" w:rsidRPr="00CF0462">
        <w:rPr>
          <w:rFonts w:ascii="Times New Roman" w:hAnsi="Times New Roman"/>
          <w:sz w:val="24"/>
        </w:rPr>
        <w:t>)</w:t>
      </w:r>
      <w:r w:rsidRPr="00CF0462">
        <w:rPr>
          <w:rFonts w:ascii="Times New Roman" w:hAnsi="Times New Roman"/>
          <w:sz w:val="24"/>
        </w:rPr>
        <w:t>.</w:t>
      </w:r>
    </w:p>
    <w:p w:rsidR="00475FAB" w:rsidRDefault="00475FAB" w:rsidP="00475FAB">
      <w:pPr>
        <w:spacing w:before="240"/>
        <w:rPr>
          <w:rFonts w:ascii="Times New Roman" w:hAnsi="Times New Roman" w:cs="Times New Roman"/>
          <w:sz w:val="24"/>
          <w:szCs w:val="24"/>
        </w:rPr>
      </w:pPr>
      <w:r w:rsidRPr="00475FAB">
        <w:rPr>
          <w:rFonts w:ascii="Times New Roman" w:hAnsi="Times New Roman" w:cs="Times New Roman"/>
          <w:sz w:val="24"/>
          <w:szCs w:val="24"/>
        </w:rPr>
        <w:t xml:space="preserve">University of Pretoria. (2016). </w:t>
      </w:r>
      <w:r w:rsidRPr="00475FAB">
        <w:rPr>
          <w:rFonts w:ascii="Times New Roman" w:hAnsi="Times New Roman" w:cs="Times New Roman"/>
          <w:i/>
          <w:sz w:val="24"/>
          <w:szCs w:val="24"/>
        </w:rPr>
        <w:t xml:space="preserve">Reimagining Curricula for a Just University in a Vibrant Democracy. </w:t>
      </w:r>
      <w:r w:rsidRPr="00475FAB">
        <w:rPr>
          <w:rFonts w:ascii="Times New Roman" w:hAnsi="Times New Roman" w:cs="Times New Roman"/>
          <w:sz w:val="24"/>
          <w:szCs w:val="24"/>
        </w:rPr>
        <w:t xml:space="preserve">Retrieved from: </w:t>
      </w:r>
      <w:hyperlink r:id="rId10" w:history="1">
        <w:r w:rsidR="00DF06C6" w:rsidRPr="008B1912">
          <w:rPr>
            <w:rStyle w:val="Hyperlink"/>
            <w:rFonts w:ascii="Times New Roman" w:hAnsi="Times New Roman" w:cs="Times New Roman"/>
            <w:sz w:val="24"/>
            <w:szCs w:val="24"/>
          </w:rPr>
          <w:t>http://www.up.ac.za/media/shared/5/ZP_Files/2016/2015-06-02up-curriculum-transformation-framework-final-draft_25-5-16.zp90390.pdf</w:t>
        </w:r>
      </w:hyperlink>
    </w:p>
    <w:p w:rsidR="00DF06C6" w:rsidRDefault="00DF06C6" w:rsidP="006D020A">
      <w:pPr>
        <w:spacing w:after="0" w:line="240" w:lineRule="auto"/>
        <w:rPr>
          <w:rFonts w:ascii="Times New Roman" w:eastAsia="Times New Roman" w:hAnsi="Times New Roman" w:cs="Times New Roman"/>
          <w:sz w:val="24"/>
          <w:szCs w:val="24"/>
          <w:shd w:val="clear" w:color="auto" w:fill="FFFFFF"/>
          <w:lang w:val="en-GB"/>
        </w:rPr>
      </w:pPr>
      <w:r>
        <w:rPr>
          <w:rFonts w:ascii="Times New Roman" w:eastAsia="Times New Roman" w:hAnsi="Times New Roman" w:cs="Times New Roman"/>
          <w:sz w:val="24"/>
          <w:szCs w:val="24"/>
          <w:shd w:val="clear" w:color="auto" w:fill="FFFFFF"/>
          <w:lang w:val="en-GB"/>
        </w:rPr>
        <w:t>Verger, A., Novelli, M. &amp; Altinyelken</w:t>
      </w:r>
      <w:r w:rsidR="006D020A">
        <w:rPr>
          <w:rFonts w:ascii="Times New Roman" w:eastAsia="Times New Roman" w:hAnsi="Times New Roman" w:cs="Times New Roman"/>
          <w:sz w:val="24"/>
          <w:szCs w:val="24"/>
          <w:shd w:val="clear" w:color="auto" w:fill="FFFFFF"/>
          <w:lang w:val="en-GB"/>
        </w:rPr>
        <w:t>, H. K.</w:t>
      </w:r>
      <w:r w:rsidRPr="0094039F">
        <w:rPr>
          <w:rFonts w:ascii="Times New Roman" w:eastAsia="Times New Roman" w:hAnsi="Times New Roman" w:cs="Times New Roman"/>
          <w:sz w:val="24"/>
          <w:szCs w:val="24"/>
          <w:shd w:val="clear" w:color="auto" w:fill="FFFFFF"/>
          <w:lang w:val="en-GB"/>
        </w:rPr>
        <w:t xml:space="preserve"> (Eds.)</w:t>
      </w:r>
      <w:r w:rsidR="006D020A">
        <w:rPr>
          <w:rFonts w:ascii="Times New Roman" w:eastAsia="Times New Roman" w:hAnsi="Times New Roman" w:cs="Times New Roman"/>
          <w:sz w:val="24"/>
          <w:szCs w:val="24"/>
          <w:shd w:val="clear" w:color="auto" w:fill="FFFFFF"/>
          <w:lang w:val="en-GB"/>
        </w:rPr>
        <w:t>. (201</w:t>
      </w:r>
      <w:r w:rsidR="002E6B97">
        <w:rPr>
          <w:rFonts w:ascii="Times New Roman" w:eastAsia="Times New Roman" w:hAnsi="Times New Roman" w:cs="Times New Roman"/>
          <w:sz w:val="24"/>
          <w:szCs w:val="24"/>
          <w:shd w:val="clear" w:color="auto" w:fill="FFFFFF"/>
          <w:lang w:val="en-GB"/>
        </w:rPr>
        <w:t>8</w:t>
      </w:r>
      <w:r w:rsidR="006D020A">
        <w:rPr>
          <w:rFonts w:ascii="Times New Roman" w:eastAsia="Times New Roman" w:hAnsi="Times New Roman" w:cs="Times New Roman"/>
          <w:sz w:val="24"/>
          <w:szCs w:val="24"/>
          <w:shd w:val="clear" w:color="auto" w:fill="FFFFFF"/>
          <w:lang w:val="en-GB"/>
        </w:rPr>
        <w:t xml:space="preserve">). Global Education Policy and International Development: An introductory framework. In A. Verger, M. Novelli, &amp; H. K. Altinyelken, </w:t>
      </w:r>
      <w:r w:rsidR="006D020A" w:rsidRPr="0094039F">
        <w:rPr>
          <w:rFonts w:ascii="Times New Roman" w:eastAsia="Times New Roman" w:hAnsi="Times New Roman" w:cs="Times New Roman"/>
          <w:sz w:val="24"/>
          <w:szCs w:val="24"/>
          <w:shd w:val="clear" w:color="auto" w:fill="FFFFFF"/>
          <w:lang w:val="en-GB"/>
        </w:rPr>
        <w:t>(Eds.)</w:t>
      </w:r>
      <w:r w:rsidR="006D020A">
        <w:rPr>
          <w:rFonts w:ascii="Times New Roman" w:eastAsia="Times New Roman" w:hAnsi="Times New Roman" w:cs="Times New Roman"/>
          <w:sz w:val="24"/>
          <w:szCs w:val="24"/>
          <w:shd w:val="clear" w:color="auto" w:fill="FFFFFF"/>
          <w:lang w:val="en-GB"/>
        </w:rPr>
        <w:t>.</w:t>
      </w:r>
      <w:r w:rsidRPr="0094039F">
        <w:rPr>
          <w:rFonts w:ascii="Times New Roman" w:eastAsia="Times New Roman" w:hAnsi="Times New Roman" w:cs="Times New Roman"/>
          <w:sz w:val="24"/>
          <w:szCs w:val="24"/>
          <w:shd w:val="clear" w:color="auto" w:fill="FFFFFF"/>
          <w:lang w:val="en-GB"/>
        </w:rPr>
        <w:t xml:space="preserve">, </w:t>
      </w:r>
      <w:r w:rsidRPr="0094039F">
        <w:rPr>
          <w:rFonts w:ascii="Times New Roman" w:eastAsia="Times New Roman" w:hAnsi="Times New Roman" w:cs="Times New Roman"/>
          <w:i/>
          <w:iCs/>
          <w:sz w:val="24"/>
          <w:szCs w:val="24"/>
          <w:shd w:val="clear" w:color="auto" w:fill="FFFFFF"/>
          <w:lang w:val="en-GB"/>
        </w:rPr>
        <w:t>Global education policy and international development: New agendas, issues and policies</w:t>
      </w:r>
      <w:r w:rsidR="00FA2CBB">
        <w:rPr>
          <w:rFonts w:ascii="Times New Roman" w:eastAsia="Times New Roman" w:hAnsi="Times New Roman" w:cs="Times New Roman"/>
          <w:iCs/>
          <w:sz w:val="24"/>
          <w:szCs w:val="24"/>
          <w:shd w:val="clear" w:color="auto" w:fill="FFFFFF"/>
          <w:lang w:val="en-GB"/>
        </w:rPr>
        <w:t xml:space="preserve"> (2</w:t>
      </w:r>
      <w:r w:rsidR="00FA2CBB" w:rsidRPr="00FA2CBB">
        <w:rPr>
          <w:rFonts w:ascii="Times New Roman" w:eastAsia="Times New Roman" w:hAnsi="Times New Roman" w:cs="Times New Roman"/>
          <w:iCs/>
          <w:sz w:val="24"/>
          <w:szCs w:val="24"/>
          <w:shd w:val="clear" w:color="auto" w:fill="FFFFFF"/>
          <w:vertAlign w:val="superscript"/>
          <w:lang w:val="en-GB"/>
        </w:rPr>
        <w:t>nd</w:t>
      </w:r>
      <w:r w:rsidR="00FA2CBB">
        <w:rPr>
          <w:rFonts w:ascii="Times New Roman" w:eastAsia="Times New Roman" w:hAnsi="Times New Roman" w:cs="Times New Roman"/>
          <w:iCs/>
          <w:sz w:val="24"/>
          <w:szCs w:val="24"/>
          <w:shd w:val="clear" w:color="auto" w:fill="FFFFFF"/>
          <w:lang w:val="en-GB"/>
        </w:rPr>
        <w:t xml:space="preserve"> ed.),</w:t>
      </w:r>
      <w:r w:rsidRPr="0094039F">
        <w:rPr>
          <w:rFonts w:ascii="Times New Roman" w:eastAsia="Times New Roman" w:hAnsi="Times New Roman" w:cs="Times New Roman"/>
          <w:i/>
          <w:iCs/>
          <w:sz w:val="24"/>
          <w:szCs w:val="24"/>
          <w:shd w:val="clear" w:color="auto" w:fill="FFFFFF"/>
          <w:lang w:val="en-GB"/>
        </w:rPr>
        <w:t xml:space="preserve"> </w:t>
      </w:r>
      <w:r w:rsidRPr="0094039F">
        <w:rPr>
          <w:rFonts w:ascii="Times New Roman" w:eastAsia="Times New Roman" w:hAnsi="Times New Roman" w:cs="Times New Roman"/>
          <w:iCs/>
          <w:sz w:val="24"/>
          <w:szCs w:val="24"/>
          <w:shd w:val="clear" w:color="auto" w:fill="FFFFFF"/>
          <w:lang w:val="en-GB"/>
        </w:rPr>
        <w:t xml:space="preserve">pp. </w:t>
      </w:r>
      <w:r w:rsidRPr="0094039F">
        <w:rPr>
          <w:rFonts w:ascii="Times New Roman" w:eastAsia="Times New Roman" w:hAnsi="Times New Roman" w:cs="Times New Roman"/>
          <w:sz w:val="24"/>
          <w:szCs w:val="24"/>
          <w:shd w:val="clear" w:color="auto" w:fill="FFFFFF"/>
          <w:lang w:val="en-GB"/>
        </w:rPr>
        <w:t xml:space="preserve">3–31. </w:t>
      </w:r>
      <w:r w:rsidR="00486435">
        <w:rPr>
          <w:rFonts w:ascii="Times New Roman" w:eastAsia="Times New Roman" w:hAnsi="Times New Roman" w:cs="Times New Roman"/>
          <w:sz w:val="24"/>
          <w:szCs w:val="24"/>
          <w:shd w:val="clear" w:color="auto" w:fill="FFFFFF"/>
          <w:lang w:val="en-GB"/>
        </w:rPr>
        <w:t>London: Bloomsbury</w:t>
      </w:r>
      <w:r w:rsidR="006D020A">
        <w:rPr>
          <w:rFonts w:ascii="Times New Roman" w:eastAsia="Times New Roman" w:hAnsi="Times New Roman" w:cs="Times New Roman"/>
          <w:sz w:val="24"/>
          <w:szCs w:val="24"/>
          <w:shd w:val="clear" w:color="auto" w:fill="FFFFFF"/>
          <w:lang w:val="en-GB"/>
        </w:rPr>
        <w:t>.</w:t>
      </w:r>
    </w:p>
    <w:p w:rsidR="00CD32C5" w:rsidRDefault="00CD32C5" w:rsidP="00BB3C88">
      <w:pPr>
        <w:tabs>
          <w:tab w:val="left" w:pos="567"/>
        </w:tabs>
        <w:spacing w:after="0" w:line="240" w:lineRule="auto"/>
        <w:rPr>
          <w:rFonts w:ascii="Times New Roman" w:eastAsia="Times New Roman" w:hAnsi="Times New Roman" w:cs="Arial"/>
          <w:bCs/>
          <w:sz w:val="24"/>
          <w:szCs w:val="20"/>
        </w:rPr>
      </w:pPr>
    </w:p>
    <w:p w:rsidR="00BB3C88" w:rsidRPr="00BB3C88" w:rsidRDefault="00BB3C88" w:rsidP="00BB3C88">
      <w:pPr>
        <w:tabs>
          <w:tab w:val="left" w:pos="567"/>
        </w:tabs>
        <w:spacing w:after="0" w:line="240" w:lineRule="auto"/>
        <w:rPr>
          <w:rFonts w:ascii="Times New Roman" w:eastAsia="Times New Roman" w:hAnsi="Times New Roman" w:cs="Arial"/>
          <w:bCs/>
          <w:sz w:val="24"/>
          <w:szCs w:val="20"/>
        </w:rPr>
      </w:pPr>
      <w:r w:rsidRPr="00BB3C88">
        <w:rPr>
          <w:rFonts w:ascii="Times New Roman" w:eastAsia="Times New Roman" w:hAnsi="Times New Roman" w:cs="Arial"/>
          <w:bCs/>
          <w:sz w:val="24"/>
          <w:szCs w:val="20"/>
        </w:rPr>
        <w:t>Weber</w:t>
      </w:r>
      <w:r>
        <w:rPr>
          <w:rFonts w:ascii="Times New Roman" w:eastAsia="Times New Roman" w:hAnsi="Times New Roman" w:cs="Arial"/>
          <w:bCs/>
          <w:sz w:val="24"/>
          <w:szCs w:val="20"/>
        </w:rPr>
        <w:t>, E.</w:t>
      </w:r>
      <w:r w:rsidRPr="00BB3C88">
        <w:rPr>
          <w:rFonts w:ascii="Times New Roman" w:eastAsia="Times New Roman" w:hAnsi="Times New Roman" w:cs="Arial"/>
          <w:bCs/>
          <w:sz w:val="24"/>
          <w:szCs w:val="20"/>
        </w:rPr>
        <w:t xml:space="preserve"> </w:t>
      </w:r>
      <w:r w:rsidR="000E1E73">
        <w:rPr>
          <w:rFonts w:ascii="Times New Roman" w:eastAsia="Times New Roman" w:hAnsi="Times New Roman" w:cs="Arial"/>
          <w:bCs/>
          <w:sz w:val="24"/>
          <w:szCs w:val="20"/>
        </w:rPr>
        <w:t>(</w:t>
      </w:r>
      <w:r w:rsidRPr="00BB3C88">
        <w:rPr>
          <w:rFonts w:ascii="Times New Roman" w:eastAsia="Times New Roman" w:hAnsi="Times New Roman" w:cs="Arial"/>
          <w:bCs/>
          <w:sz w:val="24"/>
          <w:szCs w:val="20"/>
        </w:rPr>
        <w:t>2007</w:t>
      </w:r>
      <w:r w:rsidR="000E1E73">
        <w:rPr>
          <w:rFonts w:ascii="Times New Roman" w:eastAsia="Times New Roman" w:hAnsi="Times New Roman" w:cs="Arial"/>
          <w:bCs/>
          <w:sz w:val="24"/>
          <w:szCs w:val="20"/>
        </w:rPr>
        <w:t>)</w:t>
      </w:r>
      <w:r w:rsidRPr="00BB3C88">
        <w:rPr>
          <w:rFonts w:ascii="Times New Roman" w:eastAsia="Times New Roman" w:hAnsi="Times New Roman" w:cs="Arial"/>
          <w:bCs/>
          <w:sz w:val="24"/>
          <w:szCs w:val="20"/>
        </w:rPr>
        <w:t xml:space="preserve">. Reflections on </w:t>
      </w:r>
      <w:r w:rsidRPr="00BB3C88">
        <w:rPr>
          <w:rFonts w:ascii="Times New Roman" w:eastAsia="Times New Roman" w:hAnsi="Times New Roman" w:cs="Arial"/>
          <w:bCs/>
          <w:i/>
          <w:sz w:val="24"/>
          <w:szCs w:val="20"/>
        </w:rPr>
        <w:t xml:space="preserve">Teaching in the new South Africa at Merrydale High School, International Journal of Interdisciplinary Social Sciences, </w:t>
      </w:r>
      <w:r w:rsidRPr="00BB3C88">
        <w:rPr>
          <w:rFonts w:ascii="Times New Roman" w:eastAsia="Times New Roman" w:hAnsi="Times New Roman" w:cs="Arial"/>
          <w:bCs/>
          <w:sz w:val="24"/>
          <w:szCs w:val="20"/>
        </w:rPr>
        <w:t>2,</w:t>
      </w:r>
      <w:r w:rsidR="000E1E73">
        <w:rPr>
          <w:rFonts w:ascii="Times New Roman" w:eastAsia="Times New Roman" w:hAnsi="Times New Roman" w:cs="Arial"/>
          <w:bCs/>
          <w:sz w:val="24"/>
          <w:szCs w:val="20"/>
        </w:rPr>
        <w:t>(</w:t>
      </w:r>
      <w:r w:rsidRPr="00BB3C88">
        <w:rPr>
          <w:rFonts w:ascii="Times New Roman" w:eastAsia="Times New Roman" w:hAnsi="Times New Roman" w:cs="Arial"/>
          <w:bCs/>
          <w:sz w:val="24"/>
          <w:szCs w:val="20"/>
        </w:rPr>
        <w:t>2</w:t>
      </w:r>
      <w:r w:rsidR="000E1E73">
        <w:rPr>
          <w:rFonts w:ascii="Times New Roman" w:eastAsia="Times New Roman" w:hAnsi="Times New Roman" w:cs="Arial"/>
          <w:bCs/>
          <w:sz w:val="24"/>
          <w:szCs w:val="20"/>
        </w:rPr>
        <w:t>),</w:t>
      </w:r>
      <w:r w:rsidRPr="00BB3C88">
        <w:rPr>
          <w:rFonts w:ascii="Times New Roman" w:eastAsia="Times New Roman" w:hAnsi="Times New Roman" w:cs="Arial"/>
          <w:bCs/>
          <w:sz w:val="24"/>
          <w:szCs w:val="20"/>
        </w:rPr>
        <w:t xml:space="preserve"> 279-286.</w:t>
      </w:r>
    </w:p>
    <w:p w:rsidR="002A7402" w:rsidRDefault="002A7402" w:rsidP="002A7402">
      <w:pPr>
        <w:spacing w:after="0" w:line="240" w:lineRule="auto"/>
        <w:jc w:val="both"/>
        <w:rPr>
          <w:rFonts w:ascii="Times New Roman" w:eastAsia="Times New Roman" w:hAnsi="Times New Roman" w:cs="Times New Roman"/>
          <w:sz w:val="24"/>
          <w:szCs w:val="24"/>
          <w:lang w:val="en-GB"/>
        </w:rPr>
      </w:pPr>
    </w:p>
    <w:p w:rsidR="00416B80" w:rsidRPr="00416B80" w:rsidRDefault="00416B80" w:rsidP="002A7402">
      <w:pPr>
        <w:spacing w:after="0" w:line="240" w:lineRule="auto"/>
        <w:jc w:val="both"/>
        <w:rPr>
          <w:rFonts w:ascii="Times New Roman" w:eastAsia="Times New Roman" w:hAnsi="Times New Roman" w:cs="Times New Roman"/>
          <w:i/>
          <w:sz w:val="24"/>
          <w:szCs w:val="24"/>
          <w:lang w:val="en-GB"/>
        </w:rPr>
      </w:pPr>
      <w:r>
        <w:rPr>
          <w:rFonts w:ascii="Times New Roman" w:eastAsia="Times New Roman" w:hAnsi="Times New Roman" w:cs="Times New Roman"/>
          <w:sz w:val="24"/>
          <w:szCs w:val="24"/>
          <w:lang w:val="en-GB"/>
        </w:rPr>
        <w:t xml:space="preserve">Weber, E. </w:t>
      </w:r>
      <w:r w:rsidR="000E1E7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2017</w:t>
      </w:r>
      <w:r w:rsidR="000E1E7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w:t>
      </w:r>
      <w:r>
        <w:rPr>
          <w:rFonts w:ascii="Times New Roman" w:eastAsia="Times New Roman" w:hAnsi="Times New Roman" w:cs="Times New Roman"/>
          <w:i/>
          <w:sz w:val="24"/>
          <w:szCs w:val="24"/>
          <w:lang w:val="en-GB"/>
        </w:rPr>
        <w:t xml:space="preserve">A Home Away from Home”: A community of international and South African university students. </w:t>
      </w:r>
      <w:r w:rsidR="000E1E73">
        <w:rPr>
          <w:rFonts w:ascii="Times New Roman" w:eastAsia="Times New Roman" w:hAnsi="Times New Roman" w:cs="Times New Roman"/>
          <w:sz w:val="24"/>
          <w:szCs w:val="24"/>
          <w:lang w:val="en-GB"/>
        </w:rPr>
        <w:t xml:space="preserve">New York: </w:t>
      </w:r>
      <w:r>
        <w:rPr>
          <w:rFonts w:ascii="Times New Roman" w:eastAsia="Times New Roman" w:hAnsi="Times New Roman" w:cs="Times New Roman"/>
          <w:sz w:val="24"/>
          <w:szCs w:val="24"/>
          <w:lang w:val="en-GB"/>
        </w:rPr>
        <w:t>Nova Science.</w:t>
      </w:r>
      <w:r>
        <w:rPr>
          <w:rFonts w:ascii="Times New Roman" w:eastAsia="Times New Roman" w:hAnsi="Times New Roman" w:cs="Times New Roman"/>
          <w:i/>
          <w:sz w:val="24"/>
          <w:szCs w:val="24"/>
          <w:lang w:val="en-GB"/>
        </w:rPr>
        <w:t xml:space="preserve"> </w:t>
      </w:r>
    </w:p>
    <w:p w:rsidR="00416B80" w:rsidRDefault="00416B80" w:rsidP="002A7402">
      <w:pPr>
        <w:spacing w:after="0" w:line="240" w:lineRule="auto"/>
        <w:jc w:val="both"/>
        <w:rPr>
          <w:rFonts w:ascii="Times New Roman" w:eastAsia="Times New Roman" w:hAnsi="Times New Roman" w:cs="Times New Roman"/>
          <w:sz w:val="24"/>
          <w:szCs w:val="24"/>
          <w:lang w:val="en-GB"/>
        </w:rPr>
      </w:pPr>
    </w:p>
    <w:p w:rsidR="00865BA5" w:rsidRPr="0094039F" w:rsidRDefault="00865BA5" w:rsidP="002A7402">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Winter, R. </w:t>
      </w:r>
      <w:r w:rsidR="000E1E7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2017</w:t>
      </w:r>
      <w:r w:rsidR="000E1E7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The Idea of Equality and Qualitative Inquiry. </w:t>
      </w:r>
      <w:r>
        <w:rPr>
          <w:rFonts w:ascii="Times New Roman" w:eastAsia="Times New Roman" w:hAnsi="Times New Roman" w:cs="Times New Roman"/>
          <w:i/>
          <w:sz w:val="24"/>
          <w:szCs w:val="24"/>
          <w:lang w:val="en-GB"/>
        </w:rPr>
        <w:t>Qualitative Inquiry</w:t>
      </w:r>
      <w:r w:rsidR="000E1E73">
        <w:rPr>
          <w:rFonts w:ascii="Times New Roman" w:eastAsia="Times New Roman" w:hAnsi="Times New Roman" w:cs="Times New Roman"/>
          <w:i/>
          <w:sz w:val="24"/>
          <w:szCs w:val="24"/>
          <w:lang w:val="en-GB"/>
        </w:rPr>
        <w:t xml:space="preserve">, </w:t>
      </w:r>
      <w:r w:rsidR="00A95A69">
        <w:rPr>
          <w:rFonts w:ascii="Times New Roman" w:eastAsia="Times New Roman" w:hAnsi="Times New Roman" w:cs="Times New Roman"/>
          <w:sz w:val="24"/>
          <w:szCs w:val="24"/>
          <w:lang w:val="en-GB"/>
        </w:rPr>
        <w:t>23, 1, 27-33.</w:t>
      </w:r>
    </w:p>
    <w:sectPr w:rsidR="00865BA5" w:rsidRPr="0094039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8A" w:rsidRDefault="0098178A" w:rsidP="0069486B">
      <w:pPr>
        <w:spacing w:after="0" w:line="240" w:lineRule="auto"/>
      </w:pPr>
      <w:r>
        <w:separator/>
      </w:r>
    </w:p>
  </w:endnote>
  <w:endnote w:type="continuationSeparator" w:id="0">
    <w:p w:rsidR="0098178A" w:rsidRDefault="0098178A" w:rsidP="0069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482267"/>
      <w:docPartObj>
        <w:docPartGallery w:val="Page Numbers (Bottom of Page)"/>
        <w:docPartUnique/>
      </w:docPartObj>
    </w:sdtPr>
    <w:sdtEndPr>
      <w:rPr>
        <w:noProof/>
      </w:rPr>
    </w:sdtEndPr>
    <w:sdtContent>
      <w:p w:rsidR="0069486B" w:rsidRDefault="0069486B">
        <w:pPr>
          <w:pStyle w:val="Footer"/>
          <w:jc w:val="right"/>
        </w:pPr>
        <w:r>
          <w:fldChar w:fldCharType="begin"/>
        </w:r>
        <w:r>
          <w:instrText xml:space="preserve"> PAGE   \* MERGEFORMAT </w:instrText>
        </w:r>
        <w:r>
          <w:fldChar w:fldCharType="separate"/>
        </w:r>
        <w:r w:rsidR="00E0013E">
          <w:rPr>
            <w:noProof/>
          </w:rPr>
          <w:t>1</w:t>
        </w:r>
        <w:r>
          <w:rPr>
            <w:noProof/>
          </w:rPr>
          <w:fldChar w:fldCharType="end"/>
        </w:r>
      </w:p>
    </w:sdtContent>
  </w:sdt>
  <w:p w:rsidR="0069486B" w:rsidRDefault="0069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8A" w:rsidRDefault="0098178A" w:rsidP="0069486B">
      <w:pPr>
        <w:spacing w:after="0" w:line="240" w:lineRule="auto"/>
      </w:pPr>
      <w:r>
        <w:separator/>
      </w:r>
    </w:p>
  </w:footnote>
  <w:footnote w:type="continuationSeparator" w:id="0">
    <w:p w:rsidR="0098178A" w:rsidRDefault="0098178A" w:rsidP="00694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539B"/>
    <w:multiLevelType w:val="hybridMultilevel"/>
    <w:tmpl w:val="A3F6BCC2"/>
    <w:lvl w:ilvl="0" w:tplc="DBB2C282">
      <w:start w:val="1"/>
      <w:numFmt w:val="decimal"/>
      <w:lvlText w:val="%1."/>
      <w:lvlJc w:val="left"/>
      <w:pPr>
        <w:ind w:left="644" w:hanging="360"/>
      </w:pPr>
      <w:rPr>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7A0D11AC"/>
    <w:multiLevelType w:val="hybridMultilevel"/>
    <w:tmpl w:val="F5BC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7B"/>
    <w:rsid w:val="00001E73"/>
    <w:rsid w:val="00003195"/>
    <w:rsid w:val="00006B64"/>
    <w:rsid w:val="00010E6C"/>
    <w:rsid w:val="00011FE9"/>
    <w:rsid w:val="00014A7B"/>
    <w:rsid w:val="0001529A"/>
    <w:rsid w:val="0001540B"/>
    <w:rsid w:val="0001769B"/>
    <w:rsid w:val="000200C3"/>
    <w:rsid w:val="00020E7B"/>
    <w:rsid w:val="00021BDA"/>
    <w:rsid w:val="000257CE"/>
    <w:rsid w:val="000269F1"/>
    <w:rsid w:val="00027488"/>
    <w:rsid w:val="00032E13"/>
    <w:rsid w:val="00033EFA"/>
    <w:rsid w:val="000363BB"/>
    <w:rsid w:val="000371F3"/>
    <w:rsid w:val="00041CD6"/>
    <w:rsid w:val="00042E29"/>
    <w:rsid w:val="000432FA"/>
    <w:rsid w:val="00045212"/>
    <w:rsid w:val="00046293"/>
    <w:rsid w:val="00050119"/>
    <w:rsid w:val="00050131"/>
    <w:rsid w:val="00050E77"/>
    <w:rsid w:val="00051C0C"/>
    <w:rsid w:val="00052836"/>
    <w:rsid w:val="00055687"/>
    <w:rsid w:val="00055CF7"/>
    <w:rsid w:val="000608DC"/>
    <w:rsid w:val="0006218B"/>
    <w:rsid w:val="00062623"/>
    <w:rsid w:val="000647D3"/>
    <w:rsid w:val="00066355"/>
    <w:rsid w:val="00066EF2"/>
    <w:rsid w:val="00067892"/>
    <w:rsid w:val="00067AB7"/>
    <w:rsid w:val="000751AD"/>
    <w:rsid w:val="000759DE"/>
    <w:rsid w:val="000774C8"/>
    <w:rsid w:val="00080563"/>
    <w:rsid w:val="00081371"/>
    <w:rsid w:val="000839B6"/>
    <w:rsid w:val="000856FA"/>
    <w:rsid w:val="000870BA"/>
    <w:rsid w:val="0009429B"/>
    <w:rsid w:val="000A00E2"/>
    <w:rsid w:val="000A29B4"/>
    <w:rsid w:val="000A33DD"/>
    <w:rsid w:val="000A3A55"/>
    <w:rsid w:val="000A3FC1"/>
    <w:rsid w:val="000A41CD"/>
    <w:rsid w:val="000A4EC6"/>
    <w:rsid w:val="000B3097"/>
    <w:rsid w:val="000B47AB"/>
    <w:rsid w:val="000B5030"/>
    <w:rsid w:val="000B61D3"/>
    <w:rsid w:val="000C093F"/>
    <w:rsid w:val="000C5AB1"/>
    <w:rsid w:val="000C5C0E"/>
    <w:rsid w:val="000C5FCE"/>
    <w:rsid w:val="000C5FF4"/>
    <w:rsid w:val="000C61A4"/>
    <w:rsid w:val="000C6B91"/>
    <w:rsid w:val="000D1C6D"/>
    <w:rsid w:val="000D2EDF"/>
    <w:rsid w:val="000D30C7"/>
    <w:rsid w:val="000D3663"/>
    <w:rsid w:val="000D7CCA"/>
    <w:rsid w:val="000E00A3"/>
    <w:rsid w:val="000E0661"/>
    <w:rsid w:val="000E12A7"/>
    <w:rsid w:val="000E1E73"/>
    <w:rsid w:val="000E45BA"/>
    <w:rsid w:val="000E50C2"/>
    <w:rsid w:val="000E5A7A"/>
    <w:rsid w:val="000E7991"/>
    <w:rsid w:val="000F134C"/>
    <w:rsid w:val="000F18A4"/>
    <w:rsid w:val="000F2EA6"/>
    <w:rsid w:val="000F3295"/>
    <w:rsid w:val="000F4C0C"/>
    <w:rsid w:val="000F6AEB"/>
    <w:rsid w:val="000F7535"/>
    <w:rsid w:val="00104E14"/>
    <w:rsid w:val="00106125"/>
    <w:rsid w:val="0011025F"/>
    <w:rsid w:val="0011111F"/>
    <w:rsid w:val="00112732"/>
    <w:rsid w:val="001161BD"/>
    <w:rsid w:val="00121D74"/>
    <w:rsid w:val="00123237"/>
    <w:rsid w:val="001237AC"/>
    <w:rsid w:val="00125921"/>
    <w:rsid w:val="00125C1C"/>
    <w:rsid w:val="00126DE1"/>
    <w:rsid w:val="001270FA"/>
    <w:rsid w:val="00127469"/>
    <w:rsid w:val="00127931"/>
    <w:rsid w:val="001352C7"/>
    <w:rsid w:val="001356D9"/>
    <w:rsid w:val="001379CC"/>
    <w:rsid w:val="001432EC"/>
    <w:rsid w:val="0014377F"/>
    <w:rsid w:val="0014591B"/>
    <w:rsid w:val="00147F88"/>
    <w:rsid w:val="0015201D"/>
    <w:rsid w:val="00152424"/>
    <w:rsid w:val="0015278D"/>
    <w:rsid w:val="001530F8"/>
    <w:rsid w:val="001546E6"/>
    <w:rsid w:val="00155625"/>
    <w:rsid w:val="001572F6"/>
    <w:rsid w:val="00157958"/>
    <w:rsid w:val="00163A64"/>
    <w:rsid w:val="00164565"/>
    <w:rsid w:val="0016595C"/>
    <w:rsid w:val="00171118"/>
    <w:rsid w:val="00172B24"/>
    <w:rsid w:val="00172B63"/>
    <w:rsid w:val="001745CA"/>
    <w:rsid w:val="00177367"/>
    <w:rsid w:val="001805FC"/>
    <w:rsid w:val="001850D0"/>
    <w:rsid w:val="00187E71"/>
    <w:rsid w:val="0019169A"/>
    <w:rsid w:val="00193A48"/>
    <w:rsid w:val="00193AE7"/>
    <w:rsid w:val="001A016D"/>
    <w:rsid w:val="001A0874"/>
    <w:rsid w:val="001A222E"/>
    <w:rsid w:val="001A361F"/>
    <w:rsid w:val="001A3848"/>
    <w:rsid w:val="001A45E1"/>
    <w:rsid w:val="001A48C2"/>
    <w:rsid w:val="001A54E5"/>
    <w:rsid w:val="001A7D62"/>
    <w:rsid w:val="001B0489"/>
    <w:rsid w:val="001B27CD"/>
    <w:rsid w:val="001B30F6"/>
    <w:rsid w:val="001B411B"/>
    <w:rsid w:val="001B49F1"/>
    <w:rsid w:val="001B501F"/>
    <w:rsid w:val="001B58BC"/>
    <w:rsid w:val="001B7BB8"/>
    <w:rsid w:val="001C0DDA"/>
    <w:rsid w:val="001C0FFC"/>
    <w:rsid w:val="001C236C"/>
    <w:rsid w:val="001C415E"/>
    <w:rsid w:val="001C6DE8"/>
    <w:rsid w:val="001D02D3"/>
    <w:rsid w:val="001D6581"/>
    <w:rsid w:val="001D79F5"/>
    <w:rsid w:val="001D7C06"/>
    <w:rsid w:val="001E33E4"/>
    <w:rsid w:val="001E6139"/>
    <w:rsid w:val="001F0984"/>
    <w:rsid w:val="001F1444"/>
    <w:rsid w:val="001F322C"/>
    <w:rsid w:val="001F4CB0"/>
    <w:rsid w:val="002037B2"/>
    <w:rsid w:val="00204184"/>
    <w:rsid w:val="0020465D"/>
    <w:rsid w:val="00207BDF"/>
    <w:rsid w:val="002149C6"/>
    <w:rsid w:val="002156BF"/>
    <w:rsid w:val="00227277"/>
    <w:rsid w:val="002303DA"/>
    <w:rsid w:val="00231CC0"/>
    <w:rsid w:val="00231E3E"/>
    <w:rsid w:val="00232E1D"/>
    <w:rsid w:val="00233427"/>
    <w:rsid w:val="00233760"/>
    <w:rsid w:val="002360D4"/>
    <w:rsid w:val="00245032"/>
    <w:rsid w:val="002505E7"/>
    <w:rsid w:val="00251D62"/>
    <w:rsid w:val="00253DF1"/>
    <w:rsid w:val="002542C5"/>
    <w:rsid w:val="00254B80"/>
    <w:rsid w:val="00254C5E"/>
    <w:rsid w:val="0025661B"/>
    <w:rsid w:val="0025667E"/>
    <w:rsid w:val="002623CD"/>
    <w:rsid w:val="00262D15"/>
    <w:rsid w:val="00265725"/>
    <w:rsid w:val="00267CB8"/>
    <w:rsid w:val="002717FD"/>
    <w:rsid w:val="00272C9F"/>
    <w:rsid w:val="002738C3"/>
    <w:rsid w:val="00276637"/>
    <w:rsid w:val="00282468"/>
    <w:rsid w:val="00282998"/>
    <w:rsid w:val="002853FA"/>
    <w:rsid w:val="00287BE5"/>
    <w:rsid w:val="002903D1"/>
    <w:rsid w:val="00291157"/>
    <w:rsid w:val="00292885"/>
    <w:rsid w:val="002939E9"/>
    <w:rsid w:val="00293B7B"/>
    <w:rsid w:val="002958B8"/>
    <w:rsid w:val="00295C43"/>
    <w:rsid w:val="002A0345"/>
    <w:rsid w:val="002A1BA8"/>
    <w:rsid w:val="002A3A09"/>
    <w:rsid w:val="002A7402"/>
    <w:rsid w:val="002B12F4"/>
    <w:rsid w:val="002B231E"/>
    <w:rsid w:val="002B4AC2"/>
    <w:rsid w:val="002C0CD2"/>
    <w:rsid w:val="002C0FC7"/>
    <w:rsid w:val="002C12A9"/>
    <w:rsid w:val="002C4856"/>
    <w:rsid w:val="002C786E"/>
    <w:rsid w:val="002D1112"/>
    <w:rsid w:val="002D520A"/>
    <w:rsid w:val="002D5A65"/>
    <w:rsid w:val="002D5ED5"/>
    <w:rsid w:val="002E0738"/>
    <w:rsid w:val="002E1F35"/>
    <w:rsid w:val="002E3AA0"/>
    <w:rsid w:val="002E6B97"/>
    <w:rsid w:val="002F1167"/>
    <w:rsid w:val="002F4CEC"/>
    <w:rsid w:val="002F6F2A"/>
    <w:rsid w:val="00300815"/>
    <w:rsid w:val="003040D4"/>
    <w:rsid w:val="003040DA"/>
    <w:rsid w:val="00307CA6"/>
    <w:rsid w:val="00310062"/>
    <w:rsid w:val="003134D6"/>
    <w:rsid w:val="00313BDE"/>
    <w:rsid w:val="003160C0"/>
    <w:rsid w:val="003162DB"/>
    <w:rsid w:val="00316D35"/>
    <w:rsid w:val="00317298"/>
    <w:rsid w:val="003251A8"/>
    <w:rsid w:val="003318F6"/>
    <w:rsid w:val="003325FF"/>
    <w:rsid w:val="00333060"/>
    <w:rsid w:val="00334D8A"/>
    <w:rsid w:val="00340446"/>
    <w:rsid w:val="00345B0F"/>
    <w:rsid w:val="00346F1C"/>
    <w:rsid w:val="00350CB0"/>
    <w:rsid w:val="00351630"/>
    <w:rsid w:val="003516E6"/>
    <w:rsid w:val="003529F7"/>
    <w:rsid w:val="00352AFA"/>
    <w:rsid w:val="003572B3"/>
    <w:rsid w:val="0036085B"/>
    <w:rsid w:val="003623EA"/>
    <w:rsid w:val="0036278D"/>
    <w:rsid w:val="00362B4F"/>
    <w:rsid w:val="00365FD3"/>
    <w:rsid w:val="00367572"/>
    <w:rsid w:val="00367E1F"/>
    <w:rsid w:val="00372A48"/>
    <w:rsid w:val="00380833"/>
    <w:rsid w:val="00380F60"/>
    <w:rsid w:val="00381005"/>
    <w:rsid w:val="003819FF"/>
    <w:rsid w:val="003826F2"/>
    <w:rsid w:val="00387838"/>
    <w:rsid w:val="003907E2"/>
    <w:rsid w:val="003915BD"/>
    <w:rsid w:val="00392107"/>
    <w:rsid w:val="003952B4"/>
    <w:rsid w:val="003A1725"/>
    <w:rsid w:val="003A3DD4"/>
    <w:rsid w:val="003A3FCE"/>
    <w:rsid w:val="003A4046"/>
    <w:rsid w:val="003B32E0"/>
    <w:rsid w:val="003B33DE"/>
    <w:rsid w:val="003B4343"/>
    <w:rsid w:val="003B5D3C"/>
    <w:rsid w:val="003B67A6"/>
    <w:rsid w:val="003B682C"/>
    <w:rsid w:val="003C09F2"/>
    <w:rsid w:val="003C0FBF"/>
    <w:rsid w:val="003C11E2"/>
    <w:rsid w:val="003C1469"/>
    <w:rsid w:val="003C1E7C"/>
    <w:rsid w:val="003C2786"/>
    <w:rsid w:val="003C3D85"/>
    <w:rsid w:val="003C3E48"/>
    <w:rsid w:val="003C6108"/>
    <w:rsid w:val="003C680D"/>
    <w:rsid w:val="003D5AAB"/>
    <w:rsid w:val="003E03E2"/>
    <w:rsid w:val="003E0603"/>
    <w:rsid w:val="003E141B"/>
    <w:rsid w:val="003E2C49"/>
    <w:rsid w:val="003E3227"/>
    <w:rsid w:val="00401BA2"/>
    <w:rsid w:val="00402AEA"/>
    <w:rsid w:val="004050F6"/>
    <w:rsid w:val="00406F21"/>
    <w:rsid w:val="00407966"/>
    <w:rsid w:val="00407A26"/>
    <w:rsid w:val="004107A1"/>
    <w:rsid w:val="00411B63"/>
    <w:rsid w:val="00413857"/>
    <w:rsid w:val="00416B80"/>
    <w:rsid w:val="0042029B"/>
    <w:rsid w:val="0042135D"/>
    <w:rsid w:val="004217D0"/>
    <w:rsid w:val="00425845"/>
    <w:rsid w:val="0042607B"/>
    <w:rsid w:val="00427B40"/>
    <w:rsid w:val="0043073B"/>
    <w:rsid w:val="00430AAE"/>
    <w:rsid w:val="00432384"/>
    <w:rsid w:val="00432E12"/>
    <w:rsid w:val="00434547"/>
    <w:rsid w:val="004356DB"/>
    <w:rsid w:val="0043784F"/>
    <w:rsid w:val="004379DF"/>
    <w:rsid w:val="00440FE6"/>
    <w:rsid w:val="00444A6E"/>
    <w:rsid w:val="00445FE7"/>
    <w:rsid w:val="00447504"/>
    <w:rsid w:val="0045213B"/>
    <w:rsid w:val="004544E2"/>
    <w:rsid w:val="0046077C"/>
    <w:rsid w:val="00461443"/>
    <w:rsid w:val="0046333D"/>
    <w:rsid w:val="00466E89"/>
    <w:rsid w:val="004676E4"/>
    <w:rsid w:val="00470088"/>
    <w:rsid w:val="0047236F"/>
    <w:rsid w:val="004726FF"/>
    <w:rsid w:val="004735D3"/>
    <w:rsid w:val="00475FAB"/>
    <w:rsid w:val="00477A8C"/>
    <w:rsid w:val="00480B83"/>
    <w:rsid w:val="00480D59"/>
    <w:rsid w:val="0048628E"/>
    <w:rsid w:val="00486435"/>
    <w:rsid w:val="00486891"/>
    <w:rsid w:val="00487FAE"/>
    <w:rsid w:val="004924C2"/>
    <w:rsid w:val="00492831"/>
    <w:rsid w:val="00494C5A"/>
    <w:rsid w:val="00495FAC"/>
    <w:rsid w:val="004A03E6"/>
    <w:rsid w:val="004A0704"/>
    <w:rsid w:val="004A2476"/>
    <w:rsid w:val="004A462E"/>
    <w:rsid w:val="004A5689"/>
    <w:rsid w:val="004A6B5B"/>
    <w:rsid w:val="004B04FF"/>
    <w:rsid w:val="004B0AD1"/>
    <w:rsid w:val="004B2E9C"/>
    <w:rsid w:val="004B4525"/>
    <w:rsid w:val="004C10A0"/>
    <w:rsid w:val="004C10EB"/>
    <w:rsid w:val="004C5229"/>
    <w:rsid w:val="004C63E5"/>
    <w:rsid w:val="004C6989"/>
    <w:rsid w:val="004D089D"/>
    <w:rsid w:val="004D4CA3"/>
    <w:rsid w:val="004D6636"/>
    <w:rsid w:val="004D6FFC"/>
    <w:rsid w:val="004D79D8"/>
    <w:rsid w:val="004F3BBA"/>
    <w:rsid w:val="004F3C72"/>
    <w:rsid w:val="004F3CB4"/>
    <w:rsid w:val="004F4DC7"/>
    <w:rsid w:val="004F687E"/>
    <w:rsid w:val="004F69EC"/>
    <w:rsid w:val="004F6CA2"/>
    <w:rsid w:val="00501E71"/>
    <w:rsid w:val="00503AF2"/>
    <w:rsid w:val="005055EB"/>
    <w:rsid w:val="005067FA"/>
    <w:rsid w:val="00507362"/>
    <w:rsid w:val="00510EBB"/>
    <w:rsid w:val="0051302A"/>
    <w:rsid w:val="0051592F"/>
    <w:rsid w:val="005170BB"/>
    <w:rsid w:val="00523C2C"/>
    <w:rsid w:val="005247CF"/>
    <w:rsid w:val="005256AB"/>
    <w:rsid w:val="005265E4"/>
    <w:rsid w:val="005276DD"/>
    <w:rsid w:val="00527D7B"/>
    <w:rsid w:val="00530885"/>
    <w:rsid w:val="00531738"/>
    <w:rsid w:val="00533B33"/>
    <w:rsid w:val="00540216"/>
    <w:rsid w:val="005431EC"/>
    <w:rsid w:val="005459E5"/>
    <w:rsid w:val="00547398"/>
    <w:rsid w:val="0055130A"/>
    <w:rsid w:val="00552064"/>
    <w:rsid w:val="00552819"/>
    <w:rsid w:val="005536FE"/>
    <w:rsid w:val="00553EE5"/>
    <w:rsid w:val="00554389"/>
    <w:rsid w:val="0056189F"/>
    <w:rsid w:val="005651F1"/>
    <w:rsid w:val="0057295A"/>
    <w:rsid w:val="005771F4"/>
    <w:rsid w:val="005779E6"/>
    <w:rsid w:val="00577DBE"/>
    <w:rsid w:val="005830FF"/>
    <w:rsid w:val="00584B59"/>
    <w:rsid w:val="00584D15"/>
    <w:rsid w:val="0059306A"/>
    <w:rsid w:val="00594A7D"/>
    <w:rsid w:val="00594AA5"/>
    <w:rsid w:val="00595F89"/>
    <w:rsid w:val="00597838"/>
    <w:rsid w:val="00597CA8"/>
    <w:rsid w:val="005A1D6A"/>
    <w:rsid w:val="005A2186"/>
    <w:rsid w:val="005A5F1A"/>
    <w:rsid w:val="005B46EB"/>
    <w:rsid w:val="005B70E9"/>
    <w:rsid w:val="005C0D0B"/>
    <w:rsid w:val="005C1003"/>
    <w:rsid w:val="005C1604"/>
    <w:rsid w:val="005C26EB"/>
    <w:rsid w:val="005C38D0"/>
    <w:rsid w:val="005C3C36"/>
    <w:rsid w:val="005C7DFD"/>
    <w:rsid w:val="005D05EA"/>
    <w:rsid w:val="005D25BC"/>
    <w:rsid w:val="005D375B"/>
    <w:rsid w:val="005D3B5E"/>
    <w:rsid w:val="005D3EED"/>
    <w:rsid w:val="005D6162"/>
    <w:rsid w:val="005D68DF"/>
    <w:rsid w:val="005D77DE"/>
    <w:rsid w:val="005E0924"/>
    <w:rsid w:val="005E1855"/>
    <w:rsid w:val="005E1E50"/>
    <w:rsid w:val="005E2C0C"/>
    <w:rsid w:val="005E2D41"/>
    <w:rsid w:val="005E43E6"/>
    <w:rsid w:val="005F0FCF"/>
    <w:rsid w:val="005F1030"/>
    <w:rsid w:val="005F235E"/>
    <w:rsid w:val="005F57BE"/>
    <w:rsid w:val="00603AEB"/>
    <w:rsid w:val="0060523D"/>
    <w:rsid w:val="006101F4"/>
    <w:rsid w:val="00613220"/>
    <w:rsid w:val="00614667"/>
    <w:rsid w:val="00617320"/>
    <w:rsid w:val="00617438"/>
    <w:rsid w:val="006201B7"/>
    <w:rsid w:val="00620B64"/>
    <w:rsid w:val="00626D27"/>
    <w:rsid w:val="00634FD9"/>
    <w:rsid w:val="00636163"/>
    <w:rsid w:val="00637405"/>
    <w:rsid w:val="00651115"/>
    <w:rsid w:val="006522CE"/>
    <w:rsid w:val="00661026"/>
    <w:rsid w:val="00661A66"/>
    <w:rsid w:val="0066296F"/>
    <w:rsid w:val="00663D04"/>
    <w:rsid w:val="0066429F"/>
    <w:rsid w:val="00665205"/>
    <w:rsid w:val="006659B4"/>
    <w:rsid w:val="00672F41"/>
    <w:rsid w:val="00673FB9"/>
    <w:rsid w:val="00676B03"/>
    <w:rsid w:val="00680296"/>
    <w:rsid w:val="0068185C"/>
    <w:rsid w:val="00682AE1"/>
    <w:rsid w:val="006836D1"/>
    <w:rsid w:val="00685C71"/>
    <w:rsid w:val="006878F7"/>
    <w:rsid w:val="006903D3"/>
    <w:rsid w:val="006937CA"/>
    <w:rsid w:val="00693BE5"/>
    <w:rsid w:val="00694143"/>
    <w:rsid w:val="0069486B"/>
    <w:rsid w:val="006A1DC7"/>
    <w:rsid w:val="006A34E9"/>
    <w:rsid w:val="006A45F0"/>
    <w:rsid w:val="006B2785"/>
    <w:rsid w:val="006B7F14"/>
    <w:rsid w:val="006C2819"/>
    <w:rsid w:val="006C3B43"/>
    <w:rsid w:val="006C64ED"/>
    <w:rsid w:val="006D020A"/>
    <w:rsid w:val="006D05B6"/>
    <w:rsid w:val="006D36A2"/>
    <w:rsid w:val="006D5387"/>
    <w:rsid w:val="006D6F43"/>
    <w:rsid w:val="006E0B54"/>
    <w:rsid w:val="006E0DC4"/>
    <w:rsid w:val="006E1F70"/>
    <w:rsid w:val="006E2A06"/>
    <w:rsid w:val="006E2CCB"/>
    <w:rsid w:val="006E44D7"/>
    <w:rsid w:val="006E5387"/>
    <w:rsid w:val="006F71C8"/>
    <w:rsid w:val="006F7F62"/>
    <w:rsid w:val="00700DBD"/>
    <w:rsid w:val="007017C0"/>
    <w:rsid w:val="007077A9"/>
    <w:rsid w:val="007078EB"/>
    <w:rsid w:val="007120CE"/>
    <w:rsid w:val="007142BE"/>
    <w:rsid w:val="007168E7"/>
    <w:rsid w:val="00716A28"/>
    <w:rsid w:val="00724452"/>
    <w:rsid w:val="007263B2"/>
    <w:rsid w:val="00726AD1"/>
    <w:rsid w:val="007272C0"/>
    <w:rsid w:val="00730042"/>
    <w:rsid w:val="007314EB"/>
    <w:rsid w:val="00733C89"/>
    <w:rsid w:val="00736201"/>
    <w:rsid w:val="0074002E"/>
    <w:rsid w:val="00743090"/>
    <w:rsid w:val="00753100"/>
    <w:rsid w:val="00753E09"/>
    <w:rsid w:val="0075572A"/>
    <w:rsid w:val="00756F56"/>
    <w:rsid w:val="00757D3D"/>
    <w:rsid w:val="007624D1"/>
    <w:rsid w:val="00771576"/>
    <w:rsid w:val="0077613C"/>
    <w:rsid w:val="00777F1D"/>
    <w:rsid w:val="007847E5"/>
    <w:rsid w:val="007851BA"/>
    <w:rsid w:val="007859B8"/>
    <w:rsid w:val="007918F2"/>
    <w:rsid w:val="00793490"/>
    <w:rsid w:val="00793570"/>
    <w:rsid w:val="007A3AE1"/>
    <w:rsid w:val="007A64EB"/>
    <w:rsid w:val="007A66D5"/>
    <w:rsid w:val="007A7118"/>
    <w:rsid w:val="007B145E"/>
    <w:rsid w:val="007B5E05"/>
    <w:rsid w:val="007C171F"/>
    <w:rsid w:val="007C24E6"/>
    <w:rsid w:val="007C3A9B"/>
    <w:rsid w:val="007D0EB0"/>
    <w:rsid w:val="007D10F0"/>
    <w:rsid w:val="007D2CAB"/>
    <w:rsid w:val="007D7FE2"/>
    <w:rsid w:val="007E05E5"/>
    <w:rsid w:val="007E1773"/>
    <w:rsid w:val="007E1789"/>
    <w:rsid w:val="007E68EA"/>
    <w:rsid w:val="007E7671"/>
    <w:rsid w:val="007F1544"/>
    <w:rsid w:val="007F2115"/>
    <w:rsid w:val="007F77F4"/>
    <w:rsid w:val="00800E10"/>
    <w:rsid w:val="00803933"/>
    <w:rsid w:val="008111A8"/>
    <w:rsid w:val="00811C57"/>
    <w:rsid w:val="008122F5"/>
    <w:rsid w:val="0081750E"/>
    <w:rsid w:val="00817E0D"/>
    <w:rsid w:val="00824A99"/>
    <w:rsid w:val="00824EDA"/>
    <w:rsid w:val="008251F1"/>
    <w:rsid w:val="00826BF0"/>
    <w:rsid w:val="00830D06"/>
    <w:rsid w:val="0083371C"/>
    <w:rsid w:val="00836D4C"/>
    <w:rsid w:val="0084216F"/>
    <w:rsid w:val="00865BA5"/>
    <w:rsid w:val="008708F0"/>
    <w:rsid w:val="00873EB9"/>
    <w:rsid w:val="008741A8"/>
    <w:rsid w:val="008748D2"/>
    <w:rsid w:val="00875F86"/>
    <w:rsid w:val="008816A2"/>
    <w:rsid w:val="00881FC3"/>
    <w:rsid w:val="0088478D"/>
    <w:rsid w:val="00892321"/>
    <w:rsid w:val="0089334B"/>
    <w:rsid w:val="00896034"/>
    <w:rsid w:val="00897ECC"/>
    <w:rsid w:val="008A1F5B"/>
    <w:rsid w:val="008A3F2E"/>
    <w:rsid w:val="008A6585"/>
    <w:rsid w:val="008B0B2E"/>
    <w:rsid w:val="008B0EF6"/>
    <w:rsid w:val="008B35C2"/>
    <w:rsid w:val="008C1441"/>
    <w:rsid w:val="008C1943"/>
    <w:rsid w:val="008C4C6F"/>
    <w:rsid w:val="008D0BF9"/>
    <w:rsid w:val="008D1B73"/>
    <w:rsid w:val="008D3E61"/>
    <w:rsid w:val="008D449B"/>
    <w:rsid w:val="008D4C23"/>
    <w:rsid w:val="008D771F"/>
    <w:rsid w:val="008D7ABD"/>
    <w:rsid w:val="008E00AE"/>
    <w:rsid w:val="008E05A6"/>
    <w:rsid w:val="008E49B4"/>
    <w:rsid w:val="008E500A"/>
    <w:rsid w:val="008E5C43"/>
    <w:rsid w:val="008E7669"/>
    <w:rsid w:val="008E78C7"/>
    <w:rsid w:val="008F3D04"/>
    <w:rsid w:val="008F76A0"/>
    <w:rsid w:val="00900686"/>
    <w:rsid w:val="00900EE1"/>
    <w:rsid w:val="009079D5"/>
    <w:rsid w:val="00910B9F"/>
    <w:rsid w:val="00911F83"/>
    <w:rsid w:val="00921137"/>
    <w:rsid w:val="009225D8"/>
    <w:rsid w:val="00922B55"/>
    <w:rsid w:val="00922EBE"/>
    <w:rsid w:val="00924908"/>
    <w:rsid w:val="009254BF"/>
    <w:rsid w:val="00926ED8"/>
    <w:rsid w:val="0092713E"/>
    <w:rsid w:val="00930428"/>
    <w:rsid w:val="00931E47"/>
    <w:rsid w:val="009339D2"/>
    <w:rsid w:val="00934C3D"/>
    <w:rsid w:val="009363A0"/>
    <w:rsid w:val="00943056"/>
    <w:rsid w:val="00944995"/>
    <w:rsid w:val="00945CA0"/>
    <w:rsid w:val="00950107"/>
    <w:rsid w:val="00950DD7"/>
    <w:rsid w:val="00950F4D"/>
    <w:rsid w:val="009534A4"/>
    <w:rsid w:val="0095648B"/>
    <w:rsid w:val="0095674A"/>
    <w:rsid w:val="009618B0"/>
    <w:rsid w:val="009624EC"/>
    <w:rsid w:val="00964BA5"/>
    <w:rsid w:val="00972213"/>
    <w:rsid w:val="00973A7C"/>
    <w:rsid w:val="00977B2B"/>
    <w:rsid w:val="00980C13"/>
    <w:rsid w:val="0098178A"/>
    <w:rsid w:val="00982490"/>
    <w:rsid w:val="0098283E"/>
    <w:rsid w:val="009859DF"/>
    <w:rsid w:val="0098704F"/>
    <w:rsid w:val="0099159B"/>
    <w:rsid w:val="009932E4"/>
    <w:rsid w:val="00993B0F"/>
    <w:rsid w:val="0099420D"/>
    <w:rsid w:val="00994B8C"/>
    <w:rsid w:val="00994FC3"/>
    <w:rsid w:val="00995338"/>
    <w:rsid w:val="0099696F"/>
    <w:rsid w:val="009978BC"/>
    <w:rsid w:val="009A16A9"/>
    <w:rsid w:val="009A254A"/>
    <w:rsid w:val="009A2F27"/>
    <w:rsid w:val="009A42BD"/>
    <w:rsid w:val="009A6B79"/>
    <w:rsid w:val="009B467A"/>
    <w:rsid w:val="009B4BDE"/>
    <w:rsid w:val="009B70B9"/>
    <w:rsid w:val="009C240C"/>
    <w:rsid w:val="009C27CC"/>
    <w:rsid w:val="009C4D05"/>
    <w:rsid w:val="009C4D91"/>
    <w:rsid w:val="009C6709"/>
    <w:rsid w:val="009C69B7"/>
    <w:rsid w:val="009C7836"/>
    <w:rsid w:val="009C7ACB"/>
    <w:rsid w:val="009D0260"/>
    <w:rsid w:val="009D2E08"/>
    <w:rsid w:val="009E249A"/>
    <w:rsid w:val="009E31A9"/>
    <w:rsid w:val="009E3888"/>
    <w:rsid w:val="009E752F"/>
    <w:rsid w:val="009F08A9"/>
    <w:rsid w:val="009F15A1"/>
    <w:rsid w:val="009F3241"/>
    <w:rsid w:val="009F3EB0"/>
    <w:rsid w:val="009F5862"/>
    <w:rsid w:val="009F7D58"/>
    <w:rsid w:val="00A006B7"/>
    <w:rsid w:val="00A015A8"/>
    <w:rsid w:val="00A04889"/>
    <w:rsid w:val="00A05042"/>
    <w:rsid w:val="00A10097"/>
    <w:rsid w:val="00A15AD5"/>
    <w:rsid w:val="00A16844"/>
    <w:rsid w:val="00A17AEF"/>
    <w:rsid w:val="00A21856"/>
    <w:rsid w:val="00A22303"/>
    <w:rsid w:val="00A22FB3"/>
    <w:rsid w:val="00A260A3"/>
    <w:rsid w:val="00A3014B"/>
    <w:rsid w:val="00A33D96"/>
    <w:rsid w:val="00A3426F"/>
    <w:rsid w:val="00A35C4F"/>
    <w:rsid w:val="00A42540"/>
    <w:rsid w:val="00A43E6E"/>
    <w:rsid w:val="00A454CB"/>
    <w:rsid w:val="00A47377"/>
    <w:rsid w:val="00A47C2B"/>
    <w:rsid w:val="00A55A7F"/>
    <w:rsid w:val="00A56B78"/>
    <w:rsid w:val="00A60834"/>
    <w:rsid w:val="00A64646"/>
    <w:rsid w:val="00A64D1F"/>
    <w:rsid w:val="00A659EA"/>
    <w:rsid w:val="00A70F5E"/>
    <w:rsid w:val="00A75928"/>
    <w:rsid w:val="00A77465"/>
    <w:rsid w:val="00A80B77"/>
    <w:rsid w:val="00A8286D"/>
    <w:rsid w:val="00A8555A"/>
    <w:rsid w:val="00A87B80"/>
    <w:rsid w:val="00A943C8"/>
    <w:rsid w:val="00A95A69"/>
    <w:rsid w:val="00AA0EEB"/>
    <w:rsid w:val="00AA3C44"/>
    <w:rsid w:val="00AA4F81"/>
    <w:rsid w:val="00AA4FE7"/>
    <w:rsid w:val="00AA5685"/>
    <w:rsid w:val="00AB016A"/>
    <w:rsid w:val="00AB01F4"/>
    <w:rsid w:val="00AB1858"/>
    <w:rsid w:val="00AB30E9"/>
    <w:rsid w:val="00AB320A"/>
    <w:rsid w:val="00AB45C8"/>
    <w:rsid w:val="00AB5BD2"/>
    <w:rsid w:val="00AB65DC"/>
    <w:rsid w:val="00AB733B"/>
    <w:rsid w:val="00AB7C43"/>
    <w:rsid w:val="00AC0500"/>
    <w:rsid w:val="00AC1F68"/>
    <w:rsid w:val="00AC3F08"/>
    <w:rsid w:val="00AC63DD"/>
    <w:rsid w:val="00AC6792"/>
    <w:rsid w:val="00AC6966"/>
    <w:rsid w:val="00AD057A"/>
    <w:rsid w:val="00AD166D"/>
    <w:rsid w:val="00AD3303"/>
    <w:rsid w:val="00AD6D89"/>
    <w:rsid w:val="00AD7ECA"/>
    <w:rsid w:val="00AE047D"/>
    <w:rsid w:val="00AE1B67"/>
    <w:rsid w:val="00AE30C6"/>
    <w:rsid w:val="00AE48A6"/>
    <w:rsid w:val="00AE4965"/>
    <w:rsid w:val="00AE49E6"/>
    <w:rsid w:val="00AE6D38"/>
    <w:rsid w:val="00AE7EA7"/>
    <w:rsid w:val="00AF0EAB"/>
    <w:rsid w:val="00AF41C9"/>
    <w:rsid w:val="00AF471D"/>
    <w:rsid w:val="00AF4ED3"/>
    <w:rsid w:val="00AF5F8E"/>
    <w:rsid w:val="00AF6131"/>
    <w:rsid w:val="00AF6DA2"/>
    <w:rsid w:val="00AF7EE3"/>
    <w:rsid w:val="00B01887"/>
    <w:rsid w:val="00B029E4"/>
    <w:rsid w:val="00B02D3A"/>
    <w:rsid w:val="00B040B8"/>
    <w:rsid w:val="00B0418E"/>
    <w:rsid w:val="00B056A0"/>
    <w:rsid w:val="00B10C94"/>
    <w:rsid w:val="00B11B0B"/>
    <w:rsid w:val="00B12810"/>
    <w:rsid w:val="00B163F1"/>
    <w:rsid w:val="00B2070D"/>
    <w:rsid w:val="00B252D5"/>
    <w:rsid w:val="00B31880"/>
    <w:rsid w:val="00B340C6"/>
    <w:rsid w:val="00B37EF4"/>
    <w:rsid w:val="00B411F6"/>
    <w:rsid w:val="00B45248"/>
    <w:rsid w:val="00B50E04"/>
    <w:rsid w:val="00B528B1"/>
    <w:rsid w:val="00B52CEA"/>
    <w:rsid w:val="00B52F7F"/>
    <w:rsid w:val="00B54AAE"/>
    <w:rsid w:val="00B56887"/>
    <w:rsid w:val="00B57725"/>
    <w:rsid w:val="00B57C06"/>
    <w:rsid w:val="00B6076A"/>
    <w:rsid w:val="00B648FA"/>
    <w:rsid w:val="00B65EFB"/>
    <w:rsid w:val="00B66169"/>
    <w:rsid w:val="00B665EB"/>
    <w:rsid w:val="00B6662D"/>
    <w:rsid w:val="00B7293C"/>
    <w:rsid w:val="00B74F81"/>
    <w:rsid w:val="00B76511"/>
    <w:rsid w:val="00B77948"/>
    <w:rsid w:val="00B8177D"/>
    <w:rsid w:val="00B825A6"/>
    <w:rsid w:val="00B82E08"/>
    <w:rsid w:val="00B84778"/>
    <w:rsid w:val="00B84EEA"/>
    <w:rsid w:val="00B86FC2"/>
    <w:rsid w:val="00B90BFE"/>
    <w:rsid w:val="00B956BD"/>
    <w:rsid w:val="00B95B68"/>
    <w:rsid w:val="00B96736"/>
    <w:rsid w:val="00BA081B"/>
    <w:rsid w:val="00BA0EC3"/>
    <w:rsid w:val="00BA2FEF"/>
    <w:rsid w:val="00BA46BF"/>
    <w:rsid w:val="00BA4A83"/>
    <w:rsid w:val="00BB3C88"/>
    <w:rsid w:val="00BB573F"/>
    <w:rsid w:val="00BB7573"/>
    <w:rsid w:val="00BC1963"/>
    <w:rsid w:val="00BC1AA8"/>
    <w:rsid w:val="00BC28D4"/>
    <w:rsid w:val="00BC4EEC"/>
    <w:rsid w:val="00BD03EF"/>
    <w:rsid w:val="00BD18F6"/>
    <w:rsid w:val="00BD4FCA"/>
    <w:rsid w:val="00BD642D"/>
    <w:rsid w:val="00BD6EE7"/>
    <w:rsid w:val="00BD6FA3"/>
    <w:rsid w:val="00BD79C0"/>
    <w:rsid w:val="00BE17EB"/>
    <w:rsid w:val="00BE484E"/>
    <w:rsid w:val="00BE5BD2"/>
    <w:rsid w:val="00BF1802"/>
    <w:rsid w:val="00BF234D"/>
    <w:rsid w:val="00BF2D85"/>
    <w:rsid w:val="00BF78F5"/>
    <w:rsid w:val="00C01DA1"/>
    <w:rsid w:val="00C0278E"/>
    <w:rsid w:val="00C059F7"/>
    <w:rsid w:val="00C06F35"/>
    <w:rsid w:val="00C070E0"/>
    <w:rsid w:val="00C07950"/>
    <w:rsid w:val="00C105E2"/>
    <w:rsid w:val="00C11C6D"/>
    <w:rsid w:val="00C139CD"/>
    <w:rsid w:val="00C1502E"/>
    <w:rsid w:val="00C17D88"/>
    <w:rsid w:val="00C21137"/>
    <w:rsid w:val="00C220F2"/>
    <w:rsid w:val="00C23472"/>
    <w:rsid w:val="00C23ED1"/>
    <w:rsid w:val="00C31C36"/>
    <w:rsid w:val="00C33C34"/>
    <w:rsid w:val="00C358D2"/>
    <w:rsid w:val="00C4010B"/>
    <w:rsid w:val="00C44FCB"/>
    <w:rsid w:val="00C46229"/>
    <w:rsid w:val="00C468C4"/>
    <w:rsid w:val="00C47F5D"/>
    <w:rsid w:val="00C50EAF"/>
    <w:rsid w:val="00C50F6E"/>
    <w:rsid w:val="00C52AF0"/>
    <w:rsid w:val="00C53433"/>
    <w:rsid w:val="00C53687"/>
    <w:rsid w:val="00C53C8E"/>
    <w:rsid w:val="00C54599"/>
    <w:rsid w:val="00C54E69"/>
    <w:rsid w:val="00C5682D"/>
    <w:rsid w:val="00C574DE"/>
    <w:rsid w:val="00C62269"/>
    <w:rsid w:val="00C62EB6"/>
    <w:rsid w:val="00C6351E"/>
    <w:rsid w:val="00C6752B"/>
    <w:rsid w:val="00C70ED3"/>
    <w:rsid w:val="00C710FC"/>
    <w:rsid w:val="00C71253"/>
    <w:rsid w:val="00C718EB"/>
    <w:rsid w:val="00C76AA7"/>
    <w:rsid w:val="00C77E83"/>
    <w:rsid w:val="00C8346A"/>
    <w:rsid w:val="00C8460B"/>
    <w:rsid w:val="00C913F0"/>
    <w:rsid w:val="00C92C1A"/>
    <w:rsid w:val="00C95B7D"/>
    <w:rsid w:val="00C96864"/>
    <w:rsid w:val="00C977AF"/>
    <w:rsid w:val="00CA0644"/>
    <w:rsid w:val="00CA09C7"/>
    <w:rsid w:val="00CA1E86"/>
    <w:rsid w:val="00CA236A"/>
    <w:rsid w:val="00CA3004"/>
    <w:rsid w:val="00CA3C86"/>
    <w:rsid w:val="00CA5623"/>
    <w:rsid w:val="00CB52C5"/>
    <w:rsid w:val="00CB56A1"/>
    <w:rsid w:val="00CB7FF6"/>
    <w:rsid w:val="00CC08E8"/>
    <w:rsid w:val="00CC0B58"/>
    <w:rsid w:val="00CC15EC"/>
    <w:rsid w:val="00CC1D35"/>
    <w:rsid w:val="00CD28D9"/>
    <w:rsid w:val="00CD32C5"/>
    <w:rsid w:val="00CD35B4"/>
    <w:rsid w:val="00CD3ACF"/>
    <w:rsid w:val="00CD432D"/>
    <w:rsid w:val="00CD474F"/>
    <w:rsid w:val="00CE12D9"/>
    <w:rsid w:val="00CE148B"/>
    <w:rsid w:val="00CE1823"/>
    <w:rsid w:val="00CE4090"/>
    <w:rsid w:val="00CF0462"/>
    <w:rsid w:val="00CF1DE1"/>
    <w:rsid w:val="00CF2B57"/>
    <w:rsid w:val="00CF3E33"/>
    <w:rsid w:val="00CF6904"/>
    <w:rsid w:val="00D00DA4"/>
    <w:rsid w:val="00D00F30"/>
    <w:rsid w:val="00D01712"/>
    <w:rsid w:val="00D01BDC"/>
    <w:rsid w:val="00D038FC"/>
    <w:rsid w:val="00D14040"/>
    <w:rsid w:val="00D1488D"/>
    <w:rsid w:val="00D27E2B"/>
    <w:rsid w:val="00D368EA"/>
    <w:rsid w:val="00D426F3"/>
    <w:rsid w:val="00D448C2"/>
    <w:rsid w:val="00D45371"/>
    <w:rsid w:val="00D50E2A"/>
    <w:rsid w:val="00D52811"/>
    <w:rsid w:val="00D65D37"/>
    <w:rsid w:val="00D66590"/>
    <w:rsid w:val="00D71644"/>
    <w:rsid w:val="00D8095F"/>
    <w:rsid w:val="00D816CC"/>
    <w:rsid w:val="00D830E1"/>
    <w:rsid w:val="00D8398A"/>
    <w:rsid w:val="00D9200F"/>
    <w:rsid w:val="00D921EB"/>
    <w:rsid w:val="00D96E3B"/>
    <w:rsid w:val="00DA24BF"/>
    <w:rsid w:val="00DA2EDB"/>
    <w:rsid w:val="00DA31D8"/>
    <w:rsid w:val="00DA6D23"/>
    <w:rsid w:val="00DA7691"/>
    <w:rsid w:val="00DB0EB0"/>
    <w:rsid w:val="00DB10A0"/>
    <w:rsid w:val="00DB67E9"/>
    <w:rsid w:val="00DB6CCE"/>
    <w:rsid w:val="00DB71B5"/>
    <w:rsid w:val="00DB790E"/>
    <w:rsid w:val="00DC0C64"/>
    <w:rsid w:val="00DC1EC5"/>
    <w:rsid w:val="00DC7AE2"/>
    <w:rsid w:val="00DC7CBB"/>
    <w:rsid w:val="00DD1123"/>
    <w:rsid w:val="00DD1C53"/>
    <w:rsid w:val="00DD2FD9"/>
    <w:rsid w:val="00DD4CD0"/>
    <w:rsid w:val="00DD5427"/>
    <w:rsid w:val="00DD7B09"/>
    <w:rsid w:val="00DD7D29"/>
    <w:rsid w:val="00DE0392"/>
    <w:rsid w:val="00DE085E"/>
    <w:rsid w:val="00DE1C1C"/>
    <w:rsid w:val="00DE1ED8"/>
    <w:rsid w:val="00DE28D8"/>
    <w:rsid w:val="00DE3B3F"/>
    <w:rsid w:val="00DE527B"/>
    <w:rsid w:val="00DE6652"/>
    <w:rsid w:val="00DE7054"/>
    <w:rsid w:val="00DE7523"/>
    <w:rsid w:val="00DF06C6"/>
    <w:rsid w:val="00DF0BE6"/>
    <w:rsid w:val="00DF3146"/>
    <w:rsid w:val="00DF7DD3"/>
    <w:rsid w:val="00E0013E"/>
    <w:rsid w:val="00E0326B"/>
    <w:rsid w:val="00E043CA"/>
    <w:rsid w:val="00E054D1"/>
    <w:rsid w:val="00E055F2"/>
    <w:rsid w:val="00E06A71"/>
    <w:rsid w:val="00E101AC"/>
    <w:rsid w:val="00E1129F"/>
    <w:rsid w:val="00E11ED2"/>
    <w:rsid w:val="00E13749"/>
    <w:rsid w:val="00E13EB8"/>
    <w:rsid w:val="00E1445E"/>
    <w:rsid w:val="00E14B32"/>
    <w:rsid w:val="00E1678C"/>
    <w:rsid w:val="00E171DF"/>
    <w:rsid w:val="00E1726D"/>
    <w:rsid w:val="00E17575"/>
    <w:rsid w:val="00E24C03"/>
    <w:rsid w:val="00E25B92"/>
    <w:rsid w:val="00E27185"/>
    <w:rsid w:val="00E31962"/>
    <w:rsid w:val="00E3272F"/>
    <w:rsid w:val="00E34731"/>
    <w:rsid w:val="00E361F1"/>
    <w:rsid w:val="00E537F6"/>
    <w:rsid w:val="00E555BC"/>
    <w:rsid w:val="00E5636F"/>
    <w:rsid w:val="00E56A71"/>
    <w:rsid w:val="00E610FF"/>
    <w:rsid w:val="00E64F51"/>
    <w:rsid w:val="00E668AC"/>
    <w:rsid w:val="00E67256"/>
    <w:rsid w:val="00E727AE"/>
    <w:rsid w:val="00E72AF6"/>
    <w:rsid w:val="00E73A4B"/>
    <w:rsid w:val="00E77A9F"/>
    <w:rsid w:val="00E83C57"/>
    <w:rsid w:val="00E876EA"/>
    <w:rsid w:val="00E87879"/>
    <w:rsid w:val="00E9237F"/>
    <w:rsid w:val="00E92D36"/>
    <w:rsid w:val="00E94F1A"/>
    <w:rsid w:val="00E96CC4"/>
    <w:rsid w:val="00EA368E"/>
    <w:rsid w:val="00EA465A"/>
    <w:rsid w:val="00EA5091"/>
    <w:rsid w:val="00EA5B82"/>
    <w:rsid w:val="00EA6131"/>
    <w:rsid w:val="00EA66FA"/>
    <w:rsid w:val="00EA709F"/>
    <w:rsid w:val="00EB119C"/>
    <w:rsid w:val="00EB1F72"/>
    <w:rsid w:val="00EB316E"/>
    <w:rsid w:val="00EB5137"/>
    <w:rsid w:val="00EB5802"/>
    <w:rsid w:val="00EB769D"/>
    <w:rsid w:val="00EB7D6B"/>
    <w:rsid w:val="00EC24A7"/>
    <w:rsid w:val="00EC3F25"/>
    <w:rsid w:val="00EC7FF3"/>
    <w:rsid w:val="00ED0F1C"/>
    <w:rsid w:val="00ED5B3D"/>
    <w:rsid w:val="00ED7272"/>
    <w:rsid w:val="00EE07F0"/>
    <w:rsid w:val="00EE2CBB"/>
    <w:rsid w:val="00EE3350"/>
    <w:rsid w:val="00EE4113"/>
    <w:rsid w:val="00EE41AD"/>
    <w:rsid w:val="00EE6E54"/>
    <w:rsid w:val="00EF59D9"/>
    <w:rsid w:val="00EF5F84"/>
    <w:rsid w:val="00EF66EF"/>
    <w:rsid w:val="00F02DEC"/>
    <w:rsid w:val="00F05610"/>
    <w:rsid w:val="00F141BE"/>
    <w:rsid w:val="00F1510C"/>
    <w:rsid w:val="00F158C4"/>
    <w:rsid w:val="00F1773D"/>
    <w:rsid w:val="00F17BE9"/>
    <w:rsid w:val="00F20135"/>
    <w:rsid w:val="00F20413"/>
    <w:rsid w:val="00F208DD"/>
    <w:rsid w:val="00F223BA"/>
    <w:rsid w:val="00F23361"/>
    <w:rsid w:val="00F270C3"/>
    <w:rsid w:val="00F27632"/>
    <w:rsid w:val="00F3037E"/>
    <w:rsid w:val="00F3084F"/>
    <w:rsid w:val="00F312D2"/>
    <w:rsid w:val="00F3373A"/>
    <w:rsid w:val="00F36C19"/>
    <w:rsid w:val="00F41619"/>
    <w:rsid w:val="00F422CA"/>
    <w:rsid w:val="00F42A2C"/>
    <w:rsid w:val="00F42CA2"/>
    <w:rsid w:val="00F52115"/>
    <w:rsid w:val="00F52A73"/>
    <w:rsid w:val="00F5592E"/>
    <w:rsid w:val="00F624BF"/>
    <w:rsid w:val="00F66888"/>
    <w:rsid w:val="00F669F4"/>
    <w:rsid w:val="00F67354"/>
    <w:rsid w:val="00F7037C"/>
    <w:rsid w:val="00F74365"/>
    <w:rsid w:val="00F77E6F"/>
    <w:rsid w:val="00F809F5"/>
    <w:rsid w:val="00F81272"/>
    <w:rsid w:val="00F82C6F"/>
    <w:rsid w:val="00F83DE8"/>
    <w:rsid w:val="00F90466"/>
    <w:rsid w:val="00F92AD5"/>
    <w:rsid w:val="00F94150"/>
    <w:rsid w:val="00F951D6"/>
    <w:rsid w:val="00F95915"/>
    <w:rsid w:val="00F9615A"/>
    <w:rsid w:val="00F966E3"/>
    <w:rsid w:val="00F96DE3"/>
    <w:rsid w:val="00FA2CBB"/>
    <w:rsid w:val="00FA4E15"/>
    <w:rsid w:val="00FB0B2F"/>
    <w:rsid w:val="00FB4706"/>
    <w:rsid w:val="00FB7355"/>
    <w:rsid w:val="00FB7983"/>
    <w:rsid w:val="00FD1D25"/>
    <w:rsid w:val="00FD320F"/>
    <w:rsid w:val="00FD4A82"/>
    <w:rsid w:val="00FD54A2"/>
    <w:rsid w:val="00FD5537"/>
    <w:rsid w:val="00FE000C"/>
    <w:rsid w:val="00FE1E5E"/>
    <w:rsid w:val="00FE5B9F"/>
    <w:rsid w:val="00FE69D7"/>
    <w:rsid w:val="00FE781D"/>
    <w:rsid w:val="00FE78DB"/>
    <w:rsid w:val="00FF04C6"/>
    <w:rsid w:val="00FF06F3"/>
    <w:rsid w:val="00FF1523"/>
    <w:rsid w:val="00FF1581"/>
    <w:rsid w:val="00FF3B2F"/>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E53D2-059A-4B9D-B18C-CC531344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6B"/>
  </w:style>
  <w:style w:type="paragraph" w:styleId="Footer">
    <w:name w:val="footer"/>
    <w:basedOn w:val="Normal"/>
    <w:link w:val="FooterChar"/>
    <w:uiPriority w:val="99"/>
    <w:unhideWhenUsed/>
    <w:rsid w:val="0069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6B"/>
  </w:style>
  <w:style w:type="paragraph" w:styleId="NormalWeb">
    <w:name w:val="Normal (Web)"/>
    <w:basedOn w:val="Normal"/>
    <w:uiPriority w:val="99"/>
    <w:semiHidden/>
    <w:unhideWhenUsed/>
    <w:rsid w:val="00CC0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8E8"/>
    <w:rPr>
      <w:color w:val="0000FF"/>
      <w:u w:val="single"/>
    </w:rPr>
  </w:style>
  <w:style w:type="paragraph" w:styleId="BodyText3">
    <w:name w:val="Body Text 3"/>
    <w:basedOn w:val="Normal"/>
    <w:link w:val="BodyText3Char"/>
    <w:uiPriority w:val="99"/>
    <w:unhideWhenUsed/>
    <w:rsid w:val="00DB67E9"/>
    <w:pPr>
      <w:spacing w:after="120"/>
    </w:pPr>
    <w:rPr>
      <w:sz w:val="16"/>
      <w:szCs w:val="16"/>
    </w:rPr>
  </w:style>
  <w:style w:type="character" w:customStyle="1" w:styleId="BodyText3Char">
    <w:name w:val="Body Text 3 Char"/>
    <w:basedOn w:val="DefaultParagraphFont"/>
    <w:link w:val="BodyText3"/>
    <w:uiPriority w:val="99"/>
    <w:rsid w:val="00DB67E9"/>
    <w:rPr>
      <w:sz w:val="16"/>
      <w:szCs w:val="16"/>
    </w:rPr>
  </w:style>
  <w:style w:type="paragraph" w:styleId="ListParagraph">
    <w:name w:val="List Paragraph"/>
    <w:basedOn w:val="Normal"/>
    <w:uiPriority w:val="34"/>
    <w:qFormat/>
    <w:rsid w:val="00267CB8"/>
    <w:pPr>
      <w:ind w:left="720"/>
      <w:contextualSpacing/>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9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60880">
      <w:bodyDiv w:val="1"/>
      <w:marLeft w:val="0"/>
      <w:marRight w:val="0"/>
      <w:marTop w:val="0"/>
      <w:marBottom w:val="0"/>
      <w:divBdr>
        <w:top w:val="none" w:sz="0" w:space="0" w:color="auto"/>
        <w:left w:val="none" w:sz="0" w:space="0" w:color="auto"/>
        <w:bottom w:val="none" w:sz="0" w:space="0" w:color="auto"/>
        <w:right w:val="none" w:sz="0" w:space="0" w:color="auto"/>
      </w:divBdr>
      <w:divsChild>
        <w:div w:id="999773471">
          <w:marLeft w:val="0"/>
          <w:marRight w:val="0"/>
          <w:marTop w:val="0"/>
          <w:marBottom w:val="0"/>
          <w:divBdr>
            <w:top w:val="none" w:sz="0" w:space="0" w:color="auto"/>
            <w:left w:val="none" w:sz="0" w:space="0" w:color="auto"/>
            <w:bottom w:val="none" w:sz="0" w:space="0" w:color="auto"/>
            <w:right w:val="none" w:sz="0" w:space="0" w:color="auto"/>
          </w:divBdr>
        </w:div>
        <w:div w:id="417681599">
          <w:marLeft w:val="0"/>
          <w:marRight w:val="0"/>
          <w:marTop w:val="0"/>
          <w:marBottom w:val="0"/>
          <w:divBdr>
            <w:top w:val="none" w:sz="0" w:space="0" w:color="auto"/>
            <w:left w:val="none" w:sz="0" w:space="0" w:color="auto"/>
            <w:bottom w:val="none" w:sz="0" w:space="0" w:color="auto"/>
            <w:right w:val="none" w:sz="0" w:space="0" w:color="auto"/>
          </w:divBdr>
        </w:div>
        <w:div w:id="1091505013">
          <w:marLeft w:val="0"/>
          <w:marRight w:val="0"/>
          <w:marTop w:val="0"/>
          <w:marBottom w:val="0"/>
          <w:divBdr>
            <w:top w:val="none" w:sz="0" w:space="0" w:color="auto"/>
            <w:left w:val="none" w:sz="0" w:space="0" w:color="auto"/>
            <w:bottom w:val="none" w:sz="0" w:space="0" w:color="auto"/>
            <w:right w:val="none" w:sz="0" w:space="0" w:color="auto"/>
          </w:divBdr>
        </w:div>
        <w:div w:id="67964971">
          <w:marLeft w:val="0"/>
          <w:marRight w:val="0"/>
          <w:marTop w:val="0"/>
          <w:marBottom w:val="0"/>
          <w:divBdr>
            <w:top w:val="none" w:sz="0" w:space="0" w:color="auto"/>
            <w:left w:val="none" w:sz="0" w:space="0" w:color="auto"/>
            <w:bottom w:val="none" w:sz="0" w:space="0" w:color="auto"/>
            <w:right w:val="none" w:sz="0" w:space="0" w:color="auto"/>
          </w:divBdr>
        </w:div>
        <w:div w:id="1160728364">
          <w:marLeft w:val="0"/>
          <w:marRight w:val="0"/>
          <w:marTop w:val="0"/>
          <w:marBottom w:val="0"/>
          <w:divBdr>
            <w:top w:val="none" w:sz="0" w:space="0" w:color="auto"/>
            <w:left w:val="none" w:sz="0" w:space="0" w:color="auto"/>
            <w:bottom w:val="none" w:sz="0" w:space="0" w:color="auto"/>
            <w:right w:val="none" w:sz="0" w:space="0" w:color="auto"/>
          </w:divBdr>
        </w:div>
        <w:div w:id="1593247267">
          <w:marLeft w:val="0"/>
          <w:marRight w:val="0"/>
          <w:marTop w:val="0"/>
          <w:marBottom w:val="0"/>
          <w:divBdr>
            <w:top w:val="none" w:sz="0" w:space="0" w:color="auto"/>
            <w:left w:val="none" w:sz="0" w:space="0" w:color="auto"/>
            <w:bottom w:val="none" w:sz="0" w:space="0" w:color="auto"/>
            <w:right w:val="none" w:sz="0" w:space="0" w:color="auto"/>
          </w:divBdr>
        </w:div>
        <w:div w:id="1858739645">
          <w:marLeft w:val="0"/>
          <w:marRight w:val="0"/>
          <w:marTop w:val="0"/>
          <w:marBottom w:val="0"/>
          <w:divBdr>
            <w:top w:val="none" w:sz="0" w:space="0" w:color="auto"/>
            <w:left w:val="none" w:sz="0" w:space="0" w:color="auto"/>
            <w:bottom w:val="none" w:sz="0" w:space="0" w:color="auto"/>
            <w:right w:val="none" w:sz="0" w:space="0" w:color="auto"/>
          </w:divBdr>
        </w:div>
        <w:div w:id="1858958759">
          <w:marLeft w:val="0"/>
          <w:marRight w:val="0"/>
          <w:marTop w:val="0"/>
          <w:marBottom w:val="0"/>
          <w:divBdr>
            <w:top w:val="none" w:sz="0" w:space="0" w:color="auto"/>
            <w:left w:val="none" w:sz="0" w:space="0" w:color="auto"/>
            <w:bottom w:val="none" w:sz="0" w:space="0" w:color="auto"/>
            <w:right w:val="none" w:sz="0" w:space="0" w:color="auto"/>
          </w:divBdr>
        </w:div>
        <w:div w:id="1076635289">
          <w:marLeft w:val="0"/>
          <w:marRight w:val="0"/>
          <w:marTop w:val="0"/>
          <w:marBottom w:val="0"/>
          <w:divBdr>
            <w:top w:val="none" w:sz="0" w:space="0" w:color="auto"/>
            <w:left w:val="none" w:sz="0" w:space="0" w:color="auto"/>
            <w:bottom w:val="none" w:sz="0" w:space="0" w:color="auto"/>
            <w:right w:val="none" w:sz="0" w:space="0" w:color="auto"/>
          </w:divBdr>
        </w:div>
        <w:div w:id="1317414383">
          <w:marLeft w:val="0"/>
          <w:marRight w:val="0"/>
          <w:marTop w:val="0"/>
          <w:marBottom w:val="0"/>
          <w:divBdr>
            <w:top w:val="none" w:sz="0" w:space="0" w:color="auto"/>
            <w:left w:val="none" w:sz="0" w:space="0" w:color="auto"/>
            <w:bottom w:val="none" w:sz="0" w:space="0" w:color="auto"/>
            <w:right w:val="none" w:sz="0" w:space="0" w:color="auto"/>
          </w:divBdr>
        </w:div>
        <w:div w:id="1529371592">
          <w:marLeft w:val="0"/>
          <w:marRight w:val="0"/>
          <w:marTop w:val="0"/>
          <w:marBottom w:val="0"/>
          <w:divBdr>
            <w:top w:val="none" w:sz="0" w:space="0" w:color="auto"/>
            <w:left w:val="none" w:sz="0" w:space="0" w:color="auto"/>
            <w:bottom w:val="none" w:sz="0" w:space="0" w:color="auto"/>
            <w:right w:val="none" w:sz="0" w:space="0" w:color="auto"/>
          </w:divBdr>
        </w:div>
        <w:div w:id="660937189">
          <w:marLeft w:val="0"/>
          <w:marRight w:val="0"/>
          <w:marTop w:val="0"/>
          <w:marBottom w:val="0"/>
          <w:divBdr>
            <w:top w:val="none" w:sz="0" w:space="0" w:color="auto"/>
            <w:left w:val="none" w:sz="0" w:space="0" w:color="auto"/>
            <w:bottom w:val="none" w:sz="0" w:space="0" w:color="auto"/>
            <w:right w:val="none" w:sz="0" w:space="0" w:color="auto"/>
          </w:divBdr>
        </w:div>
        <w:div w:id="1738504481">
          <w:marLeft w:val="0"/>
          <w:marRight w:val="0"/>
          <w:marTop w:val="0"/>
          <w:marBottom w:val="0"/>
          <w:divBdr>
            <w:top w:val="none" w:sz="0" w:space="0" w:color="auto"/>
            <w:left w:val="none" w:sz="0" w:space="0" w:color="auto"/>
            <w:bottom w:val="none" w:sz="0" w:space="0" w:color="auto"/>
            <w:right w:val="none" w:sz="0" w:space="0" w:color="auto"/>
          </w:divBdr>
        </w:div>
        <w:div w:id="601883029">
          <w:marLeft w:val="0"/>
          <w:marRight w:val="0"/>
          <w:marTop w:val="0"/>
          <w:marBottom w:val="0"/>
          <w:divBdr>
            <w:top w:val="none" w:sz="0" w:space="0" w:color="auto"/>
            <w:left w:val="none" w:sz="0" w:space="0" w:color="auto"/>
            <w:bottom w:val="none" w:sz="0" w:space="0" w:color="auto"/>
            <w:right w:val="none" w:sz="0" w:space="0" w:color="auto"/>
          </w:divBdr>
        </w:div>
        <w:div w:id="834222340">
          <w:marLeft w:val="0"/>
          <w:marRight w:val="0"/>
          <w:marTop w:val="0"/>
          <w:marBottom w:val="0"/>
          <w:divBdr>
            <w:top w:val="none" w:sz="0" w:space="0" w:color="auto"/>
            <w:left w:val="none" w:sz="0" w:space="0" w:color="auto"/>
            <w:bottom w:val="none" w:sz="0" w:space="0" w:color="auto"/>
            <w:right w:val="none" w:sz="0" w:space="0" w:color="auto"/>
          </w:divBdr>
        </w:div>
        <w:div w:id="1663973258">
          <w:marLeft w:val="0"/>
          <w:marRight w:val="0"/>
          <w:marTop w:val="0"/>
          <w:marBottom w:val="0"/>
          <w:divBdr>
            <w:top w:val="none" w:sz="0" w:space="0" w:color="auto"/>
            <w:left w:val="none" w:sz="0" w:space="0" w:color="auto"/>
            <w:bottom w:val="none" w:sz="0" w:space="0" w:color="auto"/>
            <w:right w:val="none" w:sz="0" w:space="0" w:color="auto"/>
          </w:divBdr>
        </w:div>
        <w:div w:id="1319043513">
          <w:marLeft w:val="0"/>
          <w:marRight w:val="0"/>
          <w:marTop w:val="0"/>
          <w:marBottom w:val="0"/>
          <w:divBdr>
            <w:top w:val="none" w:sz="0" w:space="0" w:color="auto"/>
            <w:left w:val="none" w:sz="0" w:space="0" w:color="auto"/>
            <w:bottom w:val="none" w:sz="0" w:space="0" w:color="auto"/>
            <w:right w:val="none" w:sz="0" w:space="0" w:color="auto"/>
          </w:divBdr>
        </w:div>
        <w:div w:id="673845972">
          <w:marLeft w:val="0"/>
          <w:marRight w:val="0"/>
          <w:marTop w:val="0"/>
          <w:marBottom w:val="0"/>
          <w:divBdr>
            <w:top w:val="none" w:sz="0" w:space="0" w:color="auto"/>
            <w:left w:val="none" w:sz="0" w:space="0" w:color="auto"/>
            <w:bottom w:val="none" w:sz="0" w:space="0" w:color="auto"/>
            <w:right w:val="none" w:sz="0" w:space="0" w:color="auto"/>
          </w:divBdr>
        </w:div>
        <w:div w:id="1513643988">
          <w:marLeft w:val="0"/>
          <w:marRight w:val="0"/>
          <w:marTop w:val="0"/>
          <w:marBottom w:val="0"/>
          <w:divBdr>
            <w:top w:val="none" w:sz="0" w:space="0" w:color="auto"/>
            <w:left w:val="none" w:sz="0" w:space="0" w:color="auto"/>
            <w:bottom w:val="none" w:sz="0" w:space="0" w:color="auto"/>
            <w:right w:val="none" w:sz="0" w:space="0" w:color="auto"/>
          </w:divBdr>
        </w:div>
        <w:div w:id="1508712198">
          <w:marLeft w:val="0"/>
          <w:marRight w:val="0"/>
          <w:marTop w:val="0"/>
          <w:marBottom w:val="0"/>
          <w:divBdr>
            <w:top w:val="none" w:sz="0" w:space="0" w:color="auto"/>
            <w:left w:val="none" w:sz="0" w:space="0" w:color="auto"/>
            <w:bottom w:val="none" w:sz="0" w:space="0" w:color="auto"/>
            <w:right w:val="none" w:sz="0" w:space="0" w:color="auto"/>
          </w:divBdr>
        </w:div>
        <w:div w:id="1233462629">
          <w:marLeft w:val="0"/>
          <w:marRight w:val="0"/>
          <w:marTop w:val="0"/>
          <w:marBottom w:val="0"/>
          <w:divBdr>
            <w:top w:val="none" w:sz="0" w:space="0" w:color="auto"/>
            <w:left w:val="none" w:sz="0" w:space="0" w:color="auto"/>
            <w:bottom w:val="none" w:sz="0" w:space="0" w:color="auto"/>
            <w:right w:val="none" w:sz="0" w:space="0" w:color="auto"/>
          </w:divBdr>
        </w:div>
        <w:div w:id="754740183">
          <w:marLeft w:val="0"/>
          <w:marRight w:val="0"/>
          <w:marTop w:val="0"/>
          <w:marBottom w:val="0"/>
          <w:divBdr>
            <w:top w:val="none" w:sz="0" w:space="0" w:color="auto"/>
            <w:left w:val="none" w:sz="0" w:space="0" w:color="auto"/>
            <w:bottom w:val="none" w:sz="0" w:space="0" w:color="auto"/>
            <w:right w:val="none" w:sz="0" w:space="0" w:color="auto"/>
          </w:divBdr>
        </w:div>
        <w:div w:id="1266156271">
          <w:marLeft w:val="0"/>
          <w:marRight w:val="0"/>
          <w:marTop w:val="0"/>
          <w:marBottom w:val="0"/>
          <w:divBdr>
            <w:top w:val="none" w:sz="0" w:space="0" w:color="auto"/>
            <w:left w:val="none" w:sz="0" w:space="0" w:color="auto"/>
            <w:bottom w:val="none" w:sz="0" w:space="0" w:color="auto"/>
            <w:right w:val="none" w:sz="0" w:space="0" w:color="auto"/>
          </w:divBdr>
        </w:div>
        <w:div w:id="635835340">
          <w:marLeft w:val="0"/>
          <w:marRight w:val="0"/>
          <w:marTop w:val="0"/>
          <w:marBottom w:val="0"/>
          <w:divBdr>
            <w:top w:val="none" w:sz="0" w:space="0" w:color="auto"/>
            <w:left w:val="none" w:sz="0" w:space="0" w:color="auto"/>
            <w:bottom w:val="none" w:sz="0" w:space="0" w:color="auto"/>
            <w:right w:val="none" w:sz="0" w:space="0" w:color="auto"/>
          </w:divBdr>
        </w:div>
        <w:div w:id="436950785">
          <w:marLeft w:val="0"/>
          <w:marRight w:val="0"/>
          <w:marTop w:val="0"/>
          <w:marBottom w:val="0"/>
          <w:divBdr>
            <w:top w:val="none" w:sz="0" w:space="0" w:color="auto"/>
            <w:left w:val="none" w:sz="0" w:space="0" w:color="auto"/>
            <w:bottom w:val="none" w:sz="0" w:space="0" w:color="auto"/>
            <w:right w:val="none" w:sz="0" w:space="0" w:color="auto"/>
          </w:divBdr>
        </w:div>
        <w:div w:id="1966230902">
          <w:marLeft w:val="0"/>
          <w:marRight w:val="0"/>
          <w:marTop w:val="0"/>
          <w:marBottom w:val="0"/>
          <w:divBdr>
            <w:top w:val="none" w:sz="0" w:space="0" w:color="auto"/>
            <w:left w:val="none" w:sz="0" w:space="0" w:color="auto"/>
            <w:bottom w:val="none" w:sz="0" w:space="0" w:color="auto"/>
            <w:right w:val="none" w:sz="0" w:space="0" w:color="auto"/>
          </w:divBdr>
        </w:div>
        <w:div w:id="1343358563">
          <w:marLeft w:val="0"/>
          <w:marRight w:val="0"/>
          <w:marTop w:val="0"/>
          <w:marBottom w:val="0"/>
          <w:divBdr>
            <w:top w:val="none" w:sz="0" w:space="0" w:color="auto"/>
            <w:left w:val="none" w:sz="0" w:space="0" w:color="auto"/>
            <w:bottom w:val="none" w:sz="0" w:space="0" w:color="auto"/>
            <w:right w:val="none" w:sz="0" w:space="0" w:color="auto"/>
          </w:divBdr>
        </w:div>
        <w:div w:id="424573754">
          <w:marLeft w:val="0"/>
          <w:marRight w:val="0"/>
          <w:marTop w:val="0"/>
          <w:marBottom w:val="0"/>
          <w:divBdr>
            <w:top w:val="none" w:sz="0" w:space="0" w:color="auto"/>
            <w:left w:val="none" w:sz="0" w:space="0" w:color="auto"/>
            <w:bottom w:val="none" w:sz="0" w:space="0" w:color="auto"/>
            <w:right w:val="none" w:sz="0" w:space="0" w:color="auto"/>
          </w:divBdr>
        </w:div>
        <w:div w:id="2104522182">
          <w:marLeft w:val="0"/>
          <w:marRight w:val="0"/>
          <w:marTop w:val="0"/>
          <w:marBottom w:val="0"/>
          <w:divBdr>
            <w:top w:val="none" w:sz="0" w:space="0" w:color="auto"/>
            <w:left w:val="none" w:sz="0" w:space="0" w:color="auto"/>
            <w:bottom w:val="none" w:sz="0" w:space="0" w:color="auto"/>
            <w:right w:val="none" w:sz="0" w:space="0" w:color="auto"/>
          </w:divBdr>
        </w:div>
        <w:div w:id="1369602309">
          <w:marLeft w:val="0"/>
          <w:marRight w:val="0"/>
          <w:marTop w:val="0"/>
          <w:marBottom w:val="0"/>
          <w:divBdr>
            <w:top w:val="none" w:sz="0" w:space="0" w:color="auto"/>
            <w:left w:val="none" w:sz="0" w:space="0" w:color="auto"/>
            <w:bottom w:val="none" w:sz="0" w:space="0" w:color="auto"/>
            <w:right w:val="none" w:sz="0" w:space="0" w:color="auto"/>
          </w:divBdr>
        </w:div>
        <w:div w:id="1844316133">
          <w:marLeft w:val="0"/>
          <w:marRight w:val="0"/>
          <w:marTop w:val="0"/>
          <w:marBottom w:val="0"/>
          <w:divBdr>
            <w:top w:val="none" w:sz="0" w:space="0" w:color="auto"/>
            <w:left w:val="none" w:sz="0" w:space="0" w:color="auto"/>
            <w:bottom w:val="none" w:sz="0" w:space="0" w:color="auto"/>
            <w:right w:val="none" w:sz="0" w:space="0" w:color="auto"/>
          </w:divBdr>
        </w:div>
        <w:div w:id="1753814084">
          <w:marLeft w:val="0"/>
          <w:marRight w:val="0"/>
          <w:marTop w:val="0"/>
          <w:marBottom w:val="0"/>
          <w:divBdr>
            <w:top w:val="none" w:sz="0" w:space="0" w:color="auto"/>
            <w:left w:val="none" w:sz="0" w:space="0" w:color="auto"/>
            <w:bottom w:val="none" w:sz="0" w:space="0" w:color="auto"/>
            <w:right w:val="none" w:sz="0" w:space="0" w:color="auto"/>
          </w:divBdr>
        </w:div>
        <w:div w:id="20132587">
          <w:marLeft w:val="0"/>
          <w:marRight w:val="0"/>
          <w:marTop w:val="0"/>
          <w:marBottom w:val="0"/>
          <w:divBdr>
            <w:top w:val="none" w:sz="0" w:space="0" w:color="auto"/>
            <w:left w:val="none" w:sz="0" w:space="0" w:color="auto"/>
            <w:bottom w:val="none" w:sz="0" w:space="0" w:color="auto"/>
            <w:right w:val="none" w:sz="0" w:space="0" w:color="auto"/>
          </w:divBdr>
        </w:div>
        <w:div w:id="2033533230">
          <w:marLeft w:val="0"/>
          <w:marRight w:val="0"/>
          <w:marTop w:val="0"/>
          <w:marBottom w:val="0"/>
          <w:divBdr>
            <w:top w:val="none" w:sz="0" w:space="0" w:color="auto"/>
            <w:left w:val="none" w:sz="0" w:space="0" w:color="auto"/>
            <w:bottom w:val="none" w:sz="0" w:space="0" w:color="auto"/>
            <w:right w:val="none" w:sz="0" w:space="0" w:color="auto"/>
          </w:divBdr>
        </w:div>
        <w:div w:id="661543127">
          <w:marLeft w:val="0"/>
          <w:marRight w:val="0"/>
          <w:marTop w:val="0"/>
          <w:marBottom w:val="0"/>
          <w:divBdr>
            <w:top w:val="none" w:sz="0" w:space="0" w:color="auto"/>
            <w:left w:val="none" w:sz="0" w:space="0" w:color="auto"/>
            <w:bottom w:val="none" w:sz="0" w:space="0" w:color="auto"/>
            <w:right w:val="none" w:sz="0" w:space="0" w:color="auto"/>
          </w:divBdr>
        </w:div>
        <w:div w:id="1352612178">
          <w:marLeft w:val="0"/>
          <w:marRight w:val="0"/>
          <w:marTop w:val="0"/>
          <w:marBottom w:val="0"/>
          <w:divBdr>
            <w:top w:val="none" w:sz="0" w:space="0" w:color="auto"/>
            <w:left w:val="none" w:sz="0" w:space="0" w:color="auto"/>
            <w:bottom w:val="none" w:sz="0" w:space="0" w:color="auto"/>
            <w:right w:val="none" w:sz="0" w:space="0" w:color="auto"/>
          </w:divBdr>
        </w:div>
        <w:div w:id="634989891">
          <w:marLeft w:val="0"/>
          <w:marRight w:val="0"/>
          <w:marTop w:val="0"/>
          <w:marBottom w:val="0"/>
          <w:divBdr>
            <w:top w:val="none" w:sz="0" w:space="0" w:color="auto"/>
            <w:left w:val="none" w:sz="0" w:space="0" w:color="auto"/>
            <w:bottom w:val="none" w:sz="0" w:space="0" w:color="auto"/>
            <w:right w:val="none" w:sz="0" w:space="0" w:color="auto"/>
          </w:divBdr>
        </w:div>
        <w:div w:id="1719166506">
          <w:marLeft w:val="0"/>
          <w:marRight w:val="0"/>
          <w:marTop w:val="0"/>
          <w:marBottom w:val="0"/>
          <w:divBdr>
            <w:top w:val="none" w:sz="0" w:space="0" w:color="auto"/>
            <w:left w:val="none" w:sz="0" w:space="0" w:color="auto"/>
            <w:bottom w:val="none" w:sz="0" w:space="0" w:color="auto"/>
            <w:right w:val="none" w:sz="0" w:space="0" w:color="auto"/>
          </w:divBdr>
        </w:div>
        <w:div w:id="2054498566">
          <w:marLeft w:val="0"/>
          <w:marRight w:val="0"/>
          <w:marTop w:val="0"/>
          <w:marBottom w:val="0"/>
          <w:divBdr>
            <w:top w:val="none" w:sz="0" w:space="0" w:color="auto"/>
            <w:left w:val="none" w:sz="0" w:space="0" w:color="auto"/>
            <w:bottom w:val="none" w:sz="0" w:space="0" w:color="auto"/>
            <w:right w:val="none" w:sz="0" w:space="0" w:color="auto"/>
          </w:divBdr>
        </w:div>
        <w:div w:id="1606110432">
          <w:marLeft w:val="0"/>
          <w:marRight w:val="0"/>
          <w:marTop w:val="0"/>
          <w:marBottom w:val="0"/>
          <w:divBdr>
            <w:top w:val="none" w:sz="0" w:space="0" w:color="auto"/>
            <w:left w:val="none" w:sz="0" w:space="0" w:color="auto"/>
            <w:bottom w:val="none" w:sz="0" w:space="0" w:color="auto"/>
            <w:right w:val="none" w:sz="0" w:space="0" w:color="auto"/>
          </w:divBdr>
        </w:div>
        <w:div w:id="1105268478">
          <w:marLeft w:val="0"/>
          <w:marRight w:val="0"/>
          <w:marTop w:val="0"/>
          <w:marBottom w:val="0"/>
          <w:divBdr>
            <w:top w:val="none" w:sz="0" w:space="0" w:color="auto"/>
            <w:left w:val="none" w:sz="0" w:space="0" w:color="auto"/>
            <w:bottom w:val="none" w:sz="0" w:space="0" w:color="auto"/>
            <w:right w:val="none" w:sz="0" w:space="0" w:color="auto"/>
          </w:divBdr>
        </w:div>
        <w:div w:id="920336629">
          <w:marLeft w:val="0"/>
          <w:marRight w:val="0"/>
          <w:marTop w:val="0"/>
          <w:marBottom w:val="0"/>
          <w:divBdr>
            <w:top w:val="none" w:sz="0" w:space="0" w:color="auto"/>
            <w:left w:val="none" w:sz="0" w:space="0" w:color="auto"/>
            <w:bottom w:val="none" w:sz="0" w:space="0" w:color="auto"/>
            <w:right w:val="none" w:sz="0" w:space="0" w:color="auto"/>
          </w:divBdr>
        </w:div>
        <w:div w:id="509368094">
          <w:marLeft w:val="0"/>
          <w:marRight w:val="0"/>
          <w:marTop w:val="0"/>
          <w:marBottom w:val="0"/>
          <w:divBdr>
            <w:top w:val="none" w:sz="0" w:space="0" w:color="auto"/>
            <w:left w:val="none" w:sz="0" w:space="0" w:color="auto"/>
            <w:bottom w:val="none" w:sz="0" w:space="0" w:color="auto"/>
            <w:right w:val="none" w:sz="0" w:space="0" w:color="auto"/>
          </w:divBdr>
        </w:div>
        <w:div w:id="839388649">
          <w:marLeft w:val="0"/>
          <w:marRight w:val="0"/>
          <w:marTop w:val="0"/>
          <w:marBottom w:val="0"/>
          <w:divBdr>
            <w:top w:val="none" w:sz="0" w:space="0" w:color="auto"/>
            <w:left w:val="none" w:sz="0" w:space="0" w:color="auto"/>
            <w:bottom w:val="none" w:sz="0" w:space="0" w:color="auto"/>
            <w:right w:val="none" w:sz="0" w:space="0" w:color="auto"/>
          </w:divBdr>
        </w:div>
        <w:div w:id="1015576596">
          <w:marLeft w:val="0"/>
          <w:marRight w:val="0"/>
          <w:marTop w:val="0"/>
          <w:marBottom w:val="0"/>
          <w:divBdr>
            <w:top w:val="none" w:sz="0" w:space="0" w:color="auto"/>
            <w:left w:val="none" w:sz="0" w:space="0" w:color="auto"/>
            <w:bottom w:val="none" w:sz="0" w:space="0" w:color="auto"/>
            <w:right w:val="none" w:sz="0" w:space="0" w:color="auto"/>
          </w:divBdr>
        </w:div>
        <w:div w:id="1115557838">
          <w:marLeft w:val="0"/>
          <w:marRight w:val="0"/>
          <w:marTop w:val="0"/>
          <w:marBottom w:val="0"/>
          <w:divBdr>
            <w:top w:val="none" w:sz="0" w:space="0" w:color="auto"/>
            <w:left w:val="none" w:sz="0" w:space="0" w:color="auto"/>
            <w:bottom w:val="none" w:sz="0" w:space="0" w:color="auto"/>
            <w:right w:val="none" w:sz="0" w:space="0" w:color="auto"/>
          </w:divBdr>
        </w:div>
        <w:div w:id="1596790154">
          <w:marLeft w:val="0"/>
          <w:marRight w:val="0"/>
          <w:marTop w:val="0"/>
          <w:marBottom w:val="0"/>
          <w:divBdr>
            <w:top w:val="none" w:sz="0" w:space="0" w:color="auto"/>
            <w:left w:val="none" w:sz="0" w:space="0" w:color="auto"/>
            <w:bottom w:val="none" w:sz="0" w:space="0" w:color="auto"/>
            <w:right w:val="none" w:sz="0" w:space="0" w:color="auto"/>
          </w:divBdr>
        </w:div>
        <w:div w:id="1723870820">
          <w:marLeft w:val="0"/>
          <w:marRight w:val="0"/>
          <w:marTop w:val="0"/>
          <w:marBottom w:val="0"/>
          <w:divBdr>
            <w:top w:val="none" w:sz="0" w:space="0" w:color="auto"/>
            <w:left w:val="none" w:sz="0" w:space="0" w:color="auto"/>
            <w:bottom w:val="none" w:sz="0" w:space="0" w:color="auto"/>
            <w:right w:val="none" w:sz="0" w:space="0" w:color="auto"/>
          </w:divBdr>
        </w:div>
        <w:div w:id="1476293306">
          <w:marLeft w:val="0"/>
          <w:marRight w:val="0"/>
          <w:marTop w:val="0"/>
          <w:marBottom w:val="0"/>
          <w:divBdr>
            <w:top w:val="none" w:sz="0" w:space="0" w:color="auto"/>
            <w:left w:val="none" w:sz="0" w:space="0" w:color="auto"/>
            <w:bottom w:val="none" w:sz="0" w:space="0" w:color="auto"/>
            <w:right w:val="none" w:sz="0" w:space="0" w:color="auto"/>
          </w:divBdr>
        </w:div>
        <w:div w:id="1823809893">
          <w:marLeft w:val="0"/>
          <w:marRight w:val="0"/>
          <w:marTop w:val="0"/>
          <w:marBottom w:val="0"/>
          <w:divBdr>
            <w:top w:val="none" w:sz="0" w:space="0" w:color="auto"/>
            <w:left w:val="none" w:sz="0" w:space="0" w:color="auto"/>
            <w:bottom w:val="none" w:sz="0" w:space="0" w:color="auto"/>
            <w:right w:val="none" w:sz="0" w:space="0" w:color="auto"/>
          </w:divBdr>
        </w:div>
        <w:div w:id="831986691">
          <w:marLeft w:val="0"/>
          <w:marRight w:val="0"/>
          <w:marTop w:val="0"/>
          <w:marBottom w:val="0"/>
          <w:divBdr>
            <w:top w:val="none" w:sz="0" w:space="0" w:color="auto"/>
            <w:left w:val="none" w:sz="0" w:space="0" w:color="auto"/>
            <w:bottom w:val="none" w:sz="0" w:space="0" w:color="auto"/>
            <w:right w:val="none" w:sz="0" w:space="0" w:color="auto"/>
          </w:divBdr>
        </w:div>
        <w:div w:id="499396656">
          <w:marLeft w:val="0"/>
          <w:marRight w:val="0"/>
          <w:marTop w:val="0"/>
          <w:marBottom w:val="0"/>
          <w:divBdr>
            <w:top w:val="none" w:sz="0" w:space="0" w:color="auto"/>
            <w:left w:val="none" w:sz="0" w:space="0" w:color="auto"/>
            <w:bottom w:val="none" w:sz="0" w:space="0" w:color="auto"/>
            <w:right w:val="none" w:sz="0" w:space="0" w:color="auto"/>
          </w:divBdr>
        </w:div>
        <w:div w:id="674504423">
          <w:marLeft w:val="0"/>
          <w:marRight w:val="0"/>
          <w:marTop w:val="0"/>
          <w:marBottom w:val="0"/>
          <w:divBdr>
            <w:top w:val="none" w:sz="0" w:space="0" w:color="auto"/>
            <w:left w:val="none" w:sz="0" w:space="0" w:color="auto"/>
            <w:bottom w:val="none" w:sz="0" w:space="0" w:color="auto"/>
            <w:right w:val="none" w:sz="0" w:space="0" w:color="auto"/>
          </w:divBdr>
        </w:div>
        <w:div w:id="200244445">
          <w:marLeft w:val="0"/>
          <w:marRight w:val="0"/>
          <w:marTop w:val="0"/>
          <w:marBottom w:val="0"/>
          <w:divBdr>
            <w:top w:val="none" w:sz="0" w:space="0" w:color="auto"/>
            <w:left w:val="none" w:sz="0" w:space="0" w:color="auto"/>
            <w:bottom w:val="none" w:sz="0" w:space="0" w:color="auto"/>
            <w:right w:val="none" w:sz="0" w:space="0" w:color="auto"/>
          </w:divBdr>
        </w:div>
        <w:div w:id="1374770202">
          <w:marLeft w:val="0"/>
          <w:marRight w:val="0"/>
          <w:marTop w:val="0"/>
          <w:marBottom w:val="0"/>
          <w:divBdr>
            <w:top w:val="none" w:sz="0" w:space="0" w:color="auto"/>
            <w:left w:val="none" w:sz="0" w:space="0" w:color="auto"/>
            <w:bottom w:val="none" w:sz="0" w:space="0" w:color="auto"/>
            <w:right w:val="none" w:sz="0" w:space="0" w:color="auto"/>
          </w:divBdr>
        </w:div>
        <w:div w:id="226115896">
          <w:marLeft w:val="0"/>
          <w:marRight w:val="0"/>
          <w:marTop w:val="0"/>
          <w:marBottom w:val="0"/>
          <w:divBdr>
            <w:top w:val="none" w:sz="0" w:space="0" w:color="auto"/>
            <w:left w:val="none" w:sz="0" w:space="0" w:color="auto"/>
            <w:bottom w:val="none" w:sz="0" w:space="0" w:color="auto"/>
            <w:right w:val="none" w:sz="0" w:space="0" w:color="auto"/>
          </w:divBdr>
        </w:div>
        <w:div w:id="165444055">
          <w:marLeft w:val="0"/>
          <w:marRight w:val="0"/>
          <w:marTop w:val="0"/>
          <w:marBottom w:val="0"/>
          <w:divBdr>
            <w:top w:val="none" w:sz="0" w:space="0" w:color="auto"/>
            <w:left w:val="none" w:sz="0" w:space="0" w:color="auto"/>
            <w:bottom w:val="none" w:sz="0" w:space="0" w:color="auto"/>
            <w:right w:val="none" w:sz="0" w:space="0" w:color="auto"/>
          </w:divBdr>
        </w:div>
        <w:div w:id="1411271629">
          <w:marLeft w:val="0"/>
          <w:marRight w:val="0"/>
          <w:marTop w:val="0"/>
          <w:marBottom w:val="0"/>
          <w:divBdr>
            <w:top w:val="none" w:sz="0" w:space="0" w:color="auto"/>
            <w:left w:val="none" w:sz="0" w:space="0" w:color="auto"/>
            <w:bottom w:val="none" w:sz="0" w:space="0" w:color="auto"/>
            <w:right w:val="none" w:sz="0" w:space="0" w:color="auto"/>
          </w:divBdr>
        </w:div>
        <w:div w:id="103500643">
          <w:marLeft w:val="0"/>
          <w:marRight w:val="0"/>
          <w:marTop w:val="0"/>
          <w:marBottom w:val="0"/>
          <w:divBdr>
            <w:top w:val="none" w:sz="0" w:space="0" w:color="auto"/>
            <w:left w:val="none" w:sz="0" w:space="0" w:color="auto"/>
            <w:bottom w:val="none" w:sz="0" w:space="0" w:color="auto"/>
            <w:right w:val="none" w:sz="0" w:space="0" w:color="auto"/>
          </w:divBdr>
        </w:div>
        <w:div w:id="682635118">
          <w:marLeft w:val="0"/>
          <w:marRight w:val="0"/>
          <w:marTop w:val="0"/>
          <w:marBottom w:val="0"/>
          <w:divBdr>
            <w:top w:val="none" w:sz="0" w:space="0" w:color="auto"/>
            <w:left w:val="none" w:sz="0" w:space="0" w:color="auto"/>
            <w:bottom w:val="none" w:sz="0" w:space="0" w:color="auto"/>
            <w:right w:val="none" w:sz="0" w:space="0" w:color="auto"/>
          </w:divBdr>
        </w:div>
        <w:div w:id="676269695">
          <w:marLeft w:val="0"/>
          <w:marRight w:val="0"/>
          <w:marTop w:val="0"/>
          <w:marBottom w:val="0"/>
          <w:divBdr>
            <w:top w:val="none" w:sz="0" w:space="0" w:color="auto"/>
            <w:left w:val="none" w:sz="0" w:space="0" w:color="auto"/>
            <w:bottom w:val="none" w:sz="0" w:space="0" w:color="auto"/>
            <w:right w:val="none" w:sz="0" w:space="0" w:color="auto"/>
          </w:divBdr>
        </w:div>
        <w:div w:id="533664499">
          <w:marLeft w:val="0"/>
          <w:marRight w:val="0"/>
          <w:marTop w:val="0"/>
          <w:marBottom w:val="0"/>
          <w:divBdr>
            <w:top w:val="none" w:sz="0" w:space="0" w:color="auto"/>
            <w:left w:val="none" w:sz="0" w:space="0" w:color="auto"/>
            <w:bottom w:val="none" w:sz="0" w:space="0" w:color="auto"/>
            <w:right w:val="none" w:sz="0" w:space="0" w:color="auto"/>
          </w:divBdr>
        </w:div>
        <w:div w:id="343047731">
          <w:marLeft w:val="0"/>
          <w:marRight w:val="0"/>
          <w:marTop w:val="0"/>
          <w:marBottom w:val="0"/>
          <w:divBdr>
            <w:top w:val="none" w:sz="0" w:space="0" w:color="auto"/>
            <w:left w:val="none" w:sz="0" w:space="0" w:color="auto"/>
            <w:bottom w:val="none" w:sz="0" w:space="0" w:color="auto"/>
            <w:right w:val="none" w:sz="0" w:space="0" w:color="auto"/>
          </w:divBdr>
        </w:div>
        <w:div w:id="573665072">
          <w:marLeft w:val="0"/>
          <w:marRight w:val="0"/>
          <w:marTop w:val="0"/>
          <w:marBottom w:val="0"/>
          <w:divBdr>
            <w:top w:val="none" w:sz="0" w:space="0" w:color="auto"/>
            <w:left w:val="none" w:sz="0" w:space="0" w:color="auto"/>
            <w:bottom w:val="none" w:sz="0" w:space="0" w:color="auto"/>
            <w:right w:val="none" w:sz="0" w:space="0" w:color="auto"/>
          </w:divBdr>
        </w:div>
        <w:div w:id="867641737">
          <w:marLeft w:val="0"/>
          <w:marRight w:val="0"/>
          <w:marTop w:val="0"/>
          <w:marBottom w:val="0"/>
          <w:divBdr>
            <w:top w:val="none" w:sz="0" w:space="0" w:color="auto"/>
            <w:left w:val="none" w:sz="0" w:space="0" w:color="auto"/>
            <w:bottom w:val="none" w:sz="0" w:space="0" w:color="auto"/>
            <w:right w:val="none" w:sz="0" w:space="0" w:color="auto"/>
          </w:divBdr>
        </w:div>
        <w:div w:id="336999639">
          <w:marLeft w:val="0"/>
          <w:marRight w:val="0"/>
          <w:marTop w:val="0"/>
          <w:marBottom w:val="0"/>
          <w:divBdr>
            <w:top w:val="none" w:sz="0" w:space="0" w:color="auto"/>
            <w:left w:val="none" w:sz="0" w:space="0" w:color="auto"/>
            <w:bottom w:val="none" w:sz="0" w:space="0" w:color="auto"/>
            <w:right w:val="none" w:sz="0" w:space="0" w:color="auto"/>
          </w:divBdr>
        </w:div>
        <w:div w:id="1035890124">
          <w:marLeft w:val="0"/>
          <w:marRight w:val="0"/>
          <w:marTop w:val="0"/>
          <w:marBottom w:val="0"/>
          <w:divBdr>
            <w:top w:val="none" w:sz="0" w:space="0" w:color="auto"/>
            <w:left w:val="none" w:sz="0" w:space="0" w:color="auto"/>
            <w:bottom w:val="none" w:sz="0" w:space="0" w:color="auto"/>
            <w:right w:val="none" w:sz="0" w:space="0" w:color="auto"/>
          </w:divBdr>
        </w:div>
      </w:divsChild>
    </w:div>
    <w:div w:id="17865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eber@up.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p.ac.za/media/shared/5/ZP_Files/2016/2015-06-02up-curriculum-transformation-framework-final-draft_25-5-16.zp90390.pdf" TargetMode="External"/><Relationship Id="rId4" Type="http://schemas.openxmlformats.org/officeDocument/2006/relationships/settings" Target="settings.xml"/><Relationship Id="rId9" Type="http://schemas.openxmlformats.org/officeDocument/2006/relationships/hyperlink" Target="https://www.youtube.com/watch?v=CAxj87RR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9A63-87C6-4B4B-B917-10CEF836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7332</Words>
  <Characters>41798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Everard</dc:creator>
  <cp:keywords/>
  <dc:description/>
  <cp:lastModifiedBy>Mrs. AVR Brynard</cp:lastModifiedBy>
  <cp:revision>2</cp:revision>
  <dcterms:created xsi:type="dcterms:W3CDTF">2018-05-18T08:59:00Z</dcterms:created>
  <dcterms:modified xsi:type="dcterms:W3CDTF">2018-05-18T08:59:00Z</dcterms:modified>
</cp:coreProperties>
</file>