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E6" w:rsidRPr="0096003B" w:rsidRDefault="00D713E6" w:rsidP="00ED28E9">
      <w:pPr>
        <w:spacing w:after="120" w:line="240" w:lineRule="auto"/>
        <w:rPr>
          <w:rFonts w:eastAsia="Times New Roman" w:cstheme="minorHAnsi"/>
          <w:b/>
          <w:bCs/>
          <w:color w:val="000000"/>
        </w:rPr>
      </w:pPr>
      <w:bookmarkStart w:id="0" w:name="_GoBack"/>
      <w:bookmarkEnd w:id="0"/>
    </w:p>
    <w:p w:rsidR="00D70F7F" w:rsidRPr="0096003B" w:rsidRDefault="00D70F7F" w:rsidP="00ED28E9">
      <w:pPr>
        <w:spacing w:after="120" w:line="240" w:lineRule="auto"/>
        <w:rPr>
          <w:rFonts w:eastAsia="Times New Roman" w:cstheme="minorHAnsi"/>
          <w:b/>
          <w:bCs/>
          <w:color w:val="000000"/>
        </w:rPr>
      </w:pPr>
    </w:p>
    <w:p w:rsidR="007B3186" w:rsidRDefault="00240F9A" w:rsidP="00E87450">
      <w:pPr>
        <w:spacing w:after="120" w:line="240" w:lineRule="auto"/>
        <w:jc w:val="center"/>
        <w:rPr>
          <w:rFonts w:cstheme="minorHAnsi"/>
          <w:b/>
          <w:sz w:val="32"/>
          <w:szCs w:val="32"/>
        </w:rPr>
      </w:pPr>
      <w:r w:rsidRPr="0096003B">
        <w:rPr>
          <w:rFonts w:cstheme="minorHAnsi"/>
          <w:noProof/>
          <w:lang w:val="en-ZA" w:eastAsia="en-ZA"/>
        </w:rPr>
        <w:drawing>
          <wp:inline distT="0" distB="0" distL="0" distR="0" wp14:anchorId="3CFC2A2E" wp14:editId="30EAFB23">
            <wp:extent cx="5933844"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regs 1 eng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3844" cy="2047875"/>
                    </a:xfrm>
                    <a:prstGeom prst="rect">
                      <a:avLst/>
                    </a:prstGeom>
                  </pic:spPr>
                </pic:pic>
              </a:graphicData>
            </a:graphic>
          </wp:inline>
        </w:drawing>
      </w:r>
    </w:p>
    <w:p w:rsidR="00240F9A" w:rsidRDefault="00240F9A" w:rsidP="00E87450">
      <w:pPr>
        <w:spacing w:after="120" w:line="240" w:lineRule="auto"/>
        <w:jc w:val="center"/>
        <w:rPr>
          <w:rFonts w:cstheme="minorHAnsi"/>
          <w:b/>
          <w:sz w:val="32"/>
          <w:szCs w:val="32"/>
        </w:rPr>
      </w:pPr>
    </w:p>
    <w:p w:rsidR="007B3186" w:rsidRDefault="00D32E67" w:rsidP="00E87450">
      <w:pPr>
        <w:spacing w:after="120" w:line="240" w:lineRule="auto"/>
        <w:jc w:val="center"/>
        <w:rPr>
          <w:rFonts w:cstheme="minorHAnsi"/>
          <w:b/>
          <w:sz w:val="32"/>
          <w:szCs w:val="32"/>
        </w:rPr>
      </w:pPr>
      <w:r w:rsidRPr="0096003B">
        <w:rPr>
          <w:rFonts w:cstheme="minorHAnsi"/>
          <w:b/>
          <w:sz w:val="32"/>
          <w:szCs w:val="32"/>
        </w:rPr>
        <w:t>BEd Hons</w:t>
      </w:r>
      <w:r w:rsidR="00E51327">
        <w:rPr>
          <w:rFonts w:cstheme="minorHAnsi"/>
          <w:b/>
          <w:sz w:val="32"/>
          <w:szCs w:val="32"/>
        </w:rPr>
        <w:t xml:space="preserve"> 2020</w:t>
      </w:r>
    </w:p>
    <w:p w:rsidR="00E87450" w:rsidRDefault="00A147EB" w:rsidP="00E87450">
      <w:pPr>
        <w:spacing w:after="120" w:line="240" w:lineRule="auto"/>
        <w:jc w:val="center"/>
        <w:rPr>
          <w:rFonts w:cstheme="minorHAnsi"/>
          <w:b/>
          <w:sz w:val="32"/>
          <w:szCs w:val="32"/>
        </w:rPr>
      </w:pPr>
      <w:r w:rsidRPr="0096003B">
        <w:rPr>
          <w:rFonts w:cstheme="minorHAnsi"/>
          <w:b/>
          <w:sz w:val="32"/>
          <w:szCs w:val="32"/>
        </w:rPr>
        <w:t xml:space="preserve"> </w:t>
      </w:r>
      <w:r w:rsidR="009D6836">
        <w:rPr>
          <w:rFonts w:cstheme="minorHAnsi"/>
          <w:b/>
          <w:sz w:val="32"/>
          <w:szCs w:val="32"/>
        </w:rPr>
        <w:t xml:space="preserve">Information and </w:t>
      </w:r>
      <w:r w:rsidR="0086365F">
        <w:rPr>
          <w:rFonts w:cstheme="minorHAnsi"/>
          <w:b/>
          <w:sz w:val="32"/>
          <w:szCs w:val="32"/>
        </w:rPr>
        <w:t>P</w:t>
      </w:r>
      <w:r w:rsidRPr="0096003B">
        <w:rPr>
          <w:rFonts w:cstheme="minorHAnsi"/>
          <w:b/>
          <w:sz w:val="32"/>
          <w:szCs w:val="32"/>
        </w:rPr>
        <w:t>ackages</w:t>
      </w:r>
      <w:r w:rsidR="0086365F">
        <w:rPr>
          <w:rFonts w:cstheme="minorHAnsi"/>
          <w:b/>
          <w:sz w:val="32"/>
          <w:szCs w:val="32"/>
        </w:rPr>
        <w:t xml:space="preserve"> </w:t>
      </w:r>
    </w:p>
    <w:p w:rsidR="007B3186" w:rsidRDefault="007B3186" w:rsidP="00ED28E9">
      <w:pPr>
        <w:spacing w:after="120" w:line="240" w:lineRule="auto"/>
        <w:rPr>
          <w:rFonts w:eastAsia="Times New Roman" w:cstheme="minorHAnsi"/>
          <w:bCs/>
          <w:color w:val="000000"/>
        </w:rPr>
      </w:pPr>
    </w:p>
    <w:p w:rsidR="00C7508B" w:rsidRDefault="00BB557B" w:rsidP="00ED28E9">
      <w:pPr>
        <w:spacing w:after="120" w:line="240" w:lineRule="auto"/>
        <w:rPr>
          <w:rFonts w:eastAsia="Times New Roman" w:cstheme="minorHAnsi"/>
          <w:bCs/>
          <w:color w:val="000000"/>
        </w:rPr>
      </w:pPr>
      <w:r w:rsidRPr="0096003B">
        <w:rPr>
          <w:rFonts w:eastAsia="Times New Roman" w:cstheme="minorHAnsi"/>
          <w:bCs/>
          <w:color w:val="000000"/>
        </w:rPr>
        <w:t xml:space="preserve">The BEd </w:t>
      </w:r>
      <w:r w:rsidR="004A032E" w:rsidRPr="0096003B">
        <w:rPr>
          <w:rFonts w:eastAsia="Times New Roman" w:cstheme="minorHAnsi"/>
          <w:bCs/>
          <w:color w:val="000000"/>
        </w:rPr>
        <w:t>H</w:t>
      </w:r>
      <w:r w:rsidRPr="0096003B">
        <w:rPr>
          <w:rFonts w:eastAsia="Times New Roman" w:cstheme="minorHAnsi"/>
          <w:bCs/>
          <w:color w:val="000000"/>
        </w:rPr>
        <w:t xml:space="preserve">ons </w:t>
      </w:r>
      <w:r w:rsidR="00A147EB" w:rsidRPr="0096003B">
        <w:rPr>
          <w:rFonts w:eastAsia="Times New Roman" w:cstheme="minorHAnsi"/>
          <w:bCs/>
          <w:color w:val="000000"/>
        </w:rPr>
        <w:t xml:space="preserve">at UP </w:t>
      </w:r>
      <w:r w:rsidR="00E51327">
        <w:rPr>
          <w:rFonts w:eastAsia="Times New Roman" w:cstheme="minorHAnsi"/>
          <w:bCs/>
          <w:color w:val="000000"/>
        </w:rPr>
        <w:t xml:space="preserve">is designed as a two </w:t>
      </w:r>
      <w:r w:rsidRPr="0096003B">
        <w:rPr>
          <w:rFonts w:eastAsia="Times New Roman" w:cstheme="minorHAnsi"/>
          <w:bCs/>
          <w:color w:val="000000"/>
        </w:rPr>
        <w:t>yea</w:t>
      </w:r>
      <w:r w:rsidR="00412CA8" w:rsidRPr="0096003B">
        <w:rPr>
          <w:rFonts w:eastAsia="Times New Roman" w:cstheme="minorHAnsi"/>
          <w:bCs/>
          <w:color w:val="000000"/>
        </w:rPr>
        <w:t>r, part-</w:t>
      </w:r>
      <w:r w:rsidR="005A64CE" w:rsidRPr="0096003B">
        <w:rPr>
          <w:rFonts w:eastAsia="Times New Roman" w:cstheme="minorHAnsi"/>
          <w:bCs/>
          <w:color w:val="000000"/>
        </w:rPr>
        <w:t>time program</w:t>
      </w:r>
      <w:r w:rsidR="00A147EB" w:rsidRPr="0096003B">
        <w:rPr>
          <w:rFonts w:eastAsia="Times New Roman" w:cstheme="minorHAnsi"/>
          <w:bCs/>
          <w:color w:val="000000"/>
        </w:rPr>
        <w:t xml:space="preserve">. </w:t>
      </w:r>
      <w:r w:rsidR="004F7645" w:rsidRPr="0096003B">
        <w:rPr>
          <w:rFonts w:eastAsia="Times New Roman" w:cstheme="minorHAnsi"/>
          <w:bCs/>
          <w:color w:val="000000"/>
        </w:rPr>
        <w:t xml:space="preserve">A blended learning approach is followed, involving class attendance on alternating Friday afternoons, with online assignments scheduled for weeks in between </w:t>
      </w:r>
      <w:r w:rsidR="00C7508B">
        <w:rPr>
          <w:rFonts w:eastAsia="Times New Roman" w:cstheme="minorHAnsi"/>
          <w:bCs/>
          <w:color w:val="000000"/>
        </w:rPr>
        <w:t xml:space="preserve">contact sessions. </w:t>
      </w:r>
      <w:r w:rsidR="003D7539" w:rsidRPr="0096003B">
        <w:rPr>
          <w:rFonts w:eastAsia="Times New Roman" w:cstheme="minorHAnsi"/>
          <w:bCs/>
          <w:color w:val="000000"/>
        </w:rPr>
        <w:t xml:space="preserve">There are 7 different </w:t>
      </w:r>
      <w:r w:rsidR="003D7539">
        <w:rPr>
          <w:rFonts w:eastAsia="Times New Roman" w:cstheme="minorHAnsi"/>
          <w:bCs/>
          <w:color w:val="000000"/>
        </w:rPr>
        <w:t>BEd H</w:t>
      </w:r>
      <w:r w:rsidR="003D7539" w:rsidRPr="0096003B">
        <w:rPr>
          <w:rFonts w:eastAsia="Times New Roman" w:cstheme="minorHAnsi"/>
          <w:bCs/>
          <w:color w:val="000000"/>
        </w:rPr>
        <w:t>ons packages to choose from</w:t>
      </w:r>
      <w:r w:rsidR="003D7539">
        <w:rPr>
          <w:rFonts w:eastAsia="Times New Roman" w:cstheme="minorHAnsi"/>
          <w:bCs/>
          <w:color w:val="000000"/>
        </w:rPr>
        <w:t>.</w:t>
      </w:r>
      <w:r w:rsidR="00EC01D2">
        <w:rPr>
          <w:rFonts w:eastAsia="Times New Roman" w:cstheme="minorHAnsi"/>
          <w:bCs/>
          <w:color w:val="000000"/>
        </w:rPr>
        <w:t xml:space="preserve"> </w:t>
      </w:r>
      <w:r w:rsidR="00875A86" w:rsidRPr="0096003B">
        <w:rPr>
          <w:rFonts w:eastAsia="Times New Roman" w:cstheme="minorHAnsi"/>
          <w:bCs/>
          <w:color w:val="000000"/>
        </w:rPr>
        <w:t xml:space="preserve">Each package consists of 8 modules scheduled as </w:t>
      </w:r>
      <w:r w:rsidR="00881F02">
        <w:rPr>
          <w:rFonts w:eastAsia="Times New Roman" w:cstheme="minorHAnsi"/>
          <w:bCs/>
          <w:color w:val="000000"/>
        </w:rPr>
        <w:t xml:space="preserve">2 </w:t>
      </w:r>
      <w:r w:rsidR="00875A86" w:rsidRPr="0096003B">
        <w:rPr>
          <w:rFonts w:eastAsia="Times New Roman" w:cstheme="minorHAnsi"/>
          <w:bCs/>
          <w:color w:val="000000"/>
        </w:rPr>
        <w:t>modules per semester</w:t>
      </w:r>
      <w:r w:rsidR="00D50617">
        <w:rPr>
          <w:rFonts w:eastAsia="Times New Roman" w:cstheme="minorHAnsi"/>
          <w:bCs/>
          <w:color w:val="000000"/>
        </w:rPr>
        <w:t>.</w:t>
      </w:r>
      <w:r w:rsidR="00875A86" w:rsidRPr="0096003B">
        <w:rPr>
          <w:rFonts w:eastAsia="Times New Roman" w:cstheme="minorHAnsi"/>
          <w:bCs/>
          <w:color w:val="000000"/>
        </w:rPr>
        <w:t xml:space="preserve"> </w:t>
      </w:r>
    </w:p>
    <w:p w:rsidR="00C53140" w:rsidRDefault="009D6836" w:rsidP="00F563DF">
      <w:pPr>
        <w:spacing w:after="120" w:line="240" w:lineRule="auto"/>
        <w:rPr>
          <w:rFonts w:eastAsia="Times New Roman" w:cstheme="minorHAnsi"/>
          <w:bCs/>
          <w:color w:val="000000"/>
        </w:rPr>
      </w:pPr>
      <w:r w:rsidRPr="0096003B">
        <w:rPr>
          <w:rFonts w:eastAsia="Times New Roman" w:cstheme="minorHAnsi"/>
          <w:bCs/>
          <w:color w:val="000000"/>
        </w:rPr>
        <w:t xml:space="preserve">Students who are </w:t>
      </w:r>
      <w:r w:rsidRPr="003D7539">
        <w:rPr>
          <w:rFonts w:eastAsia="Times New Roman" w:cstheme="minorHAnsi"/>
          <w:bCs/>
          <w:color w:val="000000"/>
        </w:rPr>
        <w:t>not employed</w:t>
      </w:r>
      <w:r w:rsidRPr="0096003B">
        <w:rPr>
          <w:rFonts w:eastAsia="Times New Roman" w:cstheme="minorHAnsi"/>
          <w:bCs/>
          <w:color w:val="000000"/>
        </w:rPr>
        <w:t xml:space="preserve"> </w:t>
      </w:r>
      <w:r w:rsidR="00C7508B">
        <w:rPr>
          <w:rFonts w:eastAsia="Times New Roman" w:cstheme="minorHAnsi"/>
          <w:bCs/>
          <w:color w:val="000000"/>
        </w:rPr>
        <w:t xml:space="preserve">are allowed to </w:t>
      </w:r>
      <w:r>
        <w:rPr>
          <w:rFonts w:eastAsia="Times New Roman" w:cstheme="minorHAnsi"/>
          <w:bCs/>
          <w:color w:val="000000"/>
        </w:rPr>
        <w:t xml:space="preserve">register for full-time studies </w:t>
      </w:r>
      <w:r w:rsidRPr="0096003B">
        <w:rPr>
          <w:rFonts w:eastAsia="Times New Roman" w:cstheme="minorHAnsi"/>
          <w:bCs/>
          <w:color w:val="000000"/>
        </w:rPr>
        <w:t>to complete the program in one year.</w:t>
      </w:r>
      <w:r>
        <w:rPr>
          <w:rFonts w:eastAsia="Times New Roman" w:cstheme="minorHAnsi"/>
          <w:bCs/>
          <w:color w:val="000000"/>
        </w:rPr>
        <w:t xml:space="preserve"> </w:t>
      </w:r>
      <w:r w:rsidR="00C7508B">
        <w:rPr>
          <w:rFonts w:eastAsia="Times New Roman" w:cstheme="minorHAnsi"/>
          <w:bCs/>
          <w:color w:val="000000"/>
        </w:rPr>
        <w:t>Consequently, full time students attend class every Friday while also having to complete their online activities</w:t>
      </w:r>
      <w:r w:rsidR="00364EA0">
        <w:rPr>
          <w:rFonts w:eastAsia="Times New Roman" w:cstheme="minorHAnsi"/>
          <w:bCs/>
          <w:color w:val="000000"/>
        </w:rPr>
        <w:t>.</w:t>
      </w:r>
      <w:r w:rsidR="00C7508B">
        <w:rPr>
          <w:rFonts w:eastAsia="Times New Roman" w:cstheme="minorHAnsi"/>
          <w:bCs/>
          <w:color w:val="000000"/>
        </w:rPr>
        <w:t xml:space="preserve"> </w:t>
      </w:r>
      <w:r>
        <w:rPr>
          <w:rFonts w:eastAsia="Times New Roman" w:cstheme="minorHAnsi"/>
          <w:bCs/>
          <w:color w:val="000000"/>
        </w:rPr>
        <w:t>These</w:t>
      </w:r>
      <w:r w:rsidR="004A032E" w:rsidRPr="0096003B">
        <w:rPr>
          <w:rFonts w:eastAsia="Times New Roman" w:cstheme="minorHAnsi"/>
          <w:bCs/>
          <w:color w:val="000000"/>
        </w:rPr>
        <w:t xml:space="preserve"> students should register for </w:t>
      </w:r>
      <w:r w:rsidR="002F71C0">
        <w:rPr>
          <w:rFonts w:eastAsia="Times New Roman" w:cstheme="minorHAnsi"/>
          <w:bCs/>
          <w:color w:val="000000"/>
        </w:rPr>
        <w:t>Y</w:t>
      </w:r>
      <w:r w:rsidR="00E87450">
        <w:rPr>
          <w:rFonts w:eastAsia="Times New Roman" w:cstheme="minorHAnsi"/>
          <w:bCs/>
          <w:color w:val="000000"/>
        </w:rPr>
        <w:t>ear</w:t>
      </w:r>
      <w:r w:rsidR="00E51327">
        <w:rPr>
          <w:rFonts w:eastAsia="Times New Roman" w:cstheme="minorHAnsi"/>
          <w:bCs/>
          <w:color w:val="000000"/>
        </w:rPr>
        <w:t xml:space="preserve"> </w:t>
      </w:r>
      <w:r w:rsidR="00E87450">
        <w:rPr>
          <w:rFonts w:eastAsia="Times New Roman" w:cstheme="minorHAnsi"/>
          <w:bCs/>
          <w:color w:val="000000"/>
        </w:rPr>
        <w:t xml:space="preserve">1 as well as for </w:t>
      </w:r>
      <w:r w:rsidR="002F71C0">
        <w:rPr>
          <w:rFonts w:eastAsia="Times New Roman" w:cstheme="minorHAnsi"/>
          <w:bCs/>
          <w:color w:val="000000"/>
        </w:rPr>
        <w:t>Y</w:t>
      </w:r>
      <w:r w:rsidR="004A032E" w:rsidRPr="0096003B">
        <w:rPr>
          <w:rFonts w:eastAsia="Times New Roman" w:cstheme="minorHAnsi"/>
          <w:bCs/>
          <w:color w:val="000000"/>
        </w:rPr>
        <w:t>ear</w:t>
      </w:r>
      <w:r w:rsidR="00E51327">
        <w:rPr>
          <w:rFonts w:eastAsia="Times New Roman" w:cstheme="minorHAnsi"/>
          <w:bCs/>
          <w:color w:val="000000"/>
        </w:rPr>
        <w:t xml:space="preserve"> </w:t>
      </w:r>
      <w:r w:rsidR="00E87450">
        <w:rPr>
          <w:rFonts w:eastAsia="Times New Roman" w:cstheme="minorHAnsi"/>
          <w:bCs/>
          <w:color w:val="000000"/>
        </w:rPr>
        <w:t>2</w:t>
      </w:r>
      <w:r w:rsidR="004A032E" w:rsidRPr="0096003B">
        <w:rPr>
          <w:rFonts w:eastAsia="Times New Roman" w:cstheme="minorHAnsi"/>
          <w:bCs/>
          <w:color w:val="000000"/>
        </w:rPr>
        <w:t xml:space="preserve"> modules</w:t>
      </w:r>
      <w:r w:rsidR="00C7508B">
        <w:rPr>
          <w:rFonts w:eastAsia="Times New Roman" w:cstheme="minorHAnsi"/>
          <w:bCs/>
          <w:color w:val="000000"/>
        </w:rPr>
        <w:t>, amounting to 4 modules per semester</w:t>
      </w:r>
      <w:r>
        <w:rPr>
          <w:rFonts w:eastAsia="Times New Roman" w:cstheme="minorHAnsi"/>
          <w:bCs/>
          <w:color w:val="000000"/>
        </w:rPr>
        <w:t>.</w:t>
      </w:r>
      <w:r w:rsidR="00C7508B">
        <w:rPr>
          <w:rFonts w:eastAsia="Times New Roman" w:cstheme="minorHAnsi"/>
          <w:bCs/>
          <w:color w:val="000000"/>
        </w:rPr>
        <w:t xml:space="preserve"> </w:t>
      </w:r>
      <w:r w:rsidR="00E87450">
        <w:rPr>
          <w:rFonts w:eastAsia="Times New Roman" w:cstheme="minorHAnsi"/>
          <w:bCs/>
          <w:color w:val="000000"/>
        </w:rPr>
        <w:t xml:space="preserve">Full time study is challenging and </w:t>
      </w:r>
      <w:r w:rsidR="00D50617">
        <w:rPr>
          <w:rFonts w:eastAsia="Times New Roman" w:cstheme="minorHAnsi"/>
          <w:bCs/>
          <w:color w:val="000000"/>
        </w:rPr>
        <w:t>not recommended for</w:t>
      </w:r>
      <w:r w:rsidR="00E87450">
        <w:rPr>
          <w:rFonts w:eastAsia="Times New Roman" w:cstheme="minorHAnsi"/>
          <w:bCs/>
          <w:color w:val="000000"/>
        </w:rPr>
        <w:t xml:space="preserve"> students </w:t>
      </w:r>
      <w:r w:rsidR="00364EA0">
        <w:rPr>
          <w:rFonts w:eastAsia="Times New Roman" w:cstheme="minorHAnsi"/>
          <w:bCs/>
          <w:color w:val="000000"/>
        </w:rPr>
        <w:t>who have other obligations.</w:t>
      </w:r>
      <w:r w:rsidR="00E87450">
        <w:rPr>
          <w:rFonts w:eastAsia="Times New Roman" w:cstheme="minorHAnsi"/>
          <w:bCs/>
          <w:color w:val="000000"/>
        </w:rPr>
        <w:t xml:space="preserve"> </w:t>
      </w:r>
    </w:p>
    <w:p w:rsidR="005575F9" w:rsidRDefault="005575F9" w:rsidP="00810D62">
      <w:pPr>
        <w:spacing w:after="120" w:line="240" w:lineRule="auto"/>
        <w:rPr>
          <w:rFonts w:eastAsia="Times New Roman" w:cstheme="minorHAnsi"/>
          <w:bCs/>
          <w:color w:val="000000"/>
        </w:rPr>
      </w:pPr>
      <w:r>
        <w:rPr>
          <w:rFonts w:eastAsia="Times New Roman" w:cstheme="minorHAnsi"/>
          <w:bCs/>
          <w:color w:val="000000"/>
        </w:rPr>
        <w:t xml:space="preserve">An orientation session for new </w:t>
      </w:r>
      <w:r w:rsidR="00E51327">
        <w:rPr>
          <w:rFonts w:eastAsia="Times New Roman" w:cstheme="minorHAnsi"/>
          <w:bCs/>
          <w:color w:val="000000"/>
        </w:rPr>
        <w:t>students will be offered on 31 January 2020</w:t>
      </w:r>
      <w:r>
        <w:rPr>
          <w:rFonts w:eastAsia="Times New Roman" w:cstheme="minorHAnsi"/>
          <w:bCs/>
          <w:color w:val="000000"/>
        </w:rPr>
        <w:t>, from 15h00-17h00</w:t>
      </w:r>
      <w:r w:rsidR="003737B9">
        <w:rPr>
          <w:rFonts w:eastAsia="Times New Roman" w:cstheme="minorHAnsi"/>
          <w:bCs/>
          <w:color w:val="000000"/>
        </w:rPr>
        <w:t xml:space="preserve"> in Aldoel 2</w:t>
      </w:r>
      <w:r>
        <w:rPr>
          <w:rFonts w:eastAsia="Times New Roman" w:cstheme="minorHAnsi"/>
          <w:bCs/>
          <w:color w:val="000000"/>
        </w:rPr>
        <w:t>. During this session you will receive training in the use of the online learning system (ClickU</w:t>
      </w:r>
      <w:r w:rsidR="000D7A72">
        <w:rPr>
          <w:rFonts w:eastAsia="Times New Roman" w:cstheme="minorHAnsi"/>
          <w:bCs/>
          <w:color w:val="000000"/>
        </w:rPr>
        <w:t>P</w:t>
      </w:r>
      <w:r>
        <w:rPr>
          <w:rFonts w:eastAsia="Times New Roman" w:cstheme="minorHAnsi"/>
          <w:bCs/>
          <w:color w:val="000000"/>
        </w:rPr>
        <w:t xml:space="preserve">) as well as the library system. </w:t>
      </w:r>
      <w:r w:rsidR="005A076F">
        <w:rPr>
          <w:rFonts w:eastAsia="Times New Roman" w:cstheme="minorHAnsi"/>
          <w:bCs/>
          <w:color w:val="000000"/>
        </w:rPr>
        <w:t>Be sure that you</w:t>
      </w:r>
      <w:r>
        <w:rPr>
          <w:rFonts w:eastAsia="Times New Roman" w:cstheme="minorHAnsi"/>
          <w:bCs/>
          <w:color w:val="000000"/>
        </w:rPr>
        <w:t xml:space="preserve"> register for the BEd Hons </w:t>
      </w:r>
      <w:r w:rsidR="005A076F">
        <w:rPr>
          <w:rFonts w:eastAsia="Times New Roman" w:cstheme="minorHAnsi"/>
          <w:bCs/>
          <w:color w:val="000000"/>
        </w:rPr>
        <w:t xml:space="preserve">course </w:t>
      </w:r>
      <w:r>
        <w:rPr>
          <w:rFonts w:eastAsia="Times New Roman" w:cstheme="minorHAnsi"/>
          <w:bCs/>
          <w:color w:val="000000"/>
        </w:rPr>
        <w:t xml:space="preserve">by </w:t>
      </w:r>
      <w:r w:rsidR="00E51327">
        <w:rPr>
          <w:rFonts w:eastAsia="Times New Roman" w:cstheme="minorHAnsi"/>
          <w:bCs/>
          <w:color w:val="000000"/>
        </w:rPr>
        <w:t xml:space="preserve">the morning of </w:t>
      </w:r>
      <w:r>
        <w:rPr>
          <w:rFonts w:eastAsia="Times New Roman" w:cstheme="minorHAnsi"/>
          <w:bCs/>
          <w:color w:val="000000"/>
        </w:rPr>
        <w:t>31 January 2</w:t>
      </w:r>
      <w:r w:rsidR="00E51327">
        <w:rPr>
          <w:rFonts w:eastAsia="Times New Roman" w:cstheme="minorHAnsi"/>
          <w:bCs/>
          <w:color w:val="000000"/>
        </w:rPr>
        <w:t>020</w:t>
      </w:r>
      <w:r>
        <w:rPr>
          <w:rFonts w:eastAsia="Times New Roman" w:cstheme="minorHAnsi"/>
          <w:bCs/>
          <w:color w:val="000000"/>
        </w:rPr>
        <w:t xml:space="preserve"> to enable you to login to the ClickU</w:t>
      </w:r>
      <w:r w:rsidR="000D7A72">
        <w:rPr>
          <w:rFonts w:eastAsia="Times New Roman" w:cstheme="minorHAnsi"/>
          <w:bCs/>
          <w:color w:val="000000"/>
        </w:rPr>
        <w:t>P</w:t>
      </w:r>
      <w:r>
        <w:rPr>
          <w:rFonts w:eastAsia="Times New Roman" w:cstheme="minorHAnsi"/>
          <w:bCs/>
          <w:color w:val="000000"/>
        </w:rPr>
        <w:t xml:space="preserve"> system for training</w:t>
      </w:r>
      <w:r w:rsidR="005A076F">
        <w:rPr>
          <w:rFonts w:eastAsia="Times New Roman" w:cstheme="minorHAnsi"/>
          <w:bCs/>
          <w:color w:val="000000"/>
        </w:rPr>
        <w:t xml:space="preserve"> on </w:t>
      </w:r>
      <w:r w:rsidR="00E51327">
        <w:rPr>
          <w:rFonts w:eastAsia="Times New Roman" w:cstheme="minorHAnsi"/>
          <w:bCs/>
          <w:color w:val="000000"/>
        </w:rPr>
        <w:t>31 January</w:t>
      </w:r>
      <w:r>
        <w:rPr>
          <w:rFonts w:eastAsia="Times New Roman" w:cstheme="minorHAnsi"/>
          <w:bCs/>
          <w:color w:val="000000"/>
        </w:rPr>
        <w:t>.</w:t>
      </w:r>
      <w:r w:rsidR="00E51327">
        <w:rPr>
          <w:rFonts w:eastAsia="Times New Roman" w:cstheme="minorHAnsi"/>
          <w:bCs/>
          <w:color w:val="000000"/>
        </w:rPr>
        <w:t xml:space="preserve"> Please bring your fully charged laptop to the orientation session. Students who completed their undergraduate studies at UP are not required to attend the full session if they are acquainted with ClickUp and the UP library. They may just need to familiarise them with the general organisation of the modules.</w:t>
      </w:r>
    </w:p>
    <w:p w:rsidR="005575F9" w:rsidRDefault="005575F9" w:rsidP="005575F9">
      <w:pPr>
        <w:spacing w:after="120" w:line="240" w:lineRule="auto"/>
        <w:rPr>
          <w:rFonts w:eastAsia="Times New Roman" w:cstheme="minorHAnsi"/>
          <w:bCs/>
          <w:color w:val="000000"/>
        </w:rPr>
      </w:pPr>
      <w:r>
        <w:rPr>
          <w:rFonts w:eastAsia="Times New Roman" w:cstheme="minorHAnsi"/>
          <w:bCs/>
          <w:color w:val="000000"/>
        </w:rPr>
        <w:t>Details of the seven packages are outlined below on pages</w:t>
      </w:r>
      <w:r w:rsidR="002B72CF">
        <w:rPr>
          <w:rFonts w:eastAsia="Times New Roman" w:cstheme="minorHAnsi"/>
          <w:bCs/>
          <w:color w:val="000000"/>
        </w:rPr>
        <w:t xml:space="preserve"> </w:t>
      </w:r>
      <w:r w:rsidR="005B2F38">
        <w:rPr>
          <w:rFonts w:eastAsia="Times New Roman" w:cstheme="minorHAnsi"/>
          <w:bCs/>
          <w:color w:val="000000"/>
        </w:rPr>
        <w:t>2-4</w:t>
      </w:r>
      <w:r>
        <w:rPr>
          <w:rFonts w:eastAsia="Times New Roman" w:cstheme="minorHAnsi"/>
          <w:bCs/>
          <w:color w:val="000000"/>
        </w:rPr>
        <w:t xml:space="preserve">, showing module names and codes.  The 2 modules to be taken in each semester are indicated for each of the 7 packages. </w:t>
      </w:r>
      <w:r w:rsidRPr="0096003B">
        <w:rPr>
          <w:rFonts w:eastAsia="Times New Roman" w:cstheme="minorHAnsi"/>
          <w:bCs/>
          <w:color w:val="000000"/>
        </w:rPr>
        <w:t>Students should register for modules according to their year of study</w:t>
      </w:r>
      <w:r>
        <w:rPr>
          <w:rFonts w:eastAsia="Times New Roman" w:cstheme="minorHAnsi"/>
          <w:bCs/>
          <w:color w:val="000000"/>
        </w:rPr>
        <w:t xml:space="preserve">, starting with </w:t>
      </w:r>
      <w:r w:rsidR="002F71C0">
        <w:rPr>
          <w:rFonts w:eastAsia="Times New Roman" w:cstheme="minorHAnsi"/>
          <w:bCs/>
          <w:color w:val="000000"/>
        </w:rPr>
        <w:t>Y</w:t>
      </w:r>
      <w:r w:rsidR="00E51327">
        <w:rPr>
          <w:rFonts w:eastAsia="Times New Roman" w:cstheme="minorHAnsi"/>
          <w:bCs/>
          <w:color w:val="000000"/>
        </w:rPr>
        <w:t>ear 1 modules in 2020</w:t>
      </w:r>
      <w:r>
        <w:rPr>
          <w:rFonts w:eastAsia="Times New Roman" w:cstheme="minorHAnsi"/>
          <w:bCs/>
          <w:color w:val="000000"/>
        </w:rPr>
        <w:t xml:space="preserve"> followed by </w:t>
      </w:r>
      <w:r w:rsidR="002F71C0">
        <w:rPr>
          <w:rFonts w:eastAsia="Times New Roman" w:cstheme="minorHAnsi"/>
          <w:bCs/>
          <w:color w:val="000000"/>
        </w:rPr>
        <w:t>Y</w:t>
      </w:r>
      <w:r w:rsidR="00240F9A">
        <w:rPr>
          <w:rFonts w:eastAsia="Times New Roman" w:cstheme="minorHAnsi"/>
          <w:bCs/>
          <w:color w:val="000000"/>
        </w:rPr>
        <w:t>ear</w:t>
      </w:r>
      <w:r w:rsidR="00E51327">
        <w:rPr>
          <w:rFonts w:eastAsia="Times New Roman" w:cstheme="minorHAnsi"/>
          <w:bCs/>
          <w:color w:val="000000"/>
        </w:rPr>
        <w:t xml:space="preserve"> </w:t>
      </w:r>
      <w:r>
        <w:rPr>
          <w:rFonts w:eastAsia="Times New Roman" w:cstheme="minorHAnsi"/>
          <w:bCs/>
          <w:color w:val="000000"/>
        </w:rPr>
        <w:t>2 modules in 20</w:t>
      </w:r>
      <w:r w:rsidR="00E51327">
        <w:rPr>
          <w:rFonts w:eastAsia="Times New Roman" w:cstheme="minorHAnsi"/>
          <w:bCs/>
          <w:color w:val="000000"/>
        </w:rPr>
        <w:t>21</w:t>
      </w:r>
      <w:r>
        <w:rPr>
          <w:rFonts w:eastAsia="Times New Roman" w:cstheme="minorHAnsi"/>
          <w:bCs/>
          <w:color w:val="000000"/>
        </w:rPr>
        <w:t xml:space="preserve">. </w:t>
      </w:r>
    </w:p>
    <w:p w:rsidR="00E547AE" w:rsidRDefault="00E547AE" w:rsidP="005575F9">
      <w:pPr>
        <w:spacing w:after="120" w:line="240" w:lineRule="auto"/>
        <w:rPr>
          <w:rFonts w:eastAsia="Times New Roman" w:cstheme="minorHAnsi"/>
          <w:bCs/>
          <w:color w:val="000000"/>
        </w:rPr>
      </w:pPr>
      <w:r>
        <w:rPr>
          <w:rFonts w:eastAsia="Times New Roman" w:cstheme="minorHAnsi"/>
          <w:bCs/>
          <w:color w:val="000000"/>
        </w:rPr>
        <w:t>According to the language policy of the University of Pretoria, modules fo</w:t>
      </w:r>
      <w:r w:rsidR="00346635">
        <w:rPr>
          <w:rFonts w:eastAsia="Times New Roman" w:cstheme="minorHAnsi"/>
          <w:bCs/>
          <w:color w:val="000000"/>
        </w:rPr>
        <w:t>r the BE</w:t>
      </w:r>
      <w:r>
        <w:rPr>
          <w:rFonts w:eastAsia="Times New Roman" w:cstheme="minorHAnsi"/>
          <w:bCs/>
          <w:color w:val="000000"/>
        </w:rPr>
        <w:t xml:space="preserve">d Honors are offered only in English as from 2018. </w:t>
      </w:r>
    </w:p>
    <w:p w:rsidR="007B3186" w:rsidRDefault="007B3186" w:rsidP="001A26DF">
      <w:pPr>
        <w:rPr>
          <w:rFonts w:eastAsia="Times New Roman" w:cstheme="minorHAnsi"/>
          <w:b/>
          <w:bCs/>
          <w:color w:val="000000"/>
          <w:sz w:val="28"/>
          <w:szCs w:val="28"/>
        </w:rPr>
      </w:pPr>
      <w:r>
        <w:rPr>
          <w:rFonts w:eastAsia="Times New Roman" w:cstheme="minorHAnsi"/>
          <w:bCs/>
          <w:color w:val="000000"/>
        </w:rPr>
        <w:br w:type="page"/>
      </w:r>
      <w:r w:rsidRPr="007B3186">
        <w:rPr>
          <w:rFonts w:eastAsia="Times New Roman" w:cstheme="minorHAnsi"/>
          <w:b/>
          <w:bCs/>
          <w:color w:val="000000"/>
          <w:sz w:val="28"/>
          <w:szCs w:val="28"/>
        </w:rPr>
        <w:lastRenderedPageBreak/>
        <w:t>Details of Packages</w:t>
      </w:r>
    </w:p>
    <w:p w:rsidR="002662D5" w:rsidRDefault="002662D5" w:rsidP="002662D5">
      <w:pPr>
        <w:pStyle w:val="ListParagraph"/>
        <w:spacing w:after="0" w:line="240" w:lineRule="auto"/>
        <w:rPr>
          <w:rFonts w:eastAsia="Times New Roman" w:cstheme="minorHAnsi"/>
          <w:b/>
          <w:bCs/>
          <w:color w:val="000000"/>
          <w:sz w:val="24"/>
          <w:szCs w:val="24"/>
        </w:rPr>
      </w:pPr>
    </w:p>
    <w:p w:rsidR="0086365F" w:rsidRPr="00810D62" w:rsidRDefault="008633C1" w:rsidP="00810D62">
      <w:pPr>
        <w:pStyle w:val="ListParagraph"/>
        <w:numPr>
          <w:ilvl w:val="0"/>
          <w:numId w:val="5"/>
        </w:numPr>
        <w:spacing w:after="0" w:line="240" w:lineRule="auto"/>
        <w:rPr>
          <w:rFonts w:eastAsia="Times New Roman" w:cstheme="minorHAnsi"/>
          <w:b/>
          <w:bCs/>
          <w:color w:val="000000"/>
          <w:sz w:val="24"/>
          <w:szCs w:val="24"/>
        </w:rPr>
      </w:pPr>
      <w:r w:rsidRPr="00810D62">
        <w:rPr>
          <w:rFonts w:eastAsia="Times New Roman" w:cstheme="minorHAnsi"/>
          <w:b/>
          <w:bCs/>
          <w:color w:val="000000"/>
          <w:sz w:val="24"/>
          <w:szCs w:val="24"/>
        </w:rPr>
        <w:t>Assessm</w:t>
      </w:r>
      <w:r w:rsidR="0086365F" w:rsidRPr="00810D62">
        <w:rPr>
          <w:rFonts w:eastAsia="Times New Roman" w:cstheme="minorHAnsi"/>
          <w:b/>
          <w:bCs/>
          <w:color w:val="000000"/>
          <w:sz w:val="24"/>
          <w:szCs w:val="24"/>
        </w:rPr>
        <w:t>ent and Quality Assurance (AQA)</w:t>
      </w:r>
    </w:p>
    <w:p w:rsidR="00C53140" w:rsidRPr="00017CE9" w:rsidRDefault="008633C1" w:rsidP="0086365F">
      <w:pPr>
        <w:spacing w:after="0" w:line="240" w:lineRule="auto"/>
        <w:rPr>
          <w:rFonts w:ascii="Arial" w:eastAsia="Arial" w:hAnsi="Arial" w:cs="Arial"/>
          <w:spacing w:val="-24"/>
          <w:sz w:val="20"/>
          <w:szCs w:val="20"/>
          <w:lang w:val="en-GB"/>
        </w:rPr>
      </w:pPr>
      <w:r w:rsidRPr="00F563DF">
        <w:rPr>
          <w:rFonts w:eastAsia="Arial" w:cstheme="minorHAnsi"/>
          <w:sz w:val="20"/>
          <w:szCs w:val="20"/>
          <w:lang w:val="en-GB"/>
        </w:rPr>
        <w:t>P</w:t>
      </w:r>
      <w:r w:rsidRPr="00F563DF">
        <w:rPr>
          <w:rFonts w:eastAsia="Arial" w:cstheme="minorHAnsi"/>
          <w:spacing w:val="-1"/>
          <w:sz w:val="20"/>
          <w:szCs w:val="20"/>
          <w:lang w:val="en-GB"/>
        </w:rPr>
        <w:t>acka</w:t>
      </w:r>
      <w:r w:rsidRPr="00F563DF">
        <w:rPr>
          <w:rFonts w:eastAsia="Arial" w:cstheme="minorHAnsi"/>
          <w:sz w:val="20"/>
          <w:szCs w:val="20"/>
          <w:lang w:val="en-GB"/>
        </w:rPr>
        <w:t>ge</w:t>
      </w:r>
      <w:r w:rsidRPr="00F563DF">
        <w:rPr>
          <w:rFonts w:eastAsia="Arial" w:cstheme="minorHAnsi"/>
          <w:spacing w:val="-3"/>
          <w:sz w:val="20"/>
          <w:szCs w:val="20"/>
          <w:lang w:val="en-GB"/>
        </w:rPr>
        <w:t xml:space="preserve"> </w:t>
      </w:r>
      <w:r w:rsidR="00E51327" w:rsidRPr="00F563DF">
        <w:rPr>
          <w:rFonts w:eastAsia="Arial" w:cstheme="minorHAnsi"/>
          <w:sz w:val="20"/>
          <w:szCs w:val="20"/>
          <w:lang w:val="en-GB"/>
        </w:rPr>
        <w:t>coordinator</w:t>
      </w:r>
      <w:r w:rsidR="00E51327">
        <w:rPr>
          <w:rFonts w:eastAsia="Arial" w:cstheme="minorHAnsi"/>
          <w:spacing w:val="-1"/>
          <w:sz w:val="20"/>
          <w:szCs w:val="20"/>
          <w:lang w:val="en-GB"/>
        </w:rPr>
        <w:t>:</w:t>
      </w:r>
      <w:r w:rsidR="004B4E33" w:rsidRPr="00F563DF">
        <w:rPr>
          <w:rFonts w:eastAsia="Arial" w:cstheme="minorHAnsi"/>
          <w:spacing w:val="-5"/>
          <w:sz w:val="20"/>
          <w:szCs w:val="20"/>
          <w:lang w:val="en-GB"/>
        </w:rPr>
        <w:t xml:space="preserve"> </w:t>
      </w:r>
      <w:r w:rsidR="004B4E33" w:rsidRPr="00F563DF">
        <w:rPr>
          <w:rFonts w:eastAsia="Arial" w:cstheme="minorHAnsi"/>
          <w:sz w:val="20"/>
          <w:szCs w:val="20"/>
          <w:lang w:val="en-GB"/>
        </w:rPr>
        <w:t>Dr</w:t>
      </w:r>
      <w:r w:rsidR="004B4E33" w:rsidRPr="00F563DF">
        <w:rPr>
          <w:rFonts w:eastAsia="Arial" w:cstheme="minorHAnsi"/>
          <w:spacing w:val="-6"/>
          <w:sz w:val="20"/>
          <w:szCs w:val="20"/>
          <w:lang w:val="en-GB"/>
        </w:rPr>
        <w:t xml:space="preserve"> </w:t>
      </w:r>
      <w:r w:rsidR="004B4E33">
        <w:rPr>
          <w:rFonts w:eastAsia="Arial" w:cstheme="minorHAnsi"/>
          <w:spacing w:val="-6"/>
          <w:sz w:val="20"/>
          <w:szCs w:val="20"/>
          <w:lang w:val="en-GB"/>
        </w:rPr>
        <w:t>Marien Graham</w:t>
      </w:r>
      <w:r w:rsidR="004B4E33" w:rsidRPr="00F563DF">
        <w:rPr>
          <w:rFonts w:eastAsia="Arial" w:cstheme="minorHAnsi"/>
          <w:sz w:val="20"/>
          <w:szCs w:val="20"/>
          <w:lang w:val="en-GB"/>
        </w:rPr>
        <w:t xml:space="preserve">, </w:t>
      </w:r>
      <w:r w:rsidR="004B4E33" w:rsidRPr="00F563DF">
        <w:rPr>
          <w:rFonts w:eastAsia="Arial" w:cstheme="minorHAnsi"/>
          <w:spacing w:val="3"/>
          <w:sz w:val="20"/>
          <w:szCs w:val="20"/>
          <w:lang w:val="en-GB"/>
        </w:rPr>
        <w:t>T</w:t>
      </w:r>
      <w:r w:rsidR="004B4E33" w:rsidRPr="00F563DF">
        <w:rPr>
          <w:rFonts w:eastAsia="Arial" w:cstheme="minorHAnsi"/>
          <w:spacing w:val="-1"/>
          <w:sz w:val="20"/>
          <w:szCs w:val="20"/>
          <w:lang w:val="en-GB"/>
        </w:rPr>
        <w:t>el</w:t>
      </w:r>
      <w:r w:rsidR="004B4E33" w:rsidRPr="00F563DF">
        <w:rPr>
          <w:rFonts w:eastAsia="Arial" w:cstheme="minorHAnsi"/>
          <w:sz w:val="20"/>
          <w:szCs w:val="20"/>
          <w:lang w:val="en-GB"/>
        </w:rPr>
        <w:t>:</w:t>
      </w:r>
      <w:r w:rsidR="004B4E33" w:rsidRPr="00F563DF">
        <w:rPr>
          <w:rFonts w:eastAsia="Arial" w:cstheme="minorHAnsi"/>
          <w:spacing w:val="-6"/>
          <w:sz w:val="20"/>
          <w:szCs w:val="20"/>
          <w:lang w:val="en-GB"/>
        </w:rPr>
        <w:t xml:space="preserve"> </w:t>
      </w:r>
      <w:r w:rsidR="004B4E33" w:rsidRPr="00F563DF">
        <w:rPr>
          <w:rFonts w:eastAsia="Arial" w:cstheme="minorHAnsi"/>
          <w:spacing w:val="-1"/>
          <w:sz w:val="20"/>
          <w:szCs w:val="20"/>
          <w:lang w:val="en-GB"/>
        </w:rPr>
        <w:t>01</w:t>
      </w:r>
      <w:r w:rsidR="004B4E33" w:rsidRPr="00F563DF">
        <w:rPr>
          <w:rFonts w:eastAsia="Arial" w:cstheme="minorHAnsi"/>
          <w:sz w:val="20"/>
          <w:szCs w:val="20"/>
          <w:lang w:val="en-GB"/>
        </w:rPr>
        <w:t>2</w:t>
      </w:r>
      <w:r w:rsidR="004B4E33" w:rsidRPr="00F563DF">
        <w:rPr>
          <w:rFonts w:eastAsia="Arial" w:cstheme="minorHAnsi"/>
          <w:spacing w:val="-8"/>
          <w:sz w:val="20"/>
          <w:szCs w:val="20"/>
          <w:lang w:val="en-GB"/>
        </w:rPr>
        <w:t xml:space="preserve"> </w:t>
      </w:r>
      <w:r w:rsidR="004B4E33" w:rsidRPr="00F563DF">
        <w:rPr>
          <w:rFonts w:eastAsia="Arial" w:cstheme="minorHAnsi"/>
          <w:spacing w:val="-1"/>
          <w:sz w:val="20"/>
          <w:szCs w:val="20"/>
          <w:lang w:val="en-GB"/>
        </w:rPr>
        <w:t>42</w:t>
      </w:r>
      <w:r w:rsidR="004B4E33" w:rsidRPr="00F563DF">
        <w:rPr>
          <w:rFonts w:eastAsia="Arial" w:cstheme="minorHAnsi"/>
          <w:sz w:val="20"/>
          <w:szCs w:val="20"/>
          <w:lang w:val="en-GB"/>
        </w:rPr>
        <w:t>0</w:t>
      </w:r>
      <w:r w:rsidR="004B4E33" w:rsidRPr="00F563DF">
        <w:rPr>
          <w:rFonts w:eastAsia="Arial" w:cstheme="minorHAnsi"/>
          <w:spacing w:val="-6"/>
          <w:sz w:val="20"/>
          <w:szCs w:val="20"/>
          <w:lang w:val="en-GB"/>
        </w:rPr>
        <w:t xml:space="preserve"> </w:t>
      </w:r>
      <w:r w:rsidR="004B4E33">
        <w:rPr>
          <w:rFonts w:eastAsia="Arial" w:cstheme="minorHAnsi"/>
          <w:spacing w:val="-6"/>
          <w:sz w:val="20"/>
          <w:szCs w:val="20"/>
          <w:lang w:val="en-GB"/>
        </w:rPr>
        <w:t>6637</w:t>
      </w:r>
      <w:r w:rsidR="004B4E33" w:rsidRPr="00F563DF">
        <w:rPr>
          <w:rFonts w:eastAsia="Arial" w:cstheme="minorHAnsi"/>
          <w:spacing w:val="-1"/>
          <w:sz w:val="20"/>
          <w:szCs w:val="20"/>
          <w:lang w:val="en-GB"/>
        </w:rPr>
        <w:t xml:space="preserve">, </w:t>
      </w:r>
      <w:r w:rsidR="004B4E33" w:rsidRPr="00F563DF">
        <w:rPr>
          <w:rFonts w:eastAsia="Arial" w:cstheme="minorHAnsi"/>
          <w:spacing w:val="-3"/>
          <w:sz w:val="20"/>
          <w:szCs w:val="20"/>
          <w:lang w:val="en-GB"/>
        </w:rPr>
        <w:t>e</w:t>
      </w:r>
      <w:r w:rsidR="004B4E33" w:rsidRPr="00F563DF">
        <w:rPr>
          <w:rFonts w:eastAsia="Arial" w:cstheme="minorHAnsi"/>
          <w:spacing w:val="6"/>
          <w:sz w:val="20"/>
          <w:szCs w:val="20"/>
          <w:lang w:val="en-GB"/>
        </w:rPr>
        <w:t>m</w:t>
      </w:r>
      <w:r w:rsidR="004B4E33" w:rsidRPr="00F563DF">
        <w:rPr>
          <w:rFonts w:eastAsia="Arial" w:cstheme="minorHAnsi"/>
          <w:spacing w:val="-1"/>
          <w:sz w:val="20"/>
          <w:szCs w:val="20"/>
          <w:lang w:val="en-GB"/>
        </w:rPr>
        <w:t>a</w:t>
      </w:r>
      <w:r w:rsidR="004B4E33" w:rsidRPr="00F563DF">
        <w:rPr>
          <w:rFonts w:eastAsia="Arial" w:cstheme="minorHAnsi"/>
          <w:spacing w:val="-5"/>
          <w:sz w:val="20"/>
          <w:szCs w:val="20"/>
          <w:lang w:val="en-GB"/>
        </w:rPr>
        <w:t>i</w:t>
      </w:r>
      <w:r w:rsidR="004B4E33" w:rsidRPr="00F563DF">
        <w:rPr>
          <w:rFonts w:eastAsia="Arial" w:cstheme="minorHAnsi"/>
          <w:spacing w:val="-1"/>
          <w:sz w:val="20"/>
          <w:szCs w:val="20"/>
          <w:lang w:val="en-GB"/>
        </w:rPr>
        <w:t>l</w:t>
      </w:r>
      <w:r w:rsidR="004B4E33">
        <w:rPr>
          <w:rFonts w:eastAsia="Arial" w:cstheme="minorHAnsi"/>
          <w:spacing w:val="-1"/>
          <w:sz w:val="20"/>
          <w:szCs w:val="20"/>
          <w:lang w:val="en-GB"/>
        </w:rPr>
        <w:t xml:space="preserve">: </w:t>
      </w:r>
      <w:hyperlink r:id="rId8" w:history="1">
        <w:r w:rsidR="004B4E33" w:rsidRPr="00AD5F59">
          <w:rPr>
            <w:rStyle w:val="Hyperlink"/>
            <w:rFonts w:eastAsia="Arial" w:cstheme="minorHAnsi"/>
            <w:spacing w:val="-1"/>
            <w:sz w:val="20"/>
            <w:szCs w:val="20"/>
            <w:lang w:val="en-GB"/>
          </w:rPr>
          <w:t>marien. graham@up.ac.za</w:t>
        </w:r>
      </w:hyperlink>
    </w:p>
    <w:p w:rsidR="00F563DF" w:rsidRPr="00F563DF" w:rsidRDefault="00F563DF" w:rsidP="0086365F">
      <w:pPr>
        <w:spacing w:after="0" w:line="240" w:lineRule="auto"/>
        <w:rPr>
          <w:rFonts w:eastAsia="Times New Roman" w:cstheme="minorHAnsi"/>
          <w:b/>
          <w:bCs/>
          <w:color w:val="000000"/>
          <w:sz w:val="20"/>
          <w:szCs w:val="20"/>
        </w:rPr>
      </w:pPr>
    </w:p>
    <w:tbl>
      <w:tblPr>
        <w:tblStyle w:val="TableGrid"/>
        <w:tblW w:w="0" w:type="auto"/>
        <w:tblInd w:w="468" w:type="dxa"/>
        <w:tblLook w:val="04A0" w:firstRow="1" w:lastRow="0" w:firstColumn="1" w:lastColumn="0" w:noHBand="0" w:noVBand="1"/>
      </w:tblPr>
      <w:tblGrid>
        <w:gridCol w:w="720"/>
        <w:gridCol w:w="4320"/>
        <w:gridCol w:w="3780"/>
      </w:tblGrid>
      <w:tr w:rsidR="00221FCF" w:rsidRPr="0096003B" w:rsidTr="00221FCF">
        <w:tc>
          <w:tcPr>
            <w:tcW w:w="720" w:type="dxa"/>
          </w:tcPr>
          <w:p w:rsidR="000D1B9D" w:rsidRPr="0096003B" w:rsidRDefault="000D1B9D" w:rsidP="00C058F8">
            <w:pPr>
              <w:rPr>
                <w:rFonts w:cstheme="minorHAnsi"/>
              </w:rPr>
            </w:pPr>
            <w:r w:rsidRPr="0096003B">
              <w:rPr>
                <w:rFonts w:cstheme="minorHAnsi"/>
              </w:rPr>
              <w:t xml:space="preserve">Year </w:t>
            </w:r>
          </w:p>
        </w:tc>
        <w:tc>
          <w:tcPr>
            <w:tcW w:w="4320" w:type="dxa"/>
          </w:tcPr>
          <w:p w:rsidR="000D1B9D" w:rsidRPr="0096003B" w:rsidRDefault="000D1B9D" w:rsidP="00C058F8">
            <w:pPr>
              <w:jc w:val="center"/>
              <w:rPr>
                <w:rFonts w:cstheme="minorHAnsi"/>
              </w:rPr>
            </w:pPr>
            <w:r w:rsidRPr="0096003B">
              <w:rPr>
                <w:rFonts w:cstheme="minorHAnsi"/>
              </w:rPr>
              <w:t>Semester 1</w:t>
            </w:r>
          </w:p>
        </w:tc>
        <w:tc>
          <w:tcPr>
            <w:tcW w:w="3780" w:type="dxa"/>
          </w:tcPr>
          <w:p w:rsidR="000D1B9D" w:rsidRPr="0096003B" w:rsidRDefault="000D1B9D" w:rsidP="00C058F8">
            <w:pPr>
              <w:jc w:val="center"/>
              <w:rPr>
                <w:rFonts w:cstheme="minorHAnsi"/>
              </w:rPr>
            </w:pPr>
            <w:r w:rsidRPr="0096003B">
              <w:rPr>
                <w:rFonts w:cstheme="minorHAnsi"/>
              </w:rPr>
              <w:t>Semester 2</w:t>
            </w:r>
          </w:p>
        </w:tc>
      </w:tr>
      <w:tr w:rsidR="00221FCF" w:rsidRPr="0096003B" w:rsidTr="00221FCF">
        <w:tc>
          <w:tcPr>
            <w:tcW w:w="720" w:type="dxa"/>
          </w:tcPr>
          <w:p w:rsidR="000D1B9D" w:rsidRDefault="000D1B9D" w:rsidP="00C058F8">
            <w:pPr>
              <w:jc w:val="center"/>
              <w:rPr>
                <w:rFonts w:eastAsia="Times New Roman" w:cstheme="minorHAnsi"/>
                <w:b/>
                <w:bCs/>
                <w:color w:val="000000"/>
                <w:sz w:val="16"/>
                <w:szCs w:val="16"/>
              </w:rPr>
            </w:pPr>
            <w:r w:rsidRPr="0096003B">
              <w:rPr>
                <w:rFonts w:eastAsia="Times New Roman" w:cstheme="minorHAnsi"/>
                <w:b/>
                <w:bCs/>
                <w:color w:val="000000"/>
                <w:sz w:val="16"/>
                <w:szCs w:val="16"/>
              </w:rPr>
              <w:t>1</w:t>
            </w:r>
          </w:p>
          <w:p w:rsidR="000F2189" w:rsidRPr="0096003B" w:rsidRDefault="000F2189" w:rsidP="005C2A0F">
            <w:pPr>
              <w:jc w:val="center"/>
              <w:rPr>
                <w:rFonts w:eastAsia="Times New Roman" w:cstheme="minorHAnsi"/>
                <w:b/>
                <w:bCs/>
                <w:color w:val="000000"/>
                <w:sz w:val="16"/>
                <w:szCs w:val="16"/>
              </w:rPr>
            </w:pPr>
          </w:p>
        </w:tc>
        <w:tc>
          <w:tcPr>
            <w:tcW w:w="4320" w:type="dxa"/>
          </w:tcPr>
          <w:p w:rsidR="000D1B9D" w:rsidRPr="0096003B" w:rsidRDefault="000D1B9D" w:rsidP="00C058F8">
            <w:pPr>
              <w:rPr>
                <w:rFonts w:cstheme="minorHAnsi"/>
                <w:sz w:val="18"/>
                <w:szCs w:val="18"/>
              </w:rPr>
            </w:pPr>
            <w:r w:rsidRPr="0096003B">
              <w:rPr>
                <w:rFonts w:eastAsia="Arial" w:cstheme="minorHAnsi"/>
                <w:spacing w:val="-1"/>
                <w:sz w:val="18"/>
                <w:szCs w:val="18"/>
                <w:lang w:val="en-GB"/>
              </w:rPr>
              <w:t>Educational research methodology N</w:t>
            </w:r>
            <w:r w:rsidRPr="0096003B">
              <w:rPr>
                <w:rFonts w:cstheme="minorHAnsi"/>
                <w:sz w:val="18"/>
                <w:szCs w:val="18"/>
              </w:rPr>
              <w:t>MQ 745</w:t>
            </w:r>
          </w:p>
          <w:p w:rsidR="000D1B9D" w:rsidRPr="0096003B" w:rsidRDefault="000D1B9D" w:rsidP="00C058F8">
            <w:pPr>
              <w:rPr>
                <w:rFonts w:eastAsia="Times New Roman" w:cstheme="minorHAnsi"/>
                <w:b/>
                <w:bCs/>
                <w:color w:val="000000"/>
                <w:sz w:val="18"/>
                <w:szCs w:val="18"/>
              </w:rPr>
            </w:pPr>
            <w:r w:rsidRPr="0096003B">
              <w:rPr>
                <w:rFonts w:eastAsia="Arial" w:cstheme="minorHAnsi"/>
                <w:spacing w:val="-1"/>
                <w:sz w:val="18"/>
                <w:szCs w:val="18"/>
                <w:lang w:val="en-GB"/>
              </w:rPr>
              <w:t xml:space="preserve">Philosophy and social imperatives of education </w:t>
            </w:r>
            <w:r w:rsidRPr="0096003B">
              <w:rPr>
                <w:rFonts w:cstheme="minorHAnsi"/>
                <w:sz w:val="18"/>
                <w:szCs w:val="18"/>
              </w:rPr>
              <w:t>EDS 711</w:t>
            </w:r>
          </w:p>
        </w:tc>
        <w:tc>
          <w:tcPr>
            <w:tcW w:w="3780" w:type="dxa"/>
          </w:tcPr>
          <w:p w:rsidR="000D1B9D" w:rsidRPr="0096003B" w:rsidRDefault="000D1B9D" w:rsidP="00C058F8">
            <w:pPr>
              <w:rPr>
                <w:rFonts w:cstheme="minorHAnsi"/>
                <w:sz w:val="18"/>
                <w:szCs w:val="18"/>
              </w:rPr>
            </w:pPr>
            <w:r w:rsidRPr="0096003B">
              <w:rPr>
                <w:rFonts w:eastAsia="Arial" w:cstheme="minorHAnsi"/>
                <w:spacing w:val="-1"/>
                <w:sz w:val="18"/>
                <w:szCs w:val="18"/>
                <w:lang w:val="en-GB"/>
              </w:rPr>
              <w:t xml:space="preserve">Curriculum design and development </w:t>
            </w:r>
            <w:r w:rsidRPr="0096003B">
              <w:rPr>
                <w:rFonts w:cstheme="minorHAnsi"/>
                <w:sz w:val="18"/>
                <w:szCs w:val="18"/>
              </w:rPr>
              <w:t>CDD 710</w:t>
            </w:r>
          </w:p>
          <w:p w:rsidR="000D1B9D" w:rsidRPr="0096003B" w:rsidRDefault="000D1B9D" w:rsidP="00C058F8">
            <w:pPr>
              <w:rPr>
                <w:rFonts w:eastAsia="Times New Roman" w:cstheme="minorHAnsi"/>
                <w:b/>
                <w:bCs/>
                <w:color w:val="000000"/>
                <w:sz w:val="18"/>
                <w:szCs w:val="18"/>
              </w:rPr>
            </w:pPr>
            <w:r w:rsidRPr="0096003B">
              <w:rPr>
                <w:rFonts w:eastAsia="Arial" w:cstheme="minorHAnsi"/>
                <w:spacing w:val="-1"/>
                <w:sz w:val="18"/>
                <w:szCs w:val="18"/>
                <w:lang w:val="en-GB"/>
              </w:rPr>
              <w:t xml:space="preserve">Assessment approaches and instruments </w:t>
            </w:r>
            <w:r w:rsidRPr="0096003B">
              <w:rPr>
                <w:rFonts w:cstheme="minorHAnsi"/>
                <w:sz w:val="18"/>
                <w:szCs w:val="18"/>
              </w:rPr>
              <w:t>API 711</w:t>
            </w:r>
          </w:p>
        </w:tc>
      </w:tr>
      <w:tr w:rsidR="00221FCF" w:rsidRPr="0096003B" w:rsidTr="00221FCF">
        <w:tc>
          <w:tcPr>
            <w:tcW w:w="720" w:type="dxa"/>
          </w:tcPr>
          <w:p w:rsidR="000D1B9D" w:rsidRDefault="000D1B9D" w:rsidP="00C058F8">
            <w:pPr>
              <w:jc w:val="center"/>
              <w:rPr>
                <w:rFonts w:eastAsia="Times New Roman" w:cstheme="minorHAnsi"/>
                <w:b/>
                <w:bCs/>
                <w:color w:val="000000"/>
                <w:sz w:val="16"/>
                <w:szCs w:val="16"/>
              </w:rPr>
            </w:pPr>
            <w:r w:rsidRPr="0096003B">
              <w:rPr>
                <w:rFonts w:eastAsia="Times New Roman" w:cstheme="minorHAnsi"/>
                <w:b/>
                <w:bCs/>
                <w:color w:val="000000"/>
                <w:sz w:val="16"/>
                <w:szCs w:val="16"/>
              </w:rPr>
              <w:t>2</w:t>
            </w:r>
          </w:p>
          <w:p w:rsidR="000F2189" w:rsidRPr="0096003B" w:rsidRDefault="000F2189" w:rsidP="00C058F8">
            <w:pPr>
              <w:jc w:val="center"/>
              <w:rPr>
                <w:rFonts w:eastAsia="Times New Roman" w:cstheme="minorHAnsi"/>
                <w:b/>
                <w:bCs/>
                <w:color w:val="000000"/>
                <w:sz w:val="16"/>
                <w:szCs w:val="16"/>
              </w:rPr>
            </w:pPr>
          </w:p>
        </w:tc>
        <w:tc>
          <w:tcPr>
            <w:tcW w:w="4320" w:type="dxa"/>
          </w:tcPr>
          <w:p w:rsidR="000D1B9D" w:rsidRPr="0096003B" w:rsidRDefault="000D1B9D" w:rsidP="00C058F8">
            <w:pPr>
              <w:rPr>
                <w:rFonts w:eastAsia="Times New Roman" w:cstheme="minorHAnsi"/>
                <w:bCs/>
                <w:color w:val="000000"/>
                <w:sz w:val="18"/>
                <w:szCs w:val="18"/>
              </w:rPr>
            </w:pPr>
            <w:r w:rsidRPr="0096003B">
              <w:rPr>
                <w:rFonts w:eastAsia="Times New Roman" w:cstheme="minorHAnsi"/>
                <w:bCs/>
                <w:color w:val="000000"/>
                <w:sz w:val="18"/>
                <w:szCs w:val="18"/>
              </w:rPr>
              <w:t>Research Proposal NMQ 755</w:t>
            </w:r>
          </w:p>
          <w:p w:rsidR="000D1B9D" w:rsidRPr="0096003B" w:rsidRDefault="002F71C0" w:rsidP="002F71C0">
            <w:pPr>
              <w:rPr>
                <w:rFonts w:eastAsia="Times New Roman" w:cstheme="minorHAnsi"/>
                <w:bCs/>
                <w:color w:val="000000"/>
                <w:sz w:val="18"/>
                <w:szCs w:val="18"/>
              </w:rPr>
            </w:pPr>
            <w:r>
              <w:rPr>
                <w:rFonts w:eastAsia="Times New Roman" w:cstheme="minorHAnsi"/>
                <w:bCs/>
                <w:color w:val="000000"/>
                <w:sz w:val="18"/>
                <w:szCs w:val="18"/>
              </w:rPr>
              <w:t>Elective: c</w:t>
            </w:r>
            <w:r w:rsidR="00C478DA">
              <w:rPr>
                <w:rFonts w:eastAsia="Times New Roman" w:cstheme="minorHAnsi"/>
                <w:bCs/>
                <w:color w:val="000000"/>
                <w:sz w:val="18"/>
                <w:szCs w:val="18"/>
              </w:rPr>
              <w:t>hoose one elective from any other package</w:t>
            </w:r>
            <w:r>
              <w:rPr>
                <w:rFonts w:eastAsia="Times New Roman" w:cstheme="minorHAnsi"/>
                <w:bCs/>
                <w:color w:val="000000"/>
                <w:sz w:val="18"/>
                <w:szCs w:val="18"/>
              </w:rPr>
              <w:t>*</w:t>
            </w:r>
          </w:p>
        </w:tc>
        <w:tc>
          <w:tcPr>
            <w:tcW w:w="3780" w:type="dxa"/>
          </w:tcPr>
          <w:p w:rsidR="000D1B9D" w:rsidRPr="0096003B" w:rsidRDefault="000D1B9D" w:rsidP="00C058F8">
            <w:pPr>
              <w:rPr>
                <w:rFonts w:eastAsia="Times New Roman" w:cstheme="minorHAnsi"/>
                <w:bCs/>
                <w:color w:val="000000"/>
                <w:sz w:val="18"/>
                <w:szCs w:val="18"/>
              </w:rPr>
            </w:pPr>
            <w:r w:rsidRPr="0096003B">
              <w:rPr>
                <w:rFonts w:eastAsia="Times New Roman" w:cstheme="minorHAnsi"/>
                <w:bCs/>
                <w:color w:val="000000"/>
                <w:sz w:val="18"/>
                <w:szCs w:val="18"/>
              </w:rPr>
              <w:t>Research Report AQA 780</w:t>
            </w:r>
          </w:p>
          <w:p w:rsidR="000D1B9D" w:rsidRPr="0096003B" w:rsidRDefault="000D1B9D" w:rsidP="00C058F8">
            <w:pPr>
              <w:rPr>
                <w:rFonts w:eastAsia="Times New Roman" w:cstheme="minorHAnsi"/>
                <w:b/>
                <w:bCs/>
                <w:color w:val="000000"/>
                <w:sz w:val="18"/>
                <w:szCs w:val="18"/>
              </w:rPr>
            </w:pPr>
            <w:r w:rsidRPr="0096003B">
              <w:rPr>
                <w:rFonts w:eastAsia="Arial" w:cstheme="minorHAnsi"/>
                <w:spacing w:val="-1"/>
                <w:sz w:val="18"/>
                <w:szCs w:val="18"/>
                <w:lang w:val="en-GB"/>
              </w:rPr>
              <w:t>Quality assurance structures and policies QPI 712</w:t>
            </w:r>
          </w:p>
        </w:tc>
      </w:tr>
    </w:tbl>
    <w:p w:rsidR="008633C1" w:rsidRPr="0096003B" w:rsidRDefault="008633C1" w:rsidP="008633C1">
      <w:pPr>
        <w:spacing w:before="5" w:after="0" w:line="170" w:lineRule="exact"/>
        <w:rPr>
          <w:rFonts w:eastAsia="Calibri" w:cstheme="minorHAnsi"/>
          <w:sz w:val="17"/>
          <w:szCs w:val="17"/>
          <w:lang w:val="en-GB"/>
        </w:rPr>
      </w:pPr>
    </w:p>
    <w:p w:rsidR="00053F09" w:rsidRDefault="00F563DF" w:rsidP="0096003B">
      <w:pPr>
        <w:spacing w:after="0" w:line="240" w:lineRule="auto"/>
        <w:rPr>
          <w:rFonts w:cstheme="minorHAnsi"/>
          <w:sz w:val="18"/>
          <w:szCs w:val="18"/>
        </w:rPr>
      </w:pPr>
      <w:r>
        <w:rPr>
          <w:rFonts w:cstheme="minorHAnsi"/>
          <w:sz w:val="18"/>
          <w:szCs w:val="18"/>
        </w:rPr>
        <w:t>*</w:t>
      </w:r>
      <w:r w:rsidR="002F71C0">
        <w:rPr>
          <w:rFonts w:cstheme="minorHAnsi"/>
          <w:sz w:val="18"/>
          <w:szCs w:val="18"/>
        </w:rPr>
        <w:t xml:space="preserve">A list of electives is provided on p.4 of this document. </w:t>
      </w:r>
    </w:p>
    <w:p w:rsidR="00053F09" w:rsidRDefault="00053F09">
      <w:pPr>
        <w:rPr>
          <w:rFonts w:cstheme="minorHAnsi"/>
          <w:sz w:val="18"/>
          <w:szCs w:val="18"/>
        </w:rPr>
      </w:pPr>
    </w:p>
    <w:p w:rsidR="002F71C0" w:rsidRDefault="002F71C0" w:rsidP="0096003B">
      <w:pPr>
        <w:spacing w:after="0" w:line="240" w:lineRule="auto"/>
        <w:rPr>
          <w:rFonts w:cstheme="minorHAnsi"/>
          <w:sz w:val="18"/>
          <w:szCs w:val="18"/>
        </w:rPr>
      </w:pPr>
    </w:p>
    <w:p w:rsidR="0086365F" w:rsidRPr="00810D62" w:rsidRDefault="008633C1" w:rsidP="00810D62">
      <w:pPr>
        <w:pStyle w:val="ListParagraph"/>
        <w:numPr>
          <w:ilvl w:val="0"/>
          <w:numId w:val="5"/>
        </w:numPr>
        <w:spacing w:after="0" w:line="240" w:lineRule="auto"/>
        <w:rPr>
          <w:rFonts w:eastAsia="Times New Roman" w:cstheme="minorHAnsi"/>
          <w:b/>
          <w:bCs/>
          <w:color w:val="000000"/>
          <w:sz w:val="24"/>
          <w:szCs w:val="24"/>
        </w:rPr>
      </w:pPr>
      <w:r w:rsidRPr="00810D62">
        <w:rPr>
          <w:rFonts w:eastAsia="Times New Roman" w:cstheme="minorHAnsi"/>
          <w:b/>
          <w:bCs/>
          <w:color w:val="000000"/>
          <w:sz w:val="24"/>
          <w:szCs w:val="24"/>
        </w:rPr>
        <w:t>Computer Integrated Education (CIE)</w:t>
      </w:r>
    </w:p>
    <w:p w:rsidR="0036169D" w:rsidRDefault="008633C1" w:rsidP="0036169D">
      <w:pPr>
        <w:spacing w:after="0" w:line="240" w:lineRule="auto"/>
        <w:rPr>
          <w:rStyle w:val="Hyperlink"/>
          <w:rFonts w:eastAsia="Arial" w:cstheme="minorHAnsi"/>
          <w:sz w:val="20"/>
          <w:szCs w:val="20"/>
          <w:lang w:val="en-GB"/>
        </w:rPr>
      </w:pPr>
      <w:r w:rsidRPr="0096003B">
        <w:rPr>
          <w:rFonts w:eastAsia="Arial" w:cstheme="minorHAnsi"/>
          <w:spacing w:val="-1"/>
          <w:sz w:val="18"/>
          <w:szCs w:val="18"/>
          <w:lang w:val="en-GB"/>
        </w:rPr>
        <w:t>Packa</w:t>
      </w:r>
      <w:r w:rsidRPr="0096003B">
        <w:rPr>
          <w:rFonts w:eastAsia="Arial" w:cstheme="minorHAnsi"/>
          <w:sz w:val="18"/>
          <w:szCs w:val="18"/>
          <w:lang w:val="en-GB"/>
        </w:rPr>
        <w:t>ge</w:t>
      </w:r>
      <w:r w:rsidRPr="0096003B">
        <w:rPr>
          <w:rFonts w:eastAsia="Arial" w:cstheme="minorHAnsi"/>
          <w:spacing w:val="-3"/>
          <w:sz w:val="18"/>
          <w:szCs w:val="18"/>
          <w:lang w:val="en-GB"/>
        </w:rPr>
        <w:t xml:space="preserve"> </w:t>
      </w:r>
      <w:r w:rsidRPr="0096003B">
        <w:rPr>
          <w:rFonts w:eastAsia="Arial" w:cstheme="minorHAnsi"/>
          <w:sz w:val="18"/>
          <w:szCs w:val="18"/>
          <w:lang w:val="en-GB"/>
        </w:rPr>
        <w:t>coordinator:</w:t>
      </w:r>
      <w:r w:rsidR="000D52EF">
        <w:rPr>
          <w:rFonts w:eastAsia="Arial" w:cstheme="minorHAnsi"/>
          <w:sz w:val="18"/>
          <w:szCs w:val="18"/>
          <w:lang w:val="en-GB"/>
        </w:rPr>
        <w:t xml:space="preserve"> </w:t>
      </w:r>
      <w:r w:rsidR="00E51327">
        <w:rPr>
          <w:rFonts w:eastAsia="Arial" w:cstheme="minorHAnsi"/>
          <w:sz w:val="18"/>
          <w:szCs w:val="18"/>
          <w:lang w:val="en-GB"/>
        </w:rPr>
        <w:t>Dr. Maryke Mihai</w:t>
      </w:r>
      <w:r w:rsidR="0036169D" w:rsidRPr="0096003B">
        <w:rPr>
          <w:rFonts w:eastAsia="Arial" w:cstheme="minorHAnsi"/>
          <w:sz w:val="18"/>
          <w:szCs w:val="18"/>
          <w:lang w:val="en-GB"/>
        </w:rPr>
        <w:t xml:space="preserve">, </w:t>
      </w:r>
      <w:r w:rsidR="0036169D" w:rsidRPr="0096003B">
        <w:rPr>
          <w:rFonts w:eastAsia="Arial" w:cstheme="minorHAnsi"/>
          <w:spacing w:val="3"/>
          <w:sz w:val="18"/>
          <w:szCs w:val="18"/>
          <w:lang w:val="en-GB"/>
        </w:rPr>
        <w:t>T</w:t>
      </w:r>
      <w:r w:rsidR="0036169D" w:rsidRPr="0096003B">
        <w:rPr>
          <w:rFonts w:eastAsia="Arial" w:cstheme="minorHAnsi"/>
          <w:spacing w:val="-1"/>
          <w:sz w:val="18"/>
          <w:szCs w:val="18"/>
          <w:lang w:val="en-GB"/>
        </w:rPr>
        <w:t>el</w:t>
      </w:r>
      <w:r w:rsidR="0036169D" w:rsidRPr="0096003B">
        <w:rPr>
          <w:rFonts w:eastAsia="Arial" w:cstheme="minorHAnsi"/>
          <w:sz w:val="18"/>
          <w:szCs w:val="18"/>
          <w:lang w:val="en-GB"/>
        </w:rPr>
        <w:t>:</w:t>
      </w:r>
      <w:r w:rsidR="0036169D" w:rsidRPr="0096003B">
        <w:rPr>
          <w:rFonts w:eastAsia="Arial" w:cstheme="minorHAnsi"/>
          <w:spacing w:val="-6"/>
          <w:sz w:val="18"/>
          <w:szCs w:val="18"/>
          <w:lang w:val="en-GB"/>
        </w:rPr>
        <w:t xml:space="preserve"> </w:t>
      </w:r>
      <w:r w:rsidR="0036169D" w:rsidRPr="0096003B">
        <w:rPr>
          <w:rFonts w:eastAsia="Arial" w:cstheme="minorHAnsi"/>
          <w:spacing w:val="-1"/>
          <w:sz w:val="18"/>
          <w:szCs w:val="18"/>
          <w:lang w:val="en-GB"/>
        </w:rPr>
        <w:t>01</w:t>
      </w:r>
      <w:r w:rsidR="0036169D" w:rsidRPr="0096003B">
        <w:rPr>
          <w:rFonts w:eastAsia="Arial" w:cstheme="minorHAnsi"/>
          <w:sz w:val="18"/>
          <w:szCs w:val="18"/>
          <w:lang w:val="en-GB"/>
        </w:rPr>
        <w:t>2</w:t>
      </w:r>
      <w:r w:rsidR="0036169D">
        <w:rPr>
          <w:rFonts w:eastAsia="Arial" w:cstheme="minorHAnsi"/>
          <w:spacing w:val="-8"/>
          <w:sz w:val="18"/>
          <w:szCs w:val="18"/>
          <w:lang w:val="en-GB"/>
        </w:rPr>
        <w:t> </w:t>
      </w:r>
      <w:r w:rsidR="0036169D" w:rsidRPr="0096003B">
        <w:rPr>
          <w:rFonts w:eastAsia="Arial" w:cstheme="minorHAnsi"/>
          <w:spacing w:val="-1"/>
          <w:sz w:val="18"/>
          <w:szCs w:val="18"/>
          <w:lang w:val="en-GB"/>
        </w:rPr>
        <w:t>42</w:t>
      </w:r>
      <w:r w:rsidR="0036169D" w:rsidRPr="0096003B">
        <w:rPr>
          <w:rFonts w:eastAsia="Arial" w:cstheme="minorHAnsi"/>
          <w:sz w:val="18"/>
          <w:szCs w:val="18"/>
          <w:lang w:val="en-GB"/>
        </w:rPr>
        <w:t>0</w:t>
      </w:r>
      <w:r w:rsidR="0036169D">
        <w:rPr>
          <w:rFonts w:eastAsia="Arial" w:cstheme="minorHAnsi"/>
          <w:sz w:val="18"/>
          <w:szCs w:val="18"/>
          <w:lang w:val="en-GB"/>
        </w:rPr>
        <w:t xml:space="preserve"> 2077</w:t>
      </w:r>
      <w:r w:rsidR="0036169D" w:rsidRPr="0096003B">
        <w:rPr>
          <w:rFonts w:eastAsia="Arial" w:cstheme="minorHAnsi"/>
          <w:spacing w:val="-1"/>
          <w:sz w:val="18"/>
          <w:szCs w:val="18"/>
          <w:lang w:val="en-GB"/>
        </w:rPr>
        <w:t xml:space="preserve">, </w:t>
      </w:r>
      <w:r w:rsidR="0036169D" w:rsidRPr="0096003B">
        <w:rPr>
          <w:rFonts w:eastAsia="Arial" w:cstheme="minorHAnsi"/>
          <w:spacing w:val="-3"/>
          <w:sz w:val="18"/>
          <w:szCs w:val="18"/>
          <w:lang w:val="en-GB"/>
        </w:rPr>
        <w:t>e</w:t>
      </w:r>
      <w:r w:rsidR="0036169D" w:rsidRPr="0096003B">
        <w:rPr>
          <w:rFonts w:eastAsia="Arial" w:cstheme="minorHAnsi"/>
          <w:spacing w:val="6"/>
          <w:sz w:val="18"/>
          <w:szCs w:val="18"/>
          <w:lang w:val="en-GB"/>
        </w:rPr>
        <w:t>m</w:t>
      </w:r>
      <w:r w:rsidR="0036169D" w:rsidRPr="0096003B">
        <w:rPr>
          <w:rFonts w:eastAsia="Arial" w:cstheme="minorHAnsi"/>
          <w:spacing w:val="-1"/>
          <w:sz w:val="18"/>
          <w:szCs w:val="18"/>
          <w:lang w:val="en-GB"/>
        </w:rPr>
        <w:t>a</w:t>
      </w:r>
      <w:r w:rsidR="0036169D" w:rsidRPr="0096003B">
        <w:rPr>
          <w:rFonts w:eastAsia="Arial" w:cstheme="minorHAnsi"/>
          <w:spacing w:val="-5"/>
          <w:sz w:val="18"/>
          <w:szCs w:val="18"/>
          <w:lang w:val="en-GB"/>
        </w:rPr>
        <w:t>i</w:t>
      </w:r>
      <w:r w:rsidR="0036169D" w:rsidRPr="0096003B">
        <w:rPr>
          <w:rFonts w:eastAsia="Arial" w:cstheme="minorHAnsi"/>
          <w:spacing w:val="-1"/>
          <w:sz w:val="18"/>
          <w:szCs w:val="18"/>
          <w:lang w:val="en-GB"/>
        </w:rPr>
        <w:t>l</w:t>
      </w:r>
      <w:r w:rsidR="0036169D" w:rsidRPr="00017CE9">
        <w:rPr>
          <w:rFonts w:ascii="Arial" w:eastAsia="Arial" w:hAnsi="Arial" w:cs="Arial"/>
          <w:sz w:val="18"/>
          <w:szCs w:val="18"/>
          <w:lang w:val="en-GB"/>
        </w:rPr>
        <w:t>:</w:t>
      </w:r>
      <w:r w:rsidR="0036169D" w:rsidRPr="00017CE9">
        <w:rPr>
          <w:rFonts w:ascii="Arial" w:eastAsia="Arial" w:hAnsi="Arial" w:cs="Arial"/>
          <w:spacing w:val="-24"/>
          <w:sz w:val="18"/>
          <w:szCs w:val="18"/>
          <w:lang w:val="en-GB"/>
        </w:rPr>
        <w:t xml:space="preserve"> </w:t>
      </w:r>
      <w:hyperlink r:id="rId9" w:history="1">
        <w:r w:rsidR="00E51327">
          <w:rPr>
            <w:rStyle w:val="Hyperlink"/>
            <w:sz w:val="20"/>
            <w:szCs w:val="20"/>
          </w:rPr>
          <w:t>maryke.mihai</w:t>
        </w:r>
        <w:r w:rsidR="0036169D" w:rsidRPr="009E4783">
          <w:rPr>
            <w:rStyle w:val="Hyperlink"/>
            <w:rFonts w:eastAsia="Arial" w:cstheme="minorHAnsi"/>
            <w:spacing w:val="-1"/>
            <w:sz w:val="20"/>
            <w:szCs w:val="20"/>
            <w:lang w:val="en-GB"/>
          </w:rPr>
          <w:t xml:space="preserve"> @up</w:t>
        </w:r>
        <w:r w:rsidR="0036169D" w:rsidRPr="009E4783">
          <w:rPr>
            <w:rStyle w:val="Hyperlink"/>
            <w:rFonts w:eastAsia="Arial" w:cstheme="minorHAnsi"/>
            <w:spacing w:val="2"/>
            <w:sz w:val="20"/>
            <w:szCs w:val="20"/>
            <w:lang w:val="en-GB"/>
          </w:rPr>
          <w:t>.</w:t>
        </w:r>
        <w:r w:rsidR="0036169D" w:rsidRPr="009E4783">
          <w:rPr>
            <w:rStyle w:val="Hyperlink"/>
            <w:rFonts w:eastAsia="Arial" w:cstheme="minorHAnsi"/>
            <w:spacing w:val="-7"/>
            <w:sz w:val="20"/>
            <w:szCs w:val="20"/>
            <w:lang w:val="en-GB"/>
          </w:rPr>
          <w:t>a</w:t>
        </w:r>
        <w:r w:rsidR="0036169D" w:rsidRPr="009E4783">
          <w:rPr>
            <w:rStyle w:val="Hyperlink"/>
            <w:rFonts w:eastAsia="Arial" w:cstheme="minorHAnsi"/>
            <w:spacing w:val="-2"/>
            <w:sz w:val="20"/>
            <w:szCs w:val="20"/>
            <w:lang w:val="en-GB"/>
          </w:rPr>
          <w:t>c</w:t>
        </w:r>
        <w:r w:rsidR="0036169D" w:rsidRPr="009E4783">
          <w:rPr>
            <w:rStyle w:val="Hyperlink"/>
            <w:rFonts w:eastAsia="Arial" w:cstheme="minorHAnsi"/>
            <w:spacing w:val="2"/>
            <w:sz w:val="20"/>
            <w:szCs w:val="20"/>
            <w:lang w:val="en-GB"/>
          </w:rPr>
          <w:t>.</w:t>
        </w:r>
        <w:r w:rsidR="0036169D" w:rsidRPr="009E4783">
          <w:rPr>
            <w:rStyle w:val="Hyperlink"/>
            <w:rFonts w:eastAsia="Arial" w:cstheme="minorHAnsi"/>
            <w:spacing w:val="-7"/>
            <w:sz w:val="20"/>
            <w:szCs w:val="20"/>
            <w:lang w:val="en-GB"/>
          </w:rPr>
          <w:t>z</w:t>
        </w:r>
        <w:r w:rsidR="0036169D" w:rsidRPr="009E4783">
          <w:rPr>
            <w:rStyle w:val="Hyperlink"/>
            <w:rFonts w:eastAsia="Arial" w:cstheme="minorHAnsi"/>
            <w:sz w:val="20"/>
            <w:szCs w:val="20"/>
            <w:lang w:val="en-GB"/>
          </w:rPr>
          <w:t>a</w:t>
        </w:r>
      </w:hyperlink>
    </w:p>
    <w:p w:rsidR="0036169D" w:rsidRDefault="0036169D" w:rsidP="0036169D">
      <w:pPr>
        <w:spacing w:after="0" w:line="240" w:lineRule="auto"/>
        <w:rPr>
          <w:rStyle w:val="Hyperlink"/>
          <w:rFonts w:eastAsia="Arial" w:cstheme="minorHAnsi"/>
          <w:sz w:val="20"/>
          <w:szCs w:val="20"/>
          <w:lang w:val="en-GB"/>
        </w:rPr>
      </w:pPr>
      <w:r>
        <w:rPr>
          <w:rFonts w:ascii="Arial" w:hAnsi="Arial" w:cs="Arial"/>
          <w:color w:val="222222"/>
          <w:shd w:val="clear" w:color="auto" w:fill="FFFFFF"/>
        </w:rPr>
        <w:t> </w:t>
      </w:r>
    </w:p>
    <w:tbl>
      <w:tblPr>
        <w:tblStyle w:val="TableGrid"/>
        <w:tblW w:w="0" w:type="auto"/>
        <w:tblInd w:w="468" w:type="dxa"/>
        <w:tblLook w:val="04A0" w:firstRow="1" w:lastRow="0" w:firstColumn="1" w:lastColumn="0" w:noHBand="0" w:noVBand="1"/>
      </w:tblPr>
      <w:tblGrid>
        <w:gridCol w:w="720"/>
        <w:gridCol w:w="4320"/>
        <w:gridCol w:w="3780"/>
      </w:tblGrid>
      <w:tr w:rsidR="00221FCF" w:rsidRPr="0096003B" w:rsidTr="00C058F8">
        <w:tc>
          <w:tcPr>
            <w:tcW w:w="720" w:type="dxa"/>
          </w:tcPr>
          <w:p w:rsidR="00221FCF" w:rsidRPr="0096003B" w:rsidRDefault="00221FCF" w:rsidP="0086365F">
            <w:pPr>
              <w:rPr>
                <w:rFonts w:cstheme="minorHAnsi"/>
              </w:rPr>
            </w:pPr>
            <w:r w:rsidRPr="0096003B">
              <w:rPr>
                <w:rFonts w:cstheme="minorHAnsi"/>
              </w:rPr>
              <w:t xml:space="preserve">Year </w:t>
            </w:r>
          </w:p>
        </w:tc>
        <w:tc>
          <w:tcPr>
            <w:tcW w:w="4320" w:type="dxa"/>
          </w:tcPr>
          <w:p w:rsidR="00221FCF" w:rsidRPr="0096003B" w:rsidRDefault="00221FCF" w:rsidP="0086365F">
            <w:pPr>
              <w:jc w:val="center"/>
              <w:rPr>
                <w:rFonts w:cstheme="minorHAnsi"/>
              </w:rPr>
            </w:pPr>
            <w:r w:rsidRPr="0096003B">
              <w:rPr>
                <w:rFonts w:cstheme="minorHAnsi"/>
              </w:rPr>
              <w:t>Semester 1</w:t>
            </w:r>
          </w:p>
        </w:tc>
        <w:tc>
          <w:tcPr>
            <w:tcW w:w="3780" w:type="dxa"/>
          </w:tcPr>
          <w:p w:rsidR="00221FCF" w:rsidRPr="0096003B" w:rsidRDefault="00221FCF" w:rsidP="0086365F">
            <w:pPr>
              <w:jc w:val="center"/>
              <w:rPr>
                <w:rFonts w:cstheme="minorHAnsi"/>
              </w:rPr>
            </w:pPr>
            <w:r w:rsidRPr="0096003B">
              <w:rPr>
                <w:rFonts w:cstheme="minorHAnsi"/>
              </w:rPr>
              <w:t>Semester 2</w:t>
            </w:r>
          </w:p>
        </w:tc>
      </w:tr>
      <w:tr w:rsidR="00221FCF" w:rsidRPr="0096003B" w:rsidTr="00C058F8">
        <w:tc>
          <w:tcPr>
            <w:tcW w:w="720" w:type="dxa"/>
          </w:tcPr>
          <w:p w:rsidR="00221FCF" w:rsidRPr="0096003B" w:rsidRDefault="00221FCF" w:rsidP="0086365F">
            <w:pPr>
              <w:jc w:val="center"/>
              <w:rPr>
                <w:rFonts w:eastAsia="Times New Roman" w:cstheme="minorHAnsi"/>
                <w:b/>
                <w:bCs/>
                <w:color w:val="000000"/>
                <w:sz w:val="16"/>
                <w:szCs w:val="16"/>
              </w:rPr>
            </w:pPr>
            <w:r w:rsidRPr="0096003B">
              <w:rPr>
                <w:rFonts w:eastAsia="Times New Roman" w:cstheme="minorHAnsi"/>
                <w:b/>
                <w:bCs/>
                <w:color w:val="000000"/>
                <w:sz w:val="16"/>
                <w:szCs w:val="16"/>
              </w:rPr>
              <w:t>1</w:t>
            </w:r>
          </w:p>
        </w:tc>
        <w:tc>
          <w:tcPr>
            <w:tcW w:w="4320" w:type="dxa"/>
          </w:tcPr>
          <w:p w:rsidR="00221FCF" w:rsidRPr="0096003B" w:rsidRDefault="00221FCF" w:rsidP="0086365F">
            <w:pPr>
              <w:rPr>
                <w:rFonts w:cstheme="minorHAnsi"/>
                <w:sz w:val="18"/>
                <w:szCs w:val="18"/>
              </w:rPr>
            </w:pPr>
            <w:r w:rsidRPr="0096003B">
              <w:rPr>
                <w:rFonts w:eastAsia="Arial" w:cstheme="minorHAnsi"/>
                <w:spacing w:val="-1"/>
                <w:sz w:val="18"/>
                <w:szCs w:val="18"/>
                <w:lang w:val="en-GB"/>
              </w:rPr>
              <w:t>Educational research methodology N</w:t>
            </w:r>
            <w:r w:rsidRPr="0096003B">
              <w:rPr>
                <w:rFonts w:cstheme="minorHAnsi"/>
                <w:sz w:val="18"/>
                <w:szCs w:val="18"/>
              </w:rPr>
              <w:t>MQ 745</w:t>
            </w:r>
          </w:p>
          <w:p w:rsidR="00221FCF" w:rsidRPr="0096003B" w:rsidRDefault="00221FCF"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Philosophy and social imperatives of education </w:t>
            </w:r>
            <w:r w:rsidRPr="0096003B">
              <w:rPr>
                <w:rFonts w:cstheme="minorHAnsi"/>
                <w:sz w:val="18"/>
                <w:szCs w:val="18"/>
              </w:rPr>
              <w:t>EDS 711</w:t>
            </w:r>
          </w:p>
        </w:tc>
        <w:tc>
          <w:tcPr>
            <w:tcW w:w="3780" w:type="dxa"/>
          </w:tcPr>
          <w:p w:rsidR="00221FCF" w:rsidRPr="0096003B" w:rsidRDefault="00221FCF" w:rsidP="0086365F">
            <w:pPr>
              <w:rPr>
                <w:rFonts w:cstheme="minorHAnsi"/>
                <w:sz w:val="18"/>
                <w:szCs w:val="18"/>
              </w:rPr>
            </w:pPr>
            <w:r w:rsidRPr="0096003B">
              <w:rPr>
                <w:rFonts w:eastAsia="Arial" w:cstheme="minorHAnsi"/>
                <w:spacing w:val="-1"/>
                <w:sz w:val="18"/>
                <w:szCs w:val="18"/>
                <w:lang w:val="en-GB"/>
              </w:rPr>
              <w:t xml:space="preserve">Curriculum design and development </w:t>
            </w:r>
            <w:r w:rsidRPr="0096003B">
              <w:rPr>
                <w:rFonts w:cstheme="minorHAnsi"/>
                <w:sz w:val="18"/>
                <w:szCs w:val="18"/>
              </w:rPr>
              <w:t>CDD 710</w:t>
            </w:r>
          </w:p>
          <w:p w:rsidR="00221FCF" w:rsidRPr="0096003B" w:rsidRDefault="00221FCF"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Assessment approaches and instruments </w:t>
            </w:r>
            <w:r w:rsidRPr="0096003B">
              <w:rPr>
                <w:rFonts w:cstheme="minorHAnsi"/>
                <w:sz w:val="18"/>
                <w:szCs w:val="18"/>
              </w:rPr>
              <w:t>API 711</w:t>
            </w:r>
          </w:p>
        </w:tc>
      </w:tr>
      <w:tr w:rsidR="00221FCF" w:rsidRPr="0096003B" w:rsidTr="00C058F8">
        <w:tc>
          <w:tcPr>
            <w:tcW w:w="720" w:type="dxa"/>
          </w:tcPr>
          <w:p w:rsidR="00221FCF" w:rsidRPr="0096003B" w:rsidRDefault="00221FCF" w:rsidP="0086365F">
            <w:pPr>
              <w:jc w:val="center"/>
              <w:rPr>
                <w:rFonts w:eastAsia="Times New Roman" w:cstheme="minorHAnsi"/>
                <w:b/>
                <w:bCs/>
                <w:color w:val="000000"/>
                <w:sz w:val="18"/>
                <w:szCs w:val="18"/>
              </w:rPr>
            </w:pPr>
            <w:r w:rsidRPr="0096003B">
              <w:rPr>
                <w:rFonts w:eastAsia="Times New Roman" w:cstheme="minorHAnsi"/>
                <w:b/>
                <w:bCs/>
                <w:color w:val="000000"/>
                <w:sz w:val="18"/>
                <w:szCs w:val="18"/>
              </w:rPr>
              <w:t>2</w:t>
            </w:r>
          </w:p>
        </w:tc>
        <w:tc>
          <w:tcPr>
            <w:tcW w:w="4320" w:type="dxa"/>
          </w:tcPr>
          <w:p w:rsidR="00221FCF" w:rsidRPr="0096003B" w:rsidRDefault="00221FCF" w:rsidP="0086365F">
            <w:pPr>
              <w:rPr>
                <w:rFonts w:eastAsia="Times New Roman" w:cstheme="minorHAnsi"/>
                <w:bCs/>
                <w:color w:val="000000"/>
                <w:sz w:val="18"/>
                <w:szCs w:val="18"/>
              </w:rPr>
            </w:pPr>
            <w:r w:rsidRPr="0096003B">
              <w:rPr>
                <w:rFonts w:eastAsia="Times New Roman" w:cstheme="minorHAnsi"/>
                <w:bCs/>
                <w:color w:val="000000"/>
                <w:sz w:val="18"/>
                <w:szCs w:val="18"/>
              </w:rPr>
              <w:t>Research Proposal NMQ 755</w:t>
            </w:r>
          </w:p>
          <w:p w:rsidR="00221FCF" w:rsidRPr="0096003B" w:rsidRDefault="002F71C0" w:rsidP="0086365F">
            <w:pPr>
              <w:rPr>
                <w:rFonts w:eastAsia="Times New Roman" w:cstheme="minorHAnsi"/>
                <w:bCs/>
                <w:color w:val="000000"/>
                <w:sz w:val="18"/>
                <w:szCs w:val="18"/>
              </w:rPr>
            </w:pPr>
            <w:r>
              <w:rPr>
                <w:rFonts w:ascii="Arial" w:eastAsia="Arial" w:hAnsi="Arial" w:cs="Arial"/>
                <w:spacing w:val="-1"/>
                <w:sz w:val="16"/>
                <w:szCs w:val="16"/>
                <w:lang w:val="en-GB"/>
              </w:rPr>
              <w:t xml:space="preserve">Elective: </w:t>
            </w:r>
            <w:r w:rsidR="00764004" w:rsidRPr="00764004">
              <w:rPr>
                <w:rFonts w:ascii="Arial" w:eastAsia="Arial" w:hAnsi="Arial" w:cs="Arial"/>
                <w:spacing w:val="-1"/>
                <w:sz w:val="16"/>
                <w:szCs w:val="16"/>
                <w:lang w:val="en-GB"/>
              </w:rPr>
              <w:t>Instructional tools and e-learning</w:t>
            </w:r>
            <w:r w:rsidR="00764004" w:rsidRPr="0096003B">
              <w:rPr>
                <w:rFonts w:eastAsia="Times New Roman" w:cstheme="minorHAnsi"/>
                <w:bCs/>
                <w:color w:val="000000"/>
                <w:sz w:val="18"/>
                <w:szCs w:val="18"/>
              </w:rPr>
              <w:t xml:space="preserve"> </w:t>
            </w:r>
            <w:r w:rsidR="00F563DF">
              <w:rPr>
                <w:rFonts w:eastAsia="Times New Roman" w:cstheme="minorHAnsi"/>
                <w:bCs/>
                <w:color w:val="000000"/>
                <w:sz w:val="18"/>
                <w:szCs w:val="18"/>
              </w:rPr>
              <w:t>CTM 710</w:t>
            </w:r>
          </w:p>
        </w:tc>
        <w:tc>
          <w:tcPr>
            <w:tcW w:w="3780" w:type="dxa"/>
          </w:tcPr>
          <w:p w:rsidR="00221FCF" w:rsidRPr="0096003B" w:rsidRDefault="00221FCF" w:rsidP="0086365F">
            <w:pPr>
              <w:rPr>
                <w:rFonts w:eastAsia="Times New Roman" w:cstheme="minorHAnsi"/>
                <w:bCs/>
                <w:color w:val="000000"/>
                <w:sz w:val="18"/>
                <w:szCs w:val="18"/>
              </w:rPr>
            </w:pPr>
            <w:r w:rsidRPr="0096003B">
              <w:rPr>
                <w:rFonts w:eastAsia="Times New Roman" w:cstheme="minorHAnsi"/>
                <w:bCs/>
                <w:color w:val="000000"/>
                <w:sz w:val="18"/>
                <w:szCs w:val="18"/>
              </w:rPr>
              <w:t>Research Report CIE 780</w:t>
            </w:r>
          </w:p>
          <w:p w:rsidR="00221FCF" w:rsidRPr="0096003B" w:rsidRDefault="00221FCF" w:rsidP="0086365F">
            <w:pPr>
              <w:rPr>
                <w:rFonts w:eastAsia="Times New Roman" w:cstheme="minorHAnsi"/>
                <w:b/>
                <w:bCs/>
                <w:color w:val="000000"/>
                <w:sz w:val="18"/>
                <w:szCs w:val="18"/>
              </w:rPr>
            </w:pPr>
            <w:r w:rsidRPr="0096003B">
              <w:rPr>
                <w:rFonts w:eastAsia="Arial" w:cstheme="minorHAnsi"/>
                <w:spacing w:val="-1"/>
                <w:sz w:val="18"/>
                <w:szCs w:val="18"/>
                <w:lang w:val="en-GB"/>
              </w:rPr>
              <w:t>Computers as cognitive tools CIT 720</w:t>
            </w:r>
          </w:p>
        </w:tc>
      </w:tr>
    </w:tbl>
    <w:p w:rsidR="00944B71" w:rsidRDefault="00944B71" w:rsidP="0086365F">
      <w:pPr>
        <w:spacing w:after="0" w:line="240" w:lineRule="auto"/>
        <w:rPr>
          <w:rFonts w:cstheme="minorHAnsi"/>
          <w:b/>
          <w:sz w:val="24"/>
          <w:szCs w:val="24"/>
        </w:rPr>
      </w:pPr>
    </w:p>
    <w:p w:rsidR="00810D62" w:rsidRDefault="00810D62" w:rsidP="0086365F">
      <w:pPr>
        <w:spacing w:after="0" w:line="240" w:lineRule="auto"/>
        <w:rPr>
          <w:rFonts w:cstheme="minorHAnsi"/>
          <w:b/>
          <w:sz w:val="24"/>
          <w:szCs w:val="24"/>
        </w:rPr>
      </w:pPr>
    </w:p>
    <w:p w:rsidR="00810D62" w:rsidRDefault="00810D62" w:rsidP="0086365F">
      <w:pPr>
        <w:spacing w:after="0" w:line="240" w:lineRule="auto"/>
        <w:rPr>
          <w:rFonts w:cstheme="minorHAnsi"/>
          <w:b/>
          <w:sz w:val="24"/>
          <w:szCs w:val="24"/>
        </w:rPr>
      </w:pPr>
    </w:p>
    <w:p w:rsidR="0086365F" w:rsidRPr="00810D62" w:rsidRDefault="008633C1" w:rsidP="00810D62">
      <w:pPr>
        <w:pStyle w:val="ListParagraph"/>
        <w:numPr>
          <w:ilvl w:val="0"/>
          <w:numId w:val="5"/>
        </w:numPr>
        <w:spacing w:after="0" w:line="240" w:lineRule="auto"/>
        <w:rPr>
          <w:rFonts w:cstheme="minorHAnsi"/>
          <w:b/>
          <w:sz w:val="24"/>
          <w:szCs w:val="24"/>
        </w:rPr>
      </w:pPr>
      <w:r w:rsidRPr="00810D62">
        <w:rPr>
          <w:rFonts w:cstheme="minorHAnsi"/>
          <w:b/>
          <w:sz w:val="24"/>
          <w:szCs w:val="24"/>
        </w:rPr>
        <w:t>Education Management, Law and Policy</w:t>
      </w:r>
      <w:r w:rsidR="00EC01D2" w:rsidRPr="00810D62">
        <w:rPr>
          <w:rFonts w:cstheme="minorHAnsi"/>
          <w:b/>
          <w:sz w:val="24"/>
          <w:szCs w:val="24"/>
        </w:rPr>
        <w:t xml:space="preserve"> (EMLP)</w:t>
      </w:r>
    </w:p>
    <w:p w:rsidR="002044BA" w:rsidRPr="00886E9B" w:rsidRDefault="009C6A81" w:rsidP="0086365F">
      <w:pPr>
        <w:spacing w:after="0" w:line="240" w:lineRule="auto"/>
        <w:rPr>
          <w:rFonts w:eastAsia="Arial" w:cstheme="minorHAnsi"/>
          <w:sz w:val="18"/>
          <w:szCs w:val="18"/>
          <w:lang w:val="en-GB"/>
        </w:rPr>
      </w:pPr>
      <w:r w:rsidRPr="007B2204">
        <w:rPr>
          <w:rFonts w:eastAsia="Arial" w:cstheme="minorHAnsi"/>
          <w:sz w:val="20"/>
          <w:szCs w:val="20"/>
          <w:lang w:val="en-GB"/>
        </w:rPr>
        <w:t>Package coordinator</w:t>
      </w:r>
      <w:r w:rsidR="008633C1" w:rsidRPr="007B2204">
        <w:rPr>
          <w:rFonts w:eastAsia="Arial" w:cstheme="minorHAnsi"/>
          <w:sz w:val="20"/>
          <w:szCs w:val="20"/>
          <w:lang w:val="en-GB"/>
        </w:rPr>
        <w:t>:</w:t>
      </w:r>
      <w:r w:rsidR="002044BA" w:rsidRPr="007B2204">
        <w:rPr>
          <w:rFonts w:eastAsia="Arial" w:cstheme="minorHAnsi"/>
          <w:sz w:val="20"/>
          <w:szCs w:val="20"/>
          <w:lang w:val="en-GB"/>
        </w:rPr>
        <w:t xml:space="preserve"> </w:t>
      </w:r>
      <w:r w:rsidRPr="007B2204">
        <w:rPr>
          <w:rFonts w:eastAsia="Arial" w:cstheme="minorHAnsi"/>
          <w:sz w:val="20"/>
          <w:szCs w:val="20"/>
          <w:lang w:val="en-GB"/>
        </w:rPr>
        <w:t>Dr</w:t>
      </w:r>
      <w:r w:rsidR="002044BA" w:rsidRPr="007B2204">
        <w:rPr>
          <w:rFonts w:eastAsia="Arial" w:cstheme="minorHAnsi"/>
          <w:sz w:val="20"/>
          <w:szCs w:val="20"/>
          <w:lang w:val="en-GB"/>
        </w:rPr>
        <w:t xml:space="preserve"> </w:t>
      </w:r>
      <w:r w:rsidR="00F51264" w:rsidRPr="007B2204">
        <w:rPr>
          <w:rFonts w:eastAsia="Arial" w:cstheme="minorHAnsi"/>
          <w:sz w:val="20"/>
          <w:szCs w:val="20"/>
          <w:lang w:val="en-GB"/>
        </w:rPr>
        <w:t xml:space="preserve">Agnes </w:t>
      </w:r>
      <w:r w:rsidR="002044BA" w:rsidRPr="007B2204">
        <w:rPr>
          <w:rFonts w:eastAsia="Arial" w:cstheme="minorHAnsi"/>
          <w:sz w:val="20"/>
          <w:szCs w:val="20"/>
          <w:lang w:val="en-GB"/>
        </w:rPr>
        <w:t>Mohlakwana</w:t>
      </w:r>
      <w:r w:rsidRPr="007B2204">
        <w:rPr>
          <w:rFonts w:eastAsia="Arial" w:cstheme="minorHAnsi"/>
          <w:sz w:val="20"/>
          <w:szCs w:val="20"/>
          <w:lang w:val="en-GB"/>
        </w:rPr>
        <w:t>, T</w:t>
      </w:r>
      <w:r w:rsidRPr="007B2204">
        <w:rPr>
          <w:rFonts w:eastAsia="Arial" w:cstheme="minorHAnsi"/>
          <w:spacing w:val="-3"/>
          <w:sz w:val="20"/>
          <w:szCs w:val="20"/>
          <w:lang w:val="en-GB"/>
        </w:rPr>
        <w:t>e</w:t>
      </w:r>
      <w:r w:rsidRPr="007B2204">
        <w:rPr>
          <w:rFonts w:eastAsia="Arial" w:cstheme="minorHAnsi"/>
          <w:spacing w:val="-5"/>
          <w:sz w:val="20"/>
          <w:szCs w:val="20"/>
          <w:lang w:val="en-GB"/>
        </w:rPr>
        <w:t>l</w:t>
      </w:r>
      <w:r w:rsidRPr="007B2204">
        <w:rPr>
          <w:rFonts w:eastAsia="Arial" w:cstheme="minorHAnsi"/>
          <w:sz w:val="20"/>
          <w:szCs w:val="20"/>
          <w:lang w:val="en-GB"/>
        </w:rPr>
        <w:t>:</w:t>
      </w:r>
      <w:r w:rsidRPr="007B2204">
        <w:rPr>
          <w:rFonts w:eastAsia="Arial" w:cstheme="minorHAnsi"/>
          <w:spacing w:val="-11"/>
          <w:sz w:val="20"/>
          <w:szCs w:val="20"/>
          <w:lang w:val="en-GB"/>
        </w:rPr>
        <w:t xml:space="preserve"> </w:t>
      </w:r>
      <w:r w:rsidRPr="007B2204">
        <w:rPr>
          <w:rFonts w:eastAsia="Arial" w:cstheme="minorHAnsi"/>
          <w:spacing w:val="-1"/>
          <w:sz w:val="20"/>
          <w:szCs w:val="20"/>
          <w:lang w:val="en-GB"/>
        </w:rPr>
        <w:t>0</w:t>
      </w:r>
      <w:r w:rsidRPr="007B2204">
        <w:rPr>
          <w:rFonts w:eastAsia="Arial" w:cstheme="minorHAnsi"/>
          <w:spacing w:val="-3"/>
          <w:sz w:val="20"/>
          <w:szCs w:val="20"/>
          <w:lang w:val="en-GB"/>
        </w:rPr>
        <w:t>1</w:t>
      </w:r>
      <w:r w:rsidRPr="007B2204">
        <w:rPr>
          <w:rFonts w:eastAsia="Arial" w:cstheme="minorHAnsi"/>
          <w:sz w:val="20"/>
          <w:szCs w:val="20"/>
          <w:lang w:val="en-GB"/>
        </w:rPr>
        <w:t>2</w:t>
      </w:r>
      <w:r w:rsidRPr="007B2204">
        <w:rPr>
          <w:rFonts w:eastAsia="Arial" w:cstheme="minorHAnsi"/>
          <w:spacing w:val="-8"/>
          <w:sz w:val="20"/>
          <w:szCs w:val="20"/>
          <w:lang w:val="en-GB"/>
        </w:rPr>
        <w:t xml:space="preserve"> </w:t>
      </w:r>
      <w:r w:rsidRPr="007B2204">
        <w:rPr>
          <w:rFonts w:eastAsia="Arial" w:cstheme="minorHAnsi"/>
          <w:spacing w:val="-1"/>
          <w:sz w:val="20"/>
          <w:szCs w:val="20"/>
          <w:lang w:val="en-GB"/>
        </w:rPr>
        <w:t>4</w:t>
      </w:r>
      <w:r w:rsidRPr="007B2204">
        <w:rPr>
          <w:rFonts w:eastAsia="Arial" w:cstheme="minorHAnsi"/>
          <w:spacing w:val="-3"/>
          <w:sz w:val="20"/>
          <w:szCs w:val="20"/>
          <w:lang w:val="en-GB"/>
        </w:rPr>
        <w:t>2</w:t>
      </w:r>
      <w:r w:rsidRPr="007B2204">
        <w:rPr>
          <w:rFonts w:eastAsia="Arial" w:cstheme="minorHAnsi"/>
          <w:sz w:val="20"/>
          <w:szCs w:val="20"/>
          <w:lang w:val="en-GB"/>
        </w:rPr>
        <w:t>0</w:t>
      </w:r>
      <w:r w:rsidRPr="007B2204">
        <w:rPr>
          <w:rFonts w:eastAsia="Arial" w:cstheme="minorHAnsi"/>
          <w:spacing w:val="-9"/>
          <w:sz w:val="20"/>
          <w:szCs w:val="20"/>
          <w:lang w:val="en-GB"/>
        </w:rPr>
        <w:t xml:space="preserve"> </w:t>
      </w:r>
      <w:r w:rsidRPr="007B2204">
        <w:rPr>
          <w:rFonts w:eastAsia="Arial" w:cstheme="minorHAnsi"/>
          <w:spacing w:val="-1"/>
          <w:sz w:val="20"/>
          <w:szCs w:val="20"/>
          <w:lang w:val="en-GB"/>
        </w:rPr>
        <w:t>5</w:t>
      </w:r>
      <w:r w:rsidR="002044BA" w:rsidRPr="007B2204">
        <w:rPr>
          <w:rFonts w:eastAsia="Arial" w:cstheme="minorHAnsi"/>
          <w:spacing w:val="-1"/>
          <w:sz w:val="20"/>
          <w:szCs w:val="20"/>
          <w:lang w:val="en-GB"/>
        </w:rPr>
        <w:t>752</w:t>
      </w:r>
      <w:r w:rsidRPr="007B2204">
        <w:rPr>
          <w:rFonts w:eastAsia="Arial" w:cstheme="minorHAnsi"/>
          <w:spacing w:val="-1"/>
          <w:sz w:val="20"/>
          <w:szCs w:val="20"/>
          <w:lang w:val="en-GB"/>
        </w:rPr>
        <w:t>, e</w:t>
      </w:r>
      <w:r w:rsidRPr="007B2204">
        <w:rPr>
          <w:rFonts w:eastAsia="Arial" w:cstheme="minorHAnsi"/>
          <w:spacing w:val="4"/>
          <w:sz w:val="20"/>
          <w:szCs w:val="20"/>
          <w:lang w:val="en-GB"/>
        </w:rPr>
        <w:t>m</w:t>
      </w:r>
      <w:r w:rsidRPr="007B2204">
        <w:rPr>
          <w:rFonts w:eastAsia="Arial" w:cstheme="minorHAnsi"/>
          <w:spacing w:val="-1"/>
          <w:sz w:val="20"/>
          <w:szCs w:val="20"/>
          <w:lang w:val="en-GB"/>
        </w:rPr>
        <w:t>ail</w:t>
      </w:r>
      <w:r w:rsidR="007B2204">
        <w:rPr>
          <w:rFonts w:eastAsia="Arial" w:cstheme="minorHAnsi"/>
          <w:spacing w:val="-1"/>
          <w:sz w:val="20"/>
          <w:szCs w:val="20"/>
          <w:lang w:val="en-GB"/>
        </w:rPr>
        <w:t xml:space="preserve">:  </w:t>
      </w:r>
      <w:hyperlink r:id="rId10" w:history="1">
        <w:r w:rsidR="007B2204" w:rsidRPr="006D418A">
          <w:rPr>
            <w:rStyle w:val="Hyperlink"/>
            <w:rFonts w:eastAsia="Arial" w:cstheme="minorHAnsi"/>
            <w:spacing w:val="-1"/>
            <w:sz w:val="20"/>
            <w:szCs w:val="20"/>
            <w:lang w:val="en-GB"/>
          </w:rPr>
          <w:t>agnes.mohlakwana@up.ac.za</w:t>
        </w:r>
      </w:hyperlink>
      <w:r w:rsidR="007B2204">
        <w:rPr>
          <w:rFonts w:eastAsia="Arial" w:cstheme="minorHAnsi"/>
          <w:spacing w:val="-1"/>
          <w:sz w:val="20"/>
          <w:szCs w:val="20"/>
          <w:lang w:val="en-GB"/>
        </w:rPr>
        <w:t xml:space="preserve"> </w:t>
      </w:r>
      <w:r w:rsidRPr="007B2204">
        <w:rPr>
          <w:rFonts w:eastAsia="Arial" w:cstheme="minorHAnsi"/>
          <w:sz w:val="20"/>
          <w:szCs w:val="20"/>
          <w:lang w:val="en-GB"/>
        </w:rPr>
        <w:t>:</w:t>
      </w:r>
      <w:r w:rsidRPr="007B2204">
        <w:rPr>
          <w:rFonts w:eastAsia="Arial" w:cstheme="minorHAnsi"/>
          <w:spacing w:val="-29"/>
          <w:sz w:val="20"/>
          <w:szCs w:val="20"/>
          <w:lang w:val="en-GB"/>
        </w:rPr>
        <w:t xml:space="preserve"> </w:t>
      </w:r>
      <w:r w:rsidR="00C53140" w:rsidRPr="007B2204">
        <w:rPr>
          <w:rFonts w:eastAsia="Arial" w:cstheme="minorHAnsi"/>
          <w:spacing w:val="-29"/>
          <w:sz w:val="20"/>
          <w:szCs w:val="20"/>
          <w:lang w:val="en-GB"/>
        </w:rPr>
        <w:t xml:space="preserve"> </w:t>
      </w:r>
    </w:p>
    <w:tbl>
      <w:tblPr>
        <w:tblStyle w:val="TableGrid"/>
        <w:tblW w:w="0" w:type="auto"/>
        <w:tblInd w:w="468" w:type="dxa"/>
        <w:tblLook w:val="04A0" w:firstRow="1" w:lastRow="0" w:firstColumn="1" w:lastColumn="0" w:noHBand="0" w:noVBand="1"/>
      </w:tblPr>
      <w:tblGrid>
        <w:gridCol w:w="720"/>
        <w:gridCol w:w="4320"/>
        <w:gridCol w:w="3780"/>
      </w:tblGrid>
      <w:tr w:rsidR="00221FCF" w:rsidRPr="0096003B" w:rsidTr="00C058F8">
        <w:tc>
          <w:tcPr>
            <w:tcW w:w="720" w:type="dxa"/>
          </w:tcPr>
          <w:p w:rsidR="00221FCF" w:rsidRPr="0096003B" w:rsidRDefault="00221FCF" w:rsidP="0086365F">
            <w:pPr>
              <w:rPr>
                <w:rFonts w:cstheme="minorHAnsi"/>
              </w:rPr>
            </w:pPr>
            <w:r w:rsidRPr="0096003B">
              <w:rPr>
                <w:rFonts w:cstheme="minorHAnsi"/>
              </w:rPr>
              <w:t xml:space="preserve">Year </w:t>
            </w:r>
          </w:p>
        </w:tc>
        <w:tc>
          <w:tcPr>
            <w:tcW w:w="4320" w:type="dxa"/>
          </w:tcPr>
          <w:p w:rsidR="00221FCF" w:rsidRPr="0096003B" w:rsidRDefault="00221FCF" w:rsidP="0086365F">
            <w:pPr>
              <w:jc w:val="center"/>
              <w:rPr>
                <w:rFonts w:cstheme="minorHAnsi"/>
              </w:rPr>
            </w:pPr>
            <w:r w:rsidRPr="0096003B">
              <w:rPr>
                <w:rFonts w:cstheme="minorHAnsi"/>
              </w:rPr>
              <w:t>Semester 1</w:t>
            </w:r>
          </w:p>
        </w:tc>
        <w:tc>
          <w:tcPr>
            <w:tcW w:w="3780" w:type="dxa"/>
          </w:tcPr>
          <w:p w:rsidR="00221FCF" w:rsidRPr="0096003B" w:rsidRDefault="00221FCF" w:rsidP="0086365F">
            <w:pPr>
              <w:jc w:val="center"/>
              <w:rPr>
                <w:rFonts w:cstheme="minorHAnsi"/>
              </w:rPr>
            </w:pPr>
            <w:r w:rsidRPr="0096003B">
              <w:rPr>
                <w:rFonts w:cstheme="minorHAnsi"/>
              </w:rPr>
              <w:t>Semester 2</w:t>
            </w:r>
          </w:p>
        </w:tc>
      </w:tr>
      <w:tr w:rsidR="00221FCF" w:rsidRPr="0096003B" w:rsidTr="00C058F8">
        <w:tc>
          <w:tcPr>
            <w:tcW w:w="720" w:type="dxa"/>
          </w:tcPr>
          <w:p w:rsidR="00221FCF" w:rsidRPr="0096003B" w:rsidRDefault="00221FCF" w:rsidP="0086365F">
            <w:pPr>
              <w:jc w:val="center"/>
              <w:rPr>
                <w:rFonts w:eastAsia="Times New Roman" w:cstheme="minorHAnsi"/>
                <w:b/>
                <w:bCs/>
                <w:color w:val="000000"/>
                <w:sz w:val="16"/>
                <w:szCs w:val="16"/>
              </w:rPr>
            </w:pPr>
            <w:r w:rsidRPr="0096003B">
              <w:rPr>
                <w:rFonts w:eastAsia="Times New Roman" w:cstheme="minorHAnsi"/>
                <w:b/>
                <w:bCs/>
                <w:color w:val="000000"/>
                <w:sz w:val="16"/>
                <w:szCs w:val="16"/>
              </w:rPr>
              <w:t>1</w:t>
            </w:r>
          </w:p>
        </w:tc>
        <w:tc>
          <w:tcPr>
            <w:tcW w:w="4320" w:type="dxa"/>
          </w:tcPr>
          <w:p w:rsidR="00221FCF" w:rsidRPr="0096003B" w:rsidRDefault="00221FCF" w:rsidP="0086365F">
            <w:pPr>
              <w:rPr>
                <w:rFonts w:cstheme="minorHAnsi"/>
                <w:sz w:val="18"/>
                <w:szCs w:val="18"/>
              </w:rPr>
            </w:pPr>
            <w:r w:rsidRPr="0096003B">
              <w:rPr>
                <w:rFonts w:eastAsia="Arial" w:cstheme="minorHAnsi"/>
                <w:spacing w:val="-1"/>
                <w:sz w:val="18"/>
                <w:szCs w:val="18"/>
                <w:lang w:val="en-GB"/>
              </w:rPr>
              <w:t>Educational research methodology N</w:t>
            </w:r>
            <w:r w:rsidRPr="0096003B">
              <w:rPr>
                <w:rFonts w:cstheme="minorHAnsi"/>
                <w:sz w:val="18"/>
                <w:szCs w:val="18"/>
              </w:rPr>
              <w:t>MQ 745</w:t>
            </w:r>
          </w:p>
          <w:p w:rsidR="00221FCF" w:rsidRPr="0096003B" w:rsidRDefault="00221FCF"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Philosophy and social imperatives of education </w:t>
            </w:r>
            <w:r w:rsidRPr="0096003B">
              <w:rPr>
                <w:rFonts w:cstheme="minorHAnsi"/>
                <w:sz w:val="18"/>
                <w:szCs w:val="18"/>
              </w:rPr>
              <w:t>EDS 711</w:t>
            </w:r>
          </w:p>
        </w:tc>
        <w:tc>
          <w:tcPr>
            <w:tcW w:w="3780" w:type="dxa"/>
          </w:tcPr>
          <w:p w:rsidR="00221FCF" w:rsidRPr="0096003B" w:rsidRDefault="00221FCF" w:rsidP="0086365F">
            <w:pPr>
              <w:rPr>
                <w:rFonts w:cstheme="minorHAnsi"/>
                <w:sz w:val="18"/>
                <w:szCs w:val="18"/>
              </w:rPr>
            </w:pPr>
            <w:r w:rsidRPr="0096003B">
              <w:rPr>
                <w:rFonts w:eastAsia="Arial" w:cstheme="minorHAnsi"/>
                <w:spacing w:val="-1"/>
                <w:sz w:val="18"/>
                <w:szCs w:val="18"/>
                <w:lang w:val="en-GB"/>
              </w:rPr>
              <w:t xml:space="preserve">Curriculum design and development </w:t>
            </w:r>
            <w:r w:rsidRPr="0096003B">
              <w:rPr>
                <w:rFonts w:cstheme="minorHAnsi"/>
                <w:sz w:val="18"/>
                <w:szCs w:val="18"/>
              </w:rPr>
              <w:t>CDD 710</w:t>
            </w:r>
          </w:p>
          <w:p w:rsidR="00221FCF" w:rsidRPr="0096003B" w:rsidRDefault="00221FCF" w:rsidP="0086365F">
            <w:pPr>
              <w:rPr>
                <w:rFonts w:eastAsia="Times New Roman" w:cstheme="minorHAnsi"/>
                <w:b/>
                <w:bCs/>
                <w:color w:val="000000"/>
                <w:sz w:val="18"/>
                <w:szCs w:val="18"/>
              </w:rPr>
            </w:pPr>
            <w:r w:rsidRPr="0096003B">
              <w:rPr>
                <w:rFonts w:eastAsia="Arial" w:cstheme="minorHAnsi"/>
                <w:spacing w:val="-1"/>
                <w:sz w:val="16"/>
                <w:szCs w:val="16"/>
                <w:lang w:val="en-GB"/>
              </w:rPr>
              <w:t>Management and leadership in education</w:t>
            </w:r>
            <w:r w:rsidRPr="0096003B">
              <w:rPr>
                <w:rFonts w:cstheme="minorHAnsi"/>
              </w:rPr>
              <w:t xml:space="preserve"> </w:t>
            </w:r>
            <w:r w:rsidRPr="0096003B">
              <w:rPr>
                <w:rFonts w:cstheme="minorHAnsi"/>
                <w:sz w:val="18"/>
                <w:szCs w:val="18"/>
              </w:rPr>
              <w:t>LVO 731</w:t>
            </w:r>
          </w:p>
        </w:tc>
      </w:tr>
      <w:tr w:rsidR="00221FCF" w:rsidRPr="0096003B" w:rsidTr="00C058F8">
        <w:tc>
          <w:tcPr>
            <w:tcW w:w="720" w:type="dxa"/>
          </w:tcPr>
          <w:p w:rsidR="00221FCF" w:rsidRPr="0096003B" w:rsidRDefault="00221FCF" w:rsidP="0086365F">
            <w:pPr>
              <w:jc w:val="center"/>
              <w:rPr>
                <w:rFonts w:eastAsia="Times New Roman" w:cstheme="minorHAnsi"/>
                <w:b/>
                <w:bCs/>
                <w:color w:val="000000"/>
                <w:sz w:val="18"/>
                <w:szCs w:val="18"/>
              </w:rPr>
            </w:pPr>
            <w:r w:rsidRPr="0096003B">
              <w:rPr>
                <w:rFonts w:eastAsia="Times New Roman" w:cstheme="minorHAnsi"/>
                <w:b/>
                <w:bCs/>
                <w:color w:val="000000"/>
                <w:sz w:val="18"/>
                <w:szCs w:val="18"/>
              </w:rPr>
              <w:t>2</w:t>
            </w:r>
          </w:p>
        </w:tc>
        <w:tc>
          <w:tcPr>
            <w:tcW w:w="4320" w:type="dxa"/>
          </w:tcPr>
          <w:p w:rsidR="00221FCF" w:rsidRPr="0096003B" w:rsidRDefault="00221FCF" w:rsidP="0086365F">
            <w:pPr>
              <w:rPr>
                <w:rFonts w:eastAsia="Times New Roman" w:cstheme="minorHAnsi"/>
                <w:bCs/>
                <w:color w:val="000000"/>
                <w:sz w:val="18"/>
                <w:szCs w:val="18"/>
              </w:rPr>
            </w:pPr>
            <w:r w:rsidRPr="0096003B">
              <w:rPr>
                <w:rFonts w:eastAsia="Times New Roman" w:cstheme="minorHAnsi"/>
                <w:bCs/>
                <w:color w:val="000000"/>
                <w:sz w:val="18"/>
                <w:szCs w:val="18"/>
              </w:rPr>
              <w:t>Research Proposal NMQ 755</w:t>
            </w:r>
          </w:p>
          <w:p w:rsidR="00221FCF" w:rsidRPr="0096003B" w:rsidRDefault="002F71C0" w:rsidP="0086365F">
            <w:pPr>
              <w:rPr>
                <w:rFonts w:eastAsia="Times New Roman" w:cstheme="minorHAnsi"/>
                <w:bCs/>
                <w:color w:val="000000"/>
                <w:sz w:val="18"/>
                <w:szCs w:val="18"/>
              </w:rPr>
            </w:pPr>
            <w:r>
              <w:rPr>
                <w:rFonts w:eastAsia="Arial" w:cstheme="minorHAnsi"/>
                <w:spacing w:val="-1"/>
                <w:sz w:val="18"/>
                <w:szCs w:val="18"/>
                <w:lang w:val="en-GB"/>
              </w:rPr>
              <w:t xml:space="preserve">Elective: </w:t>
            </w:r>
            <w:r w:rsidR="00221FCF" w:rsidRPr="0096003B">
              <w:rPr>
                <w:rFonts w:eastAsia="Arial" w:cstheme="minorHAnsi"/>
                <w:spacing w:val="-1"/>
                <w:sz w:val="18"/>
                <w:szCs w:val="18"/>
                <w:lang w:val="en-GB"/>
              </w:rPr>
              <w:t>Education law and policy ELP 730</w:t>
            </w:r>
          </w:p>
        </w:tc>
        <w:tc>
          <w:tcPr>
            <w:tcW w:w="3780" w:type="dxa"/>
          </w:tcPr>
          <w:p w:rsidR="00221FCF" w:rsidRPr="0096003B" w:rsidRDefault="00221FCF" w:rsidP="0086365F">
            <w:pPr>
              <w:rPr>
                <w:rFonts w:eastAsia="Times New Roman" w:cstheme="minorHAnsi"/>
                <w:bCs/>
                <w:color w:val="000000"/>
                <w:sz w:val="18"/>
                <w:szCs w:val="18"/>
              </w:rPr>
            </w:pPr>
            <w:r w:rsidRPr="0096003B">
              <w:rPr>
                <w:rFonts w:eastAsia="Times New Roman" w:cstheme="minorHAnsi"/>
                <w:bCs/>
                <w:color w:val="000000"/>
                <w:sz w:val="18"/>
                <w:szCs w:val="18"/>
              </w:rPr>
              <w:t>Research Report WEM 781</w:t>
            </w:r>
          </w:p>
          <w:p w:rsidR="00221FCF" w:rsidRPr="0096003B" w:rsidRDefault="00221FCF" w:rsidP="0086365F">
            <w:pPr>
              <w:rPr>
                <w:rFonts w:eastAsia="Times New Roman" w:cstheme="minorHAnsi"/>
                <w:b/>
                <w:bCs/>
                <w:color w:val="000000"/>
                <w:sz w:val="18"/>
                <w:szCs w:val="18"/>
              </w:rPr>
            </w:pPr>
            <w:r w:rsidRPr="0096003B">
              <w:rPr>
                <w:rFonts w:eastAsia="Arial" w:cstheme="minorHAnsi"/>
                <w:spacing w:val="-1"/>
                <w:sz w:val="18"/>
                <w:szCs w:val="18"/>
                <w:lang w:val="en-GB"/>
              </w:rPr>
              <w:t>Education management EDM 732</w:t>
            </w:r>
          </w:p>
        </w:tc>
      </w:tr>
    </w:tbl>
    <w:p w:rsidR="00412CA8" w:rsidRPr="0096003B" w:rsidRDefault="00412CA8" w:rsidP="0086365F">
      <w:pPr>
        <w:spacing w:after="0" w:line="240" w:lineRule="auto"/>
        <w:rPr>
          <w:rFonts w:cstheme="minorHAnsi"/>
          <w:b/>
          <w:sz w:val="24"/>
          <w:szCs w:val="24"/>
        </w:rPr>
      </w:pPr>
    </w:p>
    <w:p w:rsidR="00944B71" w:rsidRDefault="00944B71" w:rsidP="00C53140">
      <w:pPr>
        <w:spacing w:after="0" w:line="240" w:lineRule="auto"/>
        <w:rPr>
          <w:rFonts w:cstheme="minorHAnsi"/>
          <w:b/>
          <w:sz w:val="24"/>
          <w:szCs w:val="24"/>
        </w:rPr>
      </w:pPr>
    </w:p>
    <w:p w:rsidR="00810D62" w:rsidRDefault="00810D62" w:rsidP="00C53140">
      <w:pPr>
        <w:spacing w:after="0" w:line="240" w:lineRule="auto"/>
        <w:rPr>
          <w:rFonts w:cstheme="minorHAnsi"/>
          <w:b/>
          <w:sz w:val="24"/>
          <w:szCs w:val="24"/>
        </w:rPr>
      </w:pPr>
    </w:p>
    <w:p w:rsidR="00810D62" w:rsidRPr="00810D62" w:rsidRDefault="00C53140" w:rsidP="00810D62">
      <w:pPr>
        <w:pStyle w:val="ListParagraph"/>
        <w:numPr>
          <w:ilvl w:val="0"/>
          <w:numId w:val="5"/>
        </w:numPr>
        <w:spacing w:after="0" w:line="240" w:lineRule="auto"/>
        <w:rPr>
          <w:rFonts w:cstheme="minorHAnsi"/>
          <w:b/>
          <w:sz w:val="24"/>
          <w:szCs w:val="24"/>
        </w:rPr>
      </w:pPr>
      <w:r w:rsidRPr="00810D62">
        <w:rPr>
          <w:rFonts w:cstheme="minorHAnsi"/>
          <w:b/>
          <w:sz w:val="24"/>
          <w:szCs w:val="24"/>
        </w:rPr>
        <w:t xml:space="preserve">Educational Psychology </w:t>
      </w:r>
      <w:r w:rsidR="00EC01D2" w:rsidRPr="00810D62">
        <w:rPr>
          <w:rFonts w:cstheme="minorHAnsi"/>
          <w:b/>
          <w:sz w:val="24"/>
          <w:szCs w:val="24"/>
        </w:rPr>
        <w:t>(EP)</w:t>
      </w:r>
    </w:p>
    <w:p w:rsidR="00C53140" w:rsidRPr="007B2204" w:rsidRDefault="00C53140" w:rsidP="00C53140">
      <w:pPr>
        <w:spacing w:after="0" w:line="240" w:lineRule="auto"/>
        <w:rPr>
          <w:rFonts w:cstheme="minorHAnsi"/>
          <w:sz w:val="18"/>
          <w:szCs w:val="18"/>
        </w:rPr>
      </w:pPr>
      <w:r w:rsidRPr="007B2204">
        <w:rPr>
          <w:rFonts w:eastAsia="Calibri" w:cstheme="minorHAnsi"/>
          <w:sz w:val="18"/>
          <w:szCs w:val="18"/>
          <w:lang w:val="en-GB"/>
        </w:rPr>
        <w:t>Package coordinator</w:t>
      </w:r>
      <w:r w:rsidRPr="007B2204">
        <w:rPr>
          <w:rFonts w:cstheme="minorHAnsi"/>
          <w:sz w:val="18"/>
          <w:szCs w:val="18"/>
        </w:rPr>
        <w:t xml:space="preserve"> </w:t>
      </w:r>
      <w:r w:rsidR="004B4E33" w:rsidRPr="004B4E33">
        <w:rPr>
          <w:rFonts w:cstheme="minorHAnsi"/>
          <w:sz w:val="18"/>
          <w:szCs w:val="18"/>
        </w:rPr>
        <w:t xml:space="preserve">: </w:t>
      </w:r>
      <w:r w:rsidR="00591DAC">
        <w:rPr>
          <w:rFonts w:cstheme="minorHAnsi"/>
          <w:bCs/>
          <w:sz w:val="18"/>
          <w:szCs w:val="18"/>
          <w:lang w:val="en-ZA"/>
        </w:rPr>
        <w:t>Dr Suzanne Bester</w:t>
      </w:r>
      <w:r w:rsidR="00A14D9C">
        <w:rPr>
          <w:rFonts w:cstheme="minorHAnsi"/>
          <w:bCs/>
          <w:sz w:val="18"/>
          <w:szCs w:val="18"/>
          <w:lang w:val="en-ZA"/>
        </w:rPr>
        <w:t>,</w:t>
      </w:r>
      <w:r w:rsidR="00591DAC">
        <w:rPr>
          <w:rFonts w:cstheme="minorHAnsi"/>
          <w:sz w:val="18"/>
          <w:szCs w:val="18"/>
          <w:lang w:val="en-ZA"/>
        </w:rPr>
        <w:t xml:space="preserve"> Tel 012 420 3891</w:t>
      </w:r>
      <w:r w:rsidR="004B4E33" w:rsidRPr="004B4E33">
        <w:rPr>
          <w:rFonts w:cstheme="minorHAnsi"/>
          <w:sz w:val="18"/>
          <w:szCs w:val="18"/>
          <w:lang w:val="en-ZA"/>
        </w:rPr>
        <w:t>, email: </w:t>
      </w:r>
      <w:hyperlink r:id="rId11" w:history="1">
        <w:r w:rsidR="00591DAC" w:rsidRPr="00C66D4A">
          <w:rPr>
            <w:rStyle w:val="Hyperlink"/>
            <w:rFonts w:cstheme="minorHAnsi"/>
            <w:sz w:val="18"/>
            <w:szCs w:val="18"/>
            <w:lang w:val="en-ZA"/>
          </w:rPr>
          <w:t>suzanne.bester@up.ac.za</w:t>
        </w:r>
      </w:hyperlink>
    </w:p>
    <w:p w:rsidR="00C53140" w:rsidRPr="009A4224" w:rsidRDefault="00C53140" w:rsidP="00C53140">
      <w:pPr>
        <w:spacing w:after="0" w:line="240" w:lineRule="auto"/>
        <w:rPr>
          <w:rFonts w:cstheme="minorHAnsi"/>
          <w:b/>
          <w:sz w:val="18"/>
          <w:szCs w:val="18"/>
        </w:rPr>
      </w:pPr>
    </w:p>
    <w:tbl>
      <w:tblPr>
        <w:tblStyle w:val="TableGrid"/>
        <w:tblW w:w="0" w:type="auto"/>
        <w:tblInd w:w="468" w:type="dxa"/>
        <w:tblLook w:val="04A0" w:firstRow="1" w:lastRow="0" w:firstColumn="1" w:lastColumn="0" w:noHBand="0" w:noVBand="1"/>
      </w:tblPr>
      <w:tblGrid>
        <w:gridCol w:w="630"/>
        <w:gridCol w:w="4320"/>
        <w:gridCol w:w="3870"/>
      </w:tblGrid>
      <w:tr w:rsidR="00C53140" w:rsidRPr="0096003B" w:rsidTr="000907FA">
        <w:tc>
          <w:tcPr>
            <w:tcW w:w="630" w:type="dxa"/>
          </w:tcPr>
          <w:p w:rsidR="00C53140" w:rsidRPr="0096003B" w:rsidRDefault="00C53140" w:rsidP="00F87CB7">
            <w:pPr>
              <w:rPr>
                <w:rFonts w:cstheme="minorHAnsi"/>
              </w:rPr>
            </w:pPr>
            <w:r w:rsidRPr="0096003B">
              <w:rPr>
                <w:rFonts w:cstheme="minorHAnsi"/>
              </w:rPr>
              <w:t xml:space="preserve">Year </w:t>
            </w:r>
          </w:p>
        </w:tc>
        <w:tc>
          <w:tcPr>
            <w:tcW w:w="4320" w:type="dxa"/>
          </w:tcPr>
          <w:p w:rsidR="00C53140" w:rsidRPr="0096003B" w:rsidRDefault="00C53140" w:rsidP="00F87CB7">
            <w:pPr>
              <w:jc w:val="center"/>
              <w:rPr>
                <w:rFonts w:cstheme="minorHAnsi"/>
              </w:rPr>
            </w:pPr>
            <w:r w:rsidRPr="0096003B">
              <w:rPr>
                <w:rFonts w:cstheme="minorHAnsi"/>
              </w:rPr>
              <w:t>Semester 1</w:t>
            </w:r>
          </w:p>
        </w:tc>
        <w:tc>
          <w:tcPr>
            <w:tcW w:w="3870" w:type="dxa"/>
          </w:tcPr>
          <w:p w:rsidR="00C53140" w:rsidRPr="0096003B" w:rsidRDefault="00C53140" w:rsidP="00F87CB7">
            <w:pPr>
              <w:jc w:val="center"/>
              <w:rPr>
                <w:rFonts w:cstheme="minorHAnsi"/>
              </w:rPr>
            </w:pPr>
            <w:r w:rsidRPr="0096003B">
              <w:rPr>
                <w:rFonts w:cstheme="minorHAnsi"/>
              </w:rPr>
              <w:t>Semester 2</w:t>
            </w:r>
          </w:p>
        </w:tc>
      </w:tr>
      <w:tr w:rsidR="00C53140" w:rsidRPr="0096003B" w:rsidTr="000907FA">
        <w:tc>
          <w:tcPr>
            <w:tcW w:w="630" w:type="dxa"/>
          </w:tcPr>
          <w:p w:rsidR="00C53140" w:rsidRPr="0096003B" w:rsidRDefault="00C53140" w:rsidP="00F87CB7">
            <w:pPr>
              <w:jc w:val="center"/>
              <w:rPr>
                <w:rFonts w:eastAsia="Times New Roman" w:cstheme="minorHAnsi"/>
                <w:b/>
                <w:bCs/>
                <w:color w:val="000000"/>
                <w:sz w:val="16"/>
                <w:szCs w:val="16"/>
              </w:rPr>
            </w:pPr>
            <w:r w:rsidRPr="0096003B">
              <w:rPr>
                <w:rFonts w:eastAsia="Times New Roman" w:cstheme="minorHAnsi"/>
                <w:b/>
                <w:bCs/>
                <w:color w:val="000000"/>
                <w:sz w:val="16"/>
                <w:szCs w:val="16"/>
              </w:rPr>
              <w:t>1</w:t>
            </w:r>
          </w:p>
        </w:tc>
        <w:tc>
          <w:tcPr>
            <w:tcW w:w="4320" w:type="dxa"/>
          </w:tcPr>
          <w:p w:rsidR="00C53140" w:rsidRPr="0096003B" w:rsidRDefault="00C53140" w:rsidP="00F87CB7">
            <w:pPr>
              <w:rPr>
                <w:rFonts w:cstheme="minorHAnsi"/>
                <w:sz w:val="18"/>
                <w:szCs w:val="18"/>
              </w:rPr>
            </w:pPr>
            <w:r w:rsidRPr="0096003B">
              <w:rPr>
                <w:rFonts w:eastAsia="Arial" w:cstheme="minorHAnsi"/>
                <w:spacing w:val="-1"/>
                <w:sz w:val="18"/>
                <w:szCs w:val="18"/>
                <w:lang w:val="en-GB"/>
              </w:rPr>
              <w:t>Educational research methodology N</w:t>
            </w:r>
            <w:r w:rsidRPr="0096003B">
              <w:rPr>
                <w:rFonts w:cstheme="minorHAnsi"/>
                <w:sz w:val="18"/>
                <w:szCs w:val="18"/>
              </w:rPr>
              <w:t>MQ 745</w:t>
            </w:r>
          </w:p>
          <w:p w:rsidR="00C53140" w:rsidRPr="0096003B" w:rsidRDefault="00C53140" w:rsidP="00F87CB7">
            <w:pPr>
              <w:rPr>
                <w:rFonts w:eastAsia="Times New Roman" w:cstheme="minorHAnsi"/>
                <w:b/>
                <w:bCs/>
                <w:color w:val="000000"/>
                <w:sz w:val="18"/>
                <w:szCs w:val="18"/>
              </w:rPr>
            </w:pPr>
            <w:r w:rsidRPr="0096003B">
              <w:rPr>
                <w:rFonts w:eastAsia="Arial" w:cstheme="minorHAnsi"/>
                <w:spacing w:val="-1"/>
                <w:sz w:val="18"/>
                <w:szCs w:val="18"/>
                <w:lang w:val="en-GB"/>
              </w:rPr>
              <w:t xml:space="preserve">Philosophy and social imperatives of education </w:t>
            </w:r>
            <w:r w:rsidRPr="0096003B">
              <w:rPr>
                <w:rFonts w:cstheme="minorHAnsi"/>
                <w:sz w:val="18"/>
                <w:szCs w:val="18"/>
              </w:rPr>
              <w:t>EDS 711</w:t>
            </w:r>
          </w:p>
        </w:tc>
        <w:tc>
          <w:tcPr>
            <w:tcW w:w="3870" w:type="dxa"/>
          </w:tcPr>
          <w:p w:rsidR="00C53140" w:rsidRPr="0096003B" w:rsidRDefault="00C53140" w:rsidP="00F87CB7">
            <w:pPr>
              <w:rPr>
                <w:rFonts w:cstheme="minorHAnsi"/>
                <w:sz w:val="18"/>
                <w:szCs w:val="18"/>
              </w:rPr>
            </w:pPr>
            <w:r w:rsidRPr="0096003B">
              <w:rPr>
                <w:rFonts w:eastAsia="Arial" w:cstheme="minorHAnsi"/>
                <w:spacing w:val="-1"/>
                <w:sz w:val="18"/>
                <w:szCs w:val="18"/>
                <w:lang w:val="en-GB"/>
              </w:rPr>
              <w:t xml:space="preserve">Curriculum design and development </w:t>
            </w:r>
            <w:r w:rsidRPr="0096003B">
              <w:rPr>
                <w:rFonts w:cstheme="minorHAnsi"/>
                <w:sz w:val="18"/>
                <w:szCs w:val="18"/>
              </w:rPr>
              <w:t>CDD 710</w:t>
            </w:r>
          </w:p>
          <w:p w:rsidR="00C53140" w:rsidRPr="00EE675F" w:rsidRDefault="00EE675F" w:rsidP="00F87CB7">
            <w:pPr>
              <w:rPr>
                <w:rFonts w:ascii="Calibri" w:hAnsi="Calibri" w:cs="Calibri"/>
                <w:sz w:val="18"/>
                <w:szCs w:val="18"/>
                <w:lang w:val="en-GB" w:eastAsia="en-GB"/>
              </w:rPr>
            </w:pPr>
            <w:r w:rsidRPr="000907FA">
              <w:rPr>
                <w:rFonts w:ascii="Calibri" w:hAnsi="Calibri" w:cs="Calibri"/>
                <w:sz w:val="18"/>
                <w:szCs w:val="18"/>
                <w:lang w:val="en-GB" w:eastAsia="en-GB"/>
              </w:rPr>
              <w:t>Life design LOT 730</w:t>
            </w:r>
          </w:p>
        </w:tc>
      </w:tr>
      <w:tr w:rsidR="00C53140" w:rsidRPr="0096003B" w:rsidTr="000907FA">
        <w:tc>
          <w:tcPr>
            <w:tcW w:w="630" w:type="dxa"/>
          </w:tcPr>
          <w:p w:rsidR="00C53140" w:rsidRPr="0096003B" w:rsidRDefault="00C53140" w:rsidP="00F87CB7">
            <w:pPr>
              <w:jc w:val="center"/>
              <w:rPr>
                <w:rFonts w:eastAsia="Times New Roman" w:cstheme="minorHAnsi"/>
                <w:b/>
                <w:bCs/>
                <w:color w:val="000000"/>
                <w:sz w:val="18"/>
                <w:szCs w:val="18"/>
              </w:rPr>
            </w:pPr>
            <w:r w:rsidRPr="0096003B">
              <w:rPr>
                <w:rFonts w:eastAsia="Times New Roman" w:cstheme="minorHAnsi"/>
                <w:b/>
                <w:bCs/>
                <w:color w:val="000000"/>
                <w:sz w:val="18"/>
                <w:szCs w:val="18"/>
              </w:rPr>
              <w:t>2</w:t>
            </w:r>
          </w:p>
        </w:tc>
        <w:tc>
          <w:tcPr>
            <w:tcW w:w="4320" w:type="dxa"/>
          </w:tcPr>
          <w:p w:rsidR="00C53140" w:rsidRPr="000907FA" w:rsidRDefault="00C53140" w:rsidP="00F87CB7">
            <w:pPr>
              <w:rPr>
                <w:rFonts w:eastAsia="Times New Roman" w:cstheme="minorHAnsi"/>
                <w:bCs/>
                <w:sz w:val="18"/>
                <w:szCs w:val="18"/>
              </w:rPr>
            </w:pPr>
            <w:r w:rsidRPr="000907FA">
              <w:rPr>
                <w:rFonts w:eastAsia="Times New Roman" w:cstheme="minorHAnsi"/>
                <w:bCs/>
                <w:sz w:val="18"/>
                <w:szCs w:val="18"/>
              </w:rPr>
              <w:t>Research Proposal NMQ 755</w:t>
            </w:r>
          </w:p>
          <w:p w:rsidR="00C53140" w:rsidRPr="000907FA" w:rsidRDefault="002F71C0" w:rsidP="000907FA">
            <w:pPr>
              <w:tabs>
                <w:tab w:val="left" w:pos="-810"/>
              </w:tabs>
              <w:rPr>
                <w:rFonts w:ascii="Times New Roman" w:eastAsia="Times New Roman" w:hAnsi="Times New Roman" w:cs="Times New Roman"/>
                <w:sz w:val="18"/>
                <w:szCs w:val="18"/>
              </w:rPr>
            </w:pPr>
            <w:r>
              <w:rPr>
                <w:rFonts w:ascii="Calibri" w:hAnsi="Calibri" w:cs="Calibri"/>
                <w:sz w:val="18"/>
                <w:szCs w:val="18"/>
                <w:lang w:val="en-GB" w:eastAsia="en-GB"/>
              </w:rPr>
              <w:t xml:space="preserve">Elective: </w:t>
            </w:r>
            <w:r w:rsidR="00A836D7" w:rsidRPr="000907FA">
              <w:rPr>
                <w:rFonts w:ascii="Calibri" w:hAnsi="Calibri" w:cs="Calibri"/>
                <w:sz w:val="18"/>
                <w:szCs w:val="18"/>
                <w:lang w:val="en-GB" w:eastAsia="en-GB"/>
              </w:rPr>
              <w:t>Learning diversity</w:t>
            </w:r>
            <w:r w:rsidR="00A836D7" w:rsidRPr="000907FA">
              <w:rPr>
                <w:rFonts w:ascii="Calibri" w:eastAsia="Times New Roman" w:hAnsi="Calibri" w:cs="Calibri"/>
                <w:sz w:val="18"/>
                <w:szCs w:val="18"/>
                <w:lang w:val="en-GB" w:eastAsia="en-GB"/>
              </w:rPr>
              <w:t xml:space="preserve"> LDS 730</w:t>
            </w:r>
          </w:p>
        </w:tc>
        <w:tc>
          <w:tcPr>
            <w:tcW w:w="3870" w:type="dxa"/>
          </w:tcPr>
          <w:p w:rsidR="00C53140" w:rsidRPr="000907FA" w:rsidRDefault="00C53140" w:rsidP="00F87CB7">
            <w:pPr>
              <w:rPr>
                <w:rFonts w:eastAsia="Times New Roman" w:cstheme="minorHAnsi"/>
                <w:bCs/>
                <w:sz w:val="18"/>
                <w:szCs w:val="18"/>
              </w:rPr>
            </w:pPr>
            <w:r w:rsidRPr="000907FA">
              <w:rPr>
                <w:rFonts w:eastAsia="Times New Roman" w:cstheme="minorHAnsi"/>
                <w:bCs/>
                <w:sz w:val="18"/>
                <w:szCs w:val="18"/>
              </w:rPr>
              <w:t>Research Report NOS</w:t>
            </w:r>
            <w:r w:rsidR="00767696">
              <w:rPr>
                <w:rFonts w:eastAsia="Times New Roman" w:cstheme="minorHAnsi"/>
                <w:bCs/>
                <w:sz w:val="18"/>
                <w:szCs w:val="18"/>
              </w:rPr>
              <w:t xml:space="preserve"> 780</w:t>
            </w:r>
          </w:p>
          <w:p w:rsidR="00EE675F" w:rsidRPr="000907FA" w:rsidRDefault="00EE675F" w:rsidP="00F87CB7">
            <w:pPr>
              <w:rPr>
                <w:rFonts w:eastAsia="Times New Roman" w:cstheme="minorHAnsi"/>
                <w:b/>
                <w:bCs/>
                <w:sz w:val="18"/>
                <w:szCs w:val="18"/>
              </w:rPr>
            </w:pPr>
            <w:r w:rsidRPr="00A836D7">
              <w:rPr>
                <w:rFonts w:ascii="Calibri" w:hAnsi="Calibri" w:cs="Calibri"/>
                <w:sz w:val="18"/>
                <w:szCs w:val="18"/>
                <w:lang w:val="en-GB" w:eastAsia="en-GB"/>
              </w:rPr>
              <w:t>Socio-emotional disorders and wellbeing KGG</w:t>
            </w:r>
            <w:r w:rsidR="00517E63">
              <w:rPr>
                <w:rFonts w:ascii="Calibri" w:hAnsi="Calibri" w:cs="Calibri"/>
                <w:sz w:val="18"/>
                <w:szCs w:val="18"/>
                <w:lang w:val="en-GB" w:eastAsia="en-GB"/>
              </w:rPr>
              <w:t xml:space="preserve"> </w:t>
            </w:r>
            <w:r w:rsidRPr="00A836D7">
              <w:rPr>
                <w:rFonts w:ascii="Calibri" w:hAnsi="Calibri" w:cs="Calibri"/>
                <w:sz w:val="18"/>
                <w:szCs w:val="18"/>
                <w:lang w:val="en-GB" w:eastAsia="en-GB"/>
              </w:rPr>
              <w:t>730</w:t>
            </w:r>
          </w:p>
        </w:tc>
      </w:tr>
    </w:tbl>
    <w:p w:rsidR="00C53140" w:rsidRDefault="00C53140" w:rsidP="0086365F">
      <w:pPr>
        <w:spacing w:after="0" w:line="240" w:lineRule="auto"/>
        <w:rPr>
          <w:rFonts w:cstheme="minorHAnsi"/>
          <w:b/>
          <w:sz w:val="24"/>
          <w:szCs w:val="24"/>
        </w:rPr>
      </w:pPr>
    </w:p>
    <w:p w:rsidR="00810D62" w:rsidRDefault="00810D62" w:rsidP="0086365F">
      <w:pPr>
        <w:spacing w:after="0" w:line="240" w:lineRule="auto"/>
        <w:rPr>
          <w:rFonts w:cstheme="minorHAnsi"/>
          <w:b/>
          <w:sz w:val="24"/>
          <w:szCs w:val="24"/>
        </w:rPr>
      </w:pPr>
    </w:p>
    <w:p w:rsidR="001A26DF" w:rsidRDefault="001A26DF" w:rsidP="0086365F">
      <w:pPr>
        <w:spacing w:after="0" w:line="240" w:lineRule="auto"/>
        <w:rPr>
          <w:rFonts w:cstheme="minorHAnsi"/>
          <w:b/>
          <w:sz w:val="24"/>
          <w:szCs w:val="24"/>
        </w:rPr>
      </w:pPr>
    </w:p>
    <w:p w:rsidR="001A26DF" w:rsidRDefault="001A26DF" w:rsidP="001A26DF">
      <w:pPr>
        <w:pStyle w:val="ListParagraph"/>
        <w:spacing w:after="0" w:line="240" w:lineRule="auto"/>
        <w:rPr>
          <w:rFonts w:cstheme="minorHAnsi"/>
          <w:b/>
          <w:sz w:val="24"/>
          <w:szCs w:val="24"/>
        </w:rPr>
      </w:pPr>
    </w:p>
    <w:p w:rsidR="00CA6359" w:rsidRDefault="00CA6359" w:rsidP="001A26DF">
      <w:pPr>
        <w:pStyle w:val="ListParagraph"/>
        <w:spacing w:after="0" w:line="240" w:lineRule="auto"/>
        <w:rPr>
          <w:rFonts w:cstheme="minorHAnsi"/>
          <w:b/>
          <w:sz w:val="24"/>
          <w:szCs w:val="24"/>
        </w:rPr>
      </w:pPr>
    </w:p>
    <w:p w:rsidR="00810D62" w:rsidRPr="00810D62" w:rsidRDefault="00412CA8" w:rsidP="00810D62">
      <w:pPr>
        <w:pStyle w:val="ListParagraph"/>
        <w:numPr>
          <w:ilvl w:val="0"/>
          <w:numId w:val="5"/>
        </w:numPr>
        <w:spacing w:after="0" w:line="240" w:lineRule="auto"/>
        <w:rPr>
          <w:rFonts w:cstheme="minorHAnsi"/>
          <w:b/>
          <w:sz w:val="24"/>
          <w:szCs w:val="24"/>
        </w:rPr>
      </w:pPr>
      <w:r w:rsidRPr="00810D62">
        <w:rPr>
          <w:rFonts w:cstheme="minorHAnsi"/>
          <w:b/>
          <w:sz w:val="24"/>
          <w:szCs w:val="24"/>
        </w:rPr>
        <w:t>Learning Support</w:t>
      </w:r>
      <w:r w:rsidR="00EC01D2" w:rsidRPr="00810D62">
        <w:rPr>
          <w:rFonts w:cstheme="minorHAnsi"/>
          <w:b/>
          <w:sz w:val="24"/>
          <w:szCs w:val="24"/>
        </w:rPr>
        <w:t xml:space="preserve"> (LS)</w:t>
      </w:r>
    </w:p>
    <w:p w:rsidR="00412CA8" w:rsidRPr="007B2204" w:rsidRDefault="00412CA8" w:rsidP="0086365F">
      <w:pPr>
        <w:spacing w:after="0" w:line="240" w:lineRule="auto"/>
        <w:rPr>
          <w:rFonts w:eastAsia="Arial" w:cstheme="minorHAnsi"/>
          <w:spacing w:val="2"/>
          <w:sz w:val="18"/>
          <w:szCs w:val="18"/>
          <w:lang w:val="en-GB"/>
        </w:rPr>
      </w:pPr>
      <w:r w:rsidRPr="00886E9B">
        <w:rPr>
          <w:rFonts w:eastAsia="Arial" w:cstheme="minorHAnsi"/>
          <w:spacing w:val="-1"/>
          <w:sz w:val="18"/>
          <w:szCs w:val="18"/>
          <w:lang w:val="en-GB"/>
        </w:rPr>
        <w:t>Packa</w:t>
      </w:r>
      <w:r w:rsidRPr="00886E9B">
        <w:rPr>
          <w:rFonts w:eastAsia="Arial" w:cstheme="minorHAnsi"/>
          <w:sz w:val="18"/>
          <w:szCs w:val="18"/>
          <w:lang w:val="en-GB"/>
        </w:rPr>
        <w:t>ge</w:t>
      </w:r>
      <w:r w:rsidRPr="00886E9B">
        <w:rPr>
          <w:rFonts w:eastAsia="Arial" w:cstheme="minorHAnsi"/>
          <w:spacing w:val="-5"/>
          <w:sz w:val="18"/>
          <w:szCs w:val="18"/>
          <w:lang w:val="en-GB"/>
        </w:rPr>
        <w:t xml:space="preserve"> </w:t>
      </w:r>
      <w:r w:rsidRPr="00886E9B">
        <w:rPr>
          <w:rFonts w:eastAsia="Arial" w:cstheme="minorHAnsi"/>
          <w:spacing w:val="-1"/>
          <w:sz w:val="18"/>
          <w:szCs w:val="18"/>
          <w:lang w:val="en-GB"/>
        </w:rPr>
        <w:t>c</w:t>
      </w:r>
      <w:r w:rsidRPr="00886E9B">
        <w:rPr>
          <w:rFonts w:eastAsia="Arial" w:cstheme="minorHAnsi"/>
          <w:sz w:val="18"/>
          <w:szCs w:val="18"/>
          <w:lang w:val="en-GB"/>
        </w:rPr>
        <w:t>o</w:t>
      </w:r>
      <w:r w:rsidRPr="00886E9B">
        <w:rPr>
          <w:rFonts w:eastAsia="Arial" w:cstheme="minorHAnsi"/>
          <w:spacing w:val="1"/>
          <w:sz w:val="18"/>
          <w:szCs w:val="18"/>
          <w:lang w:val="en-GB"/>
        </w:rPr>
        <w:t>o</w:t>
      </w:r>
      <w:r w:rsidRPr="00886E9B">
        <w:rPr>
          <w:rFonts w:eastAsia="Arial" w:cstheme="minorHAnsi"/>
          <w:spacing w:val="-5"/>
          <w:sz w:val="18"/>
          <w:szCs w:val="18"/>
          <w:lang w:val="en-GB"/>
        </w:rPr>
        <w:t>r</w:t>
      </w:r>
      <w:r w:rsidRPr="00886E9B">
        <w:rPr>
          <w:rFonts w:eastAsia="Arial" w:cstheme="minorHAnsi"/>
          <w:sz w:val="18"/>
          <w:szCs w:val="18"/>
          <w:lang w:val="en-GB"/>
        </w:rPr>
        <w:t>d</w:t>
      </w:r>
      <w:r w:rsidRPr="00886E9B">
        <w:rPr>
          <w:rFonts w:eastAsia="Arial" w:cstheme="minorHAnsi"/>
          <w:spacing w:val="-1"/>
          <w:sz w:val="18"/>
          <w:szCs w:val="18"/>
          <w:lang w:val="en-GB"/>
        </w:rPr>
        <w:t>i</w:t>
      </w:r>
      <w:r w:rsidRPr="00886E9B">
        <w:rPr>
          <w:rFonts w:eastAsia="Arial" w:cstheme="minorHAnsi"/>
          <w:sz w:val="18"/>
          <w:szCs w:val="18"/>
          <w:lang w:val="en-GB"/>
        </w:rPr>
        <w:t>n</w:t>
      </w:r>
      <w:r w:rsidRPr="00886E9B">
        <w:rPr>
          <w:rFonts w:eastAsia="Arial" w:cstheme="minorHAnsi"/>
          <w:spacing w:val="-1"/>
          <w:sz w:val="18"/>
          <w:szCs w:val="18"/>
          <w:lang w:val="en-GB"/>
        </w:rPr>
        <w:t>a</w:t>
      </w:r>
      <w:r w:rsidRPr="00886E9B">
        <w:rPr>
          <w:rFonts w:eastAsia="Arial" w:cstheme="minorHAnsi"/>
          <w:spacing w:val="-2"/>
          <w:sz w:val="18"/>
          <w:szCs w:val="18"/>
          <w:lang w:val="en-GB"/>
        </w:rPr>
        <w:t>t</w:t>
      </w:r>
      <w:r w:rsidRPr="00886E9B">
        <w:rPr>
          <w:rFonts w:eastAsia="Arial" w:cstheme="minorHAnsi"/>
          <w:spacing w:val="3"/>
          <w:sz w:val="18"/>
          <w:szCs w:val="18"/>
          <w:lang w:val="en-GB"/>
        </w:rPr>
        <w:t>o</w:t>
      </w:r>
      <w:r w:rsidR="00582C8E">
        <w:rPr>
          <w:rFonts w:eastAsia="Arial" w:cstheme="minorHAnsi"/>
          <w:spacing w:val="-5"/>
          <w:sz w:val="18"/>
          <w:szCs w:val="18"/>
          <w:lang w:val="en-GB"/>
        </w:rPr>
        <w:t>r</w:t>
      </w:r>
      <w:r w:rsidR="00DE4102" w:rsidRPr="00886E9B">
        <w:rPr>
          <w:rFonts w:eastAsia="Arial" w:cstheme="minorHAnsi"/>
          <w:spacing w:val="-5"/>
          <w:sz w:val="18"/>
          <w:szCs w:val="18"/>
          <w:lang w:val="en-GB"/>
        </w:rPr>
        <w:t>:</w:t>
      </w:r>
      <w:r w:rsidRPr="00886E9B">
        <w:rPr>
          <w:rFonts w:eastAsia="Arial" w:cstheme="minorHAnsi"/>
          <w:spacing w:val="-5"/>
          <w:sz w:val="18"/>
          <w:szCs w:val="18"/>
          <w:lang w:val="en-GB"/>
        </w:rPr>
        <w:t xml:space="preserve"> </w:t>
      </w:r>
      <w:r w:rsidRPr="00886E9B">
        <w:rPr>
          <w:rFonts w:eastAsia="Arial" w:cstheme="minorHAnsi"/>
          <w:spacing w:val="-3"/>
          <w:sz w:val="18"/>
          <w:szCs w:val="18"/>
          <w:lang w:val="en-GB"/>
        </w:rPr>
        <w:t>D</w:t>
      </w:r>
      <w:r w:rsidRPr="00886E9B">
        <w:rPr>
          <w:rFonts w:eastAsia="Arial" w:cstheme="minorHAnsi"/>
          <w:sz w:val="18"/>
          <w:szCs w:val="18"/>
          <w:lang w:val="en-GB"/>
        </w:rPr>
        <w:t>r</w:t>
      </w:r>
      <w:r w:rsidRPr="00886E9B">
        <w:rPr>
          <w:rFonts w:eastAsia="Arial" w:cstheme="minorHAnsi"/>
          <w:spacing w:val="-9"/>
          <w:sz w:val="18"/>
          <w:szCs w:val="18"/>
          <w:lang w:val="en-GB"/>
        </w:rPr>
        <w:t xml:space="preserve"> </w:t>
      </w:r>
      <w:r w:rsidRPr="00886E9B">
        <w:rPr>
          <w:rFonts w:eastAsia="Arial" w:cstheme="minorHAnsi"/>
          <w:spacing w:val="-3"/>
          <w:sz w:val="18"/>
          <w:szCs w:val="18"/>
          <w:lang w:val="en-GB"/>
        </w:rPr>
        <w:t>M</w:t>
      </w:r>
      <w:r w:rsidR="004467B3">
        <w:rPr>
          <w:rFonts w:eastAsia="Arial" w:cstheme="minorHAnsi"/>
          <w:spacing w:val="-3"/>
          <w:sz w:val="18"/>
          <w:szCs w:val="18"/>
          <w:lang w:val="en-GB"/>
        </w:rPr>
        <w:t>elanie</w:t>
      </w:r>
      <w:r w:rsidR="00221FCF" w:rsidRPr="00886E9B">
        <w:rPr>
          <w:rFonts w:eastAsia="Arial" w:cstheme="minorHAnsi"/>
          <w:spacing w:val="-3"/>
          <w:sz w:val="18"/>
          <w:szCs w:val="18"/>
          <w:lang w:val="en-GB"/>
        </w:rPr>
        <w:t xml:space="preserve"> </w:t>
      </w:r>
      <w:r w:rsidR="00017CE9">
        <w:rPr>
          <w:rFonts w:eastAsia="Arial" w:cstheme="minorHAnsi"/>
          <w:spacing w:val="-3"/>
          <w:sz w:val="18"/>
          <w:szCs w:val="18"/>
          <w:lang w:val="en-GB"/>
        </w:rPr>
        <w:t>Moen</w:t>
      </w:r>
      <w:r w:rsidRPr="00886E9B">
        <w:rPr>
          <w:rFonts w:eastAsia="Arial" w:cstheme="minorHAnsi"/>
          <w:spacing w:val="-7"/>
          <w:sz w:val="18"/>
          <w:szCs w:val="18"/>
          <w:lang w:val="en-GB"/>
        </w:rPr>
        <w:t xml:space="preserve">, </w:t>
      </w:r>
      <w:r w:rsidRPr="008C6706">
        <w:rPr>
          <w:rFonts w:eastAsia="Arial" w:cstheme="minorHAnsi"/>
          <w:sz w:val="18"/>
          <w:szCs w:val="18"/>
          <w:lang w:val="en-GB"/>
        </w:rPr>
        <w:t>T</w:t>
      </w:r>
      <w:r w:rsidRPr="008C6706">
        <w:rPr>
          <w:rFonts w:eastAsia="Arial" w:cstheme="minorHAnsi"/>
          <w:spacing w:val="-3"/>
          <w:sz w:val="18"/>
          <w:szCs w:val="18"/>
          <w:lang w:val="en-GB"/>
        </w:rPr>
        <w:t>e</w:t>
      </w:r>
      <w:r w:rsidRPr="008C6706">
        <w:rPr>
          <w:rFonts w:eastAsia="Arial" w:cstheme="minorHAnsi"/>
          <w:spacing w:val="-5"/>
          <w:sz w:val="18"/>
          <w:szCs w:val="18"/>
          <w:lang w:val="en-GB"/>
        </w:rPr>
        <w:t>l</w:t>
      </w:r>
      <w:r w:rsidRPr="008C6706">
        <w:rPr>
          <w:rFonts w:eastAsia="Arial" w:cstheme="minorHAnsi"/>
          <w:sz w:val="18"/>
          <w:szCs w:val="18"/>
          <w:lang w:val="en-GB"/>
        </w:rPr>
        <w:t>:</w:t>
      </w:r>
      <w:r w:rsidRPr="008C6706">
        <w:rPr>
          <w:rFonts w:eastAsia="Arial" w:cstheme="minorHAnsi"/>
          <w:spacing w:val="-11"/>
          <w:sz w:val="18"/>
          <w:szCs w:val="18"/>
          <w:lang w:val="en-GB"/>
        </w:rPr>
        <w:t xml:space="preserve"> </w:t>
      </w:r>
      <w:r w:rsidRPr="008C6706">
        <w:rPr>
          <w:rFonts w:eastAsia="Arial" w:cstheme="minorHAnsi"/>
          <w:spacing w:val="-1"/>
          <w:sz w:val="18"/>
          <w:szCs w:val="18"/>
          <w:lang w:val="en-GB"/>
        </w:rPr>
        <w:t>0</w:t>
      </w:r>
      <w:r w:rsidRPr="008C6706">
        <w:rPr>
          <w:rFonts w:eastAsia="Arial" w:cstheme="minorHAnsi"/>
          <w:spacing w:val="-3"/>
          <w:sz w:val="18"/>
          <w:szCs w:val="18"/>
          <w:lang w:val="en-GB"/>
        </w:rPr>
        <w:t>1</w:t>
      </w:r>
      <w:r w:rsidRPr="008C6706">
        <w:rPr>
          <w:rFonts w:eastAsia="Arial" w:cstheme="minorHAnsi"/>
          <w:sz w:val="18"/>
          <w:szCs w:val="18"/>
          <w:lang w:val="en-GB"/>
        </w:rPr>
        <w:t>2</w:t>
      </w:r>
      <w:r w:rsidRPr="008C6706">
        <w:rPr>
          <w:rFonts w:eastAsia="Arial" w:cstheme="minorHAnsi"/>
          <w:spacing w:val="-8"/>
          <w:sz w:val="18"/>
          <w:szCs w:val="18"/>
          <w:lang w:val="en-GB"/>
        </w:rPr>
        <w:t xml:space="preserve"> </w:t>
      </w:r>
      <w:r w:rsidRPr="008C6706">
        <w:rPr>
          <w:rFonts w:eastAsia="Arial" w:cstheme="minorHAnsi"/>
          <w:spacing w:val="-1"/>
          <w:sz w:val="18"/>
          <w:szCs w:val="18"/>
          <w:lang w:val="en-GB"/>
        </w:rPr>
        <w:t>4</w:t>
      </w:r>
      <w:r w:rsidRPr="008C6706">
        <w:rPr>
          <w:rFonts w:eastAsia="Arial" w:cstheme="minorHAnsi"/>
          <w:spacing w:val="-3"/>
          <w:sz w:val="18"/>
          <w:szCs w:val="18"/>
          <w:lang w:val="en-GB"/>
        </w:rPr>
        <w:t>2</w:t>
      </w:r>
      <w:r w:rsidRPr="008C6706">
        <w:rPr>
          <w:rFonts w:eastAsia="Arial" w:cstheme="minorHAnsi"/>
          <w:sz w:val="18"/>
          <w:szCs w:val="18"/>
          <w:lang w:val="en-GB"/>
        </w:rPr>
        <w:t>0</w:t>
      </w:r>
      <w:r w:rsidRPr="008C6706">
        <w:rPr>
          <w:rFonts w:eastAsia="Arial" w:cstheme="minorHAnsi"/>
          <w:spacing w:val="-9"/>
          <w:sz w:val="18"/>
          <w:szCs w:val="18"/>
          <w:lang w:val="en-GB"/>
        </w:rPr>
        <w:t xml:space="preserve"> </w:t>
      </w:r>
      <w:r w:rsidRPr="008C6706">
        <w:rPr>
          <w:rFonts w:eastAsia="Arial" w:cstheme="minorHAnsi"/>
          <w:spacing w:val="-1"/>
          <w:sz w:val="18"/>
          <w:szCs w:val="18"/>
          <w:lang w:val="en-GB"/>
        </w:rPr>
        <w:t>5</w:t>
      </w:r>
      <w:r w:rsidR="00017CE9">
        <w:rPr>
          <w:rFonts w:eastAsia="Arial" w:cstheme="minorHAnsi"/>
          <w:spacing w:val="-1"/>
          <w:sz w:val="18"/>
          <w:szCs w:val="18"/>
          <w:lang w:val="en-GB"/>
        </w:rPr>
        <w:t>632</w:t>
      </w:r>
      <w:r w:rsidR="00DE4102" w:rsidRPr="00886E9B">
        <w:rPr>
          <w:rFonts w:eastAsia="Arial" w:cstheme="minorHAnsi"/>
          <w:spacing w:val="-1"/>
          <w:sz w:val="18"/>
          <w:szCs w:val="18"/>
          <w:lang w:val="en-GB"/>
        </w:rPr>
        <w:t xml:space="preserve">, </w:t>
      </w:r>
      <w:r w:rsidRPr="00886E9B">
        <w:rPr>
          <w:rFonts w:eastAsia="Arial" w:cstheme="minorHAnsi"/>
          <w:spacing w:val="-3"/>
          <w:sz w:val="18"/>
          <w:szCs w:val="18"/>
          <w:lang w:val="en-GB"/>
        </w:rPr>
        <w:t>e</w:t>
      </w:r>
      <w:r w:rsidRPr="00886E9B">
        <w:rPr>
          <w:rFonts w:eastAsia="Arial" w:cstheme="minorHAnsi"/>
          <w:spacing w:val="2"/>
          <w:sz w:val="18"/>
          <w:szCs w:val="18"/>
          <w:lang w:val="en-GB"/>
        </w:rPr>
        <w:t>m</w:t>
      </w:r>
      <w:r w:rsidRPr="00886E9B">
        <w:rPr>
          <w:rFonts w:eastAsia="Arial" w:cstheme="minorHAnsi"/>
          <w:spacing w:val="-3"/>
          <w:sz w:val="18"/>
          <w:szCs w:val="18"/>
          <w:lang w:val="en-GB"/>
        </w:rPr>
        <w:t>a</w:t>
      </w:r>
      <w:r w:rsidRPr="00886E9B">
        <w:rPr>
          <w:rFonts w:eastAsia="Arial" w:cstheme="minorHAnsi"/>
          <w:spacing w:val="-5"/>
          <w:sz w:val="18"/>
          <w:szCs w:val="18"/>
          <w:lang w:val="en-GB"/>
        </w:rPr>
        <w:t>il</w:t>
      </w:r>
      <w:r w:rsidRPr="00886E9B">
        <w:rPr>
          <w:rFonts w:eastAsia="Arial" w:cstheme="minorHAnsi"/>
          <w:sz w:val="18"/>
          <w:szCs w:val="18"/>
          <w:lang w:val="en-GB"/>
        </w:rPr>
        <w:t>:</w:t>
      </w:r>
      <w:r w:rsidRPr="00886E9B">
        <w:rPr>
          <w:rFonts w:eastAsia="Arial" w:cstheme="minorHAnsi"/>
          <w:spacing w:val="-23"/>
          <w:sz w:val="18"/>
          <w:szCs w:val="18"/>
          <w:lang w:val="en-GB"/>
        </w:rPr>
        <w:t xml:space="preserve"> </w:t>
      </w:r>
      <w:r w:rsidR="00DE4102" w:rsidRPr="00886E9B">
        <w:rPr>
          <w:rFonts w:eastAsia="Arial" w:cstheme="minorHAnsi"/>
          <w:spacing w:val="-23"/>
          <w:sz w:val="18"/>
          <w:szCs w:val="18"/>
          <w:lang w:val="en-GB"/>
        </w:rPr>
        <w:t xml:space="preserve"> </w:t>
      </w:r>
      <w:hyperlink r:id="rId12" w:history="1">
        <w:r w:rsidR="00017CE9" w:rsidRPr="007B2204">
          <w:rPr>
            <w:rStyle w:val="Hyperlink"/>
            <w:rFonts w:cstheme="minorHAnsi"/>
            <w:sz w:val="18"/>
            <w:szCs w:val="18"/>
          </w:rPr>
          <w:t>melanie.moen</w:t>
        </w:r>
        <w:r w:rsidR="00017CE9" w:rsidRPr="007B2204">
          <w:rPr>
            <w:rStyle w:val="Hyperlink"/>
            <w:rFonts w:eastAsia="Arial" w:cstheme="minorHAnsi"/>
            <w:spacing w:val="-3"/>
            <w:sz w:val="18"/>
            <w:szCs w:val="18"/>
            <w:lang w:val="en-GB"/>
          </w:rPr>
          <w:t>@</w:t>
        </w:r>
        <w:r w:rsidR="00017CE9" w:rsidRPr="007B2204">
          <w:rPr>
            <w:rStyle w:val="Hyperlink"/>
            <w:rFonts w:eastAsia="Arial" w:cstheme="minorHAnsi"/>
            <w:spacing w:val="-1"/>
            <w:sz w:val="18"/>
            <w:szCs w:val="18"/>
            <w:lang w:val="en-GB"/>
          </w:rPr>
          <w:t>u</w:t>
        </w:r>
        <w:r w:rsidR="00017CE9" w:rsidRPr="007B2204">
          <w:rPr>
            <w:rStyle w:val="Hyperlink"/>
            <w:rFonts w:eastAsia="Arial" w:cstheme="minorHAnsi"/>
            <w:spacing w:val="-3"/>
            <w:sz w:val="18"/>
            <w:szCs w:val="18"/>
            <w:lang w:val="en-GB"/>
          </w:rPr>
          <w:t>p</w:t>
        </w:r>
        <w:r w:rsidR="00017CE9" w:rsidRPr="007B2204">
          <w:rPr>
            <w:rStyle w:val="Hyperlink"/>
            <w:rFonts w:eastAsia="Arial" w:cstheme="minorHAnsi"/>
            <w:spacing w:val="-1"/>
            <w:sz w:val="18"/>
            <w:szCs w:val="18"/>
            <w:lang w:val="en-GB"/>
          </w:rPr>
          <w:t>.</w:t>
        </w:r>
        <w:r w:rsidR="00017CE9" w:rsidRPr="007B2204">
          <w:rPr>
            <w:rStyle w:val="Hyperlink"/>
            <w:rFonts w:eastAsia="Arial" w:cstheme="minorHAnsi"/>
            <w:spacing w:val="-3"/>
            <w:sz w:val="18"/>
            <w:szCs w:val="18"/>
            <w:lang w:val="en-GB"/>
          </w:rPr>
          <w:t>a</w:t>
        </w:r>
        <w:r w:rsidR="00017CE9" w:rsidRPr="007B2204">
          <w:rPr>
            <w:rStyle w:val="Hyperlink"/>
            <w:rFonts w:eastAsia="Arial" w:cstheme="minorHAnsi"/>
            <w:spacing w:val="-2"/>
            <w:sz w:val="18"/>
            <w:szCs w:val="18"/>
            <w:lang w:val="en-GB"/>
          </w:rPr>
          <w:t>c</w:t>
        </w:r>
        <w:r w:rsidR="00017CE9" w:rsidRPr="007B2204">
          <w:rPr>
            <w:rStyle w:val="Hyperlink"/>
            <w:rFonts w:eastAsia="Arial" w:cstheme="minorHAnsi"/>
            <w:spacing w:val="-1"/>
            <w:sz w:val="18"/>
            <w:szCs w:val="18"/>
            <w:lang w:val="en-GB"/>
          </w:rPr>
          <w:t>.</w:t>
        </w:r>
        <w:r w:rsidR="00017CE9" w:rsidRPr="007B2204">
          <w:rPr>
            <w:rStyle w:val="Hyperlink"/>
            <w:rFonts w:eastAsia="Arial" w:cstheme="minorHAnsi"/>
            <w:spacing w:val="-5"/>
            <w:sz w:val="18"/>
            <w:szCs w:val="18"/>
            <w:lang w:val="en-GB"/>
          </w:rPr>
          <w:t>z</w:t>
        </w:r>
        <w:r w:rsidR="00017CE9" w:rsidRPr="007B2204">
          <w:rPr>
            <w:rStyle w:val="Hyperlink"/>
            <w:rFonts w:eastAsia="Arial" w:cstheme="minorHAnsi"/>
            <w:sz w:val="18"/>
            <w:szCs w:val="18"/>
            <w:lang w:val="en-GB"/>
          </w:rPr>
          <w:t>a</w:t>
        </w:r>
      </w:hyperlink>
    </w:p>
    <w:p w:rsidR="00886E9B" w:rsidRPr="00886E9B" w:rsidRDefault="00886E9B" w:rsidP="0086365F">
      <w:pPr>
        <w:spacing w:after="0" w:line="240" w:lineRule="auto"/>
        <w:rPr>
          <w:rFonts w:eastAsia="Arial" w:cstheme="minorHAnsi"/>
          <w:sz w:val="18"/>
          <w:szCs w:val="18"/>
          <w:lang w:val="en-GB"/>
        </w:rPr>
      </w:pPr>
    </w:p>
    <w:tbl>
      <w:tblPr>
        <w:tblStyle w:val="TableGrid"/>
        <w:tblW w:w="0" w:type="auto"/>
        <w:tblInd w:w="468" w:type="dxa"/>
        <w:tblLook w:val="04A0" w:firstRow="1" w:lastRow="0" w:firstColumn="1" w:lastColumn="0" w:noHBand="0" w:noVBand="1"/>
      </w:tblPr>
      <w:tblGrid>
        <w:gridCol w:w="720"/>
        <w:gridCol w:w="4320"/>
        <w:gridCol w:w="3780"/>
      </w:tblGrid>
      <w:tr w:rsidR="00DE4102" w:rsidRPr="0096003B" w:rsidTr="00C058F8">
        <w:tc>
          <w:tcPr>
            <w:tcW w:w="720" w:type="dxa"/>
          </w:tcPr>
          <w:p w:rsidR="00DE4102" w:rsidRPr="0096003B" w:rsidRDefault="00DE4102" w:rsidP="0086365F">
            <w:pPr>
              <w:rPr>
                <w:rFonts w:cstheme="minorHAnsi"/>
              </w:rPr>
            </w:pPr>
            <w:r w:rsidRPr="0096003B">
              <w:rPr>
                <w:rFonts w:cstheme="minorHAnsi"/>
              </w:rPr>
              <w:t xml:space="preserve">Year </w:t>
            </w:r>
          </w:p>
        </w:tc>
        <w:tc>
          <w:tcPr>
            <w:tcW w:w="4320" w:type="dxa"/>
          </w:tcPr>
          <w:p w:rsidR="00DE4102" w:rsidRPr="0096003B" w:rsidRDefault="00DE4102" w:rsidP="0086365F">
            <w:pPr>
              <w:jc w:val="center"/>
              <w:rPr>
                <w:rFonts w:cstheme="minorHAnsi"/>
              </w:rPr>
            </w:pPr>
            <w:r w:rsidRPr="0096003B">
              <w:rPr>
                <w:rFonts w:cstheme="minorHAnsi"/>
              </w:rPr>
              <w:t>Semester 1</w:t>
            </w:r>
          </w:p>
        </w:tc>
        <w:tc>
          <w:tcPr>
            <w:tcW w:w="3780" w:type="dxa"/>
          </w:tcPr>
          <w:p w:rsidR="00DE4102" w:rsidRPr="0096003B" w:rsidRDefault="00DE4102" w:rsidP="0086365F">
            <w:pPr>
              <w:jc w:val="center"/>
              <w:rPr>
                <w:rFonts w:cstheme="minorHAnsi"/>
              </w:rPr>
            </w:pPr>
            <w:r w:rsidRPr="0096003B">
              <w:rPr>
                <w:rFonts w:cstheme="minorHAnsi"/>
              </w:rPr>
              <w:t>Semester 2</w:t>
            </w:r>
          </w:p>
        </w:tc>
      </w:tr>
      <w:tr w:rsidR="00DE4102" w:rsidRPr="0096003B" w:rsidTr="00C058F8">
        <w:tc>
          <w:tcPr>
            <w:tcW w:w="720" w:type="dxa"/>
          </w:tcPr>
          <w:p w:rsidR="00DE4102" w:rsidRPr="0096003B" w:rsidRDefault="00DE4102" w:rsidP="0086365F">
            <w:pPr>
              <w:jc w:val="center"/>
              <w:rPr>
                <w:rFonts w:eastAsia="Times New Roman" w:cstheme="minorHAnsi"/>
                <w:b/>
                <w:bCs/>
                <w:color w:val="000000"/>
                <w:sz w:val="16"/>
                <w:szCs w:val="16"/>
              </w:rPr>
            </w:pPr>
            <w:r w:rsidRPr="0096003B">
              <w:rPr>
                <w:rFonts w:eastAsia="Times New Roman" w:cstheme="minorHAnsi"/>
                <w:b/>
                <w:bCs/>
                <w:color w:val="000000"/>
                <w:sz w:val="16"/>
                <w:szCs w:val="16"/>
              </w:rPr>
              <w:t>1</w:t>
            </w:r>
          </w:p>
        </w:tc>
        <w:tc>
          <w:tcPr>
            <w:tcW w:w="4320" w:type="dxa"/>
          </w:tcPr>
          <w:p w:rsidR="00DE4102" w:rsidRPr="0096003B" w:rsidRDefault="00DE4102" w:rsidP="0086365F">
            <w:pPr>
              <w:rPr>
                <w:rFonts w:cstheme="minorHAnsi"/>
                <w:sz w:val="18"/>
                <w:szCs w:val="18"/>
              </w:rPr>
            </w:pPr>
            <w:r w:rsidRPr="0096003B">
              <w:rPr>
                <w:rFonts w:eastAsia="Arial" w:cstheme="minorHAnsi"/>
                <w:spacing w:val="-1"/>
                <w:sz w:val="18"/>
                <w:szCs w:val="18"/>
                <w:lang w:val="en-GB"/>
              </w:rPr>
              <w:t>Educational research methodology N</w:t>
            </w:r>
            <w:r w:rsidRPr="0096003B">
              <w:rPr>
                <w:rFonts w:cstheme="minorHAnsi"/>
                <w:sz w:val="18"/>
                <w:szCs w:val="18"/>
              </w:rPr>
              <w:t>MQ 745</w:t>
            </w:r>
          </w:p>
          <w:p w:rsidR="00DE4102" w:rsidRPr="0096003B" w:rsidRDefault="00DE4102"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Philosophy and social imperatives of education </w:t>
            </w:r>
            <w:r w:rsidRPr="0096003B">
              <w:rPr>
                <w:rFonts w:cstheme="minorHAnsi"/>
                <w:sz w:val="18"/>
                <w:szCs w:val="18"/>
              </w:rPr>
              <w:t>EDS 711</w:t>
            </w:r>
          </w:p>
        </w:tc>
        <w:tc>
          <w:tcPr>
            <w:tcW w:w="3780" w:type="dxa"/>
          </w:tcPr>
          <w:p w:rsidR="00DE4102" w:rsidRPr="0096003B" w:rsidRDefault="00DE4102" w:rsidP="0086365F">
            <w:pPr>
              <w:rPr>
                <w:rFonts w:cstheme="minorHAnsi"/>
                <w:sz w:val="18"/>
                <w:szCs w:val="18"/>
              </w:rPr>
            </w:pPr>
            <w:r w:rsidRPr="0096003B">
              <w:rPr>
                <w:rFonts w:eastAsia="Arial" w:cstheme="minorHAnsi"/>
                <w:spacing w:val="-1"/>
                <w:sz w:val="18"/>
                <w:szCs w:val="18"/>
                <w:lang w:val="en-GB"/>
              </w:rPr>
              <w:t xml:space="preserve">Curriculum design and development </w:t>
            </w:r>
            <w:r w:rsidRPr="0096003B">
              <w:rPr>
                <w:rFonts w:cstheme="minorHAnsi"/>
                <w:sz w:val="18"/>
                <w:szCs w:val="18"/>
              </w:rPr>
              <w:t>CDD 710</w:t>
            </w:r>
          </w:p>
          <w:p w:rsidR="00DE4102" w:rsidRPr="0096003B" w:rsidRDefault="00DE4102" w:rsidP="0086365F">
            <w:pPr>
              <w:rPr>
                <w:rFonts w:eastAsia="Times New Roman" w:cstheme="minorHAnsi"/>
                <w:b/>
                <w:bCs/>
                <w:color w:val="000000"/>
                <w:sz w:val="18"/>
                <w:szCs w:val="18"/>
              </w:rPr>
            </w:pPr>
            <w:r w:rsidRPr="0096003B">
              <w:rPr>
                <w:rFonts w:eastAsia="Arial" w:cstheme="minorHAnsi"/>
                <w:spacing w:val="-1"/>
                <w:sz w:val="18"/>
                <w:szCs w:val="18"/>
                <w:lang w:val="en-GB"/>
              </w:rPr>
              <w:t>Identification of learners needs</w:t>
            </w:r>
            <w:r w:rsidRPr="0096003B">
              <w:rPr>
                <w:rFonts w:eastAsia="Times New Roman" w:cstheme="minorHAnsi"/>
                <w:b/>
                <w:bCs/>
                <w:color w:val="000000"/>
                <w:sz w:val="18"/>
                <w:szCs w:val="18"/>
              </w:rPr>
              <w:t xml:space="preserve"> </w:t>
            </w:r>
            <w:r w:rsidRPr="0096003B">
              <w:rPr>
                <w:rFonts w:eastAsia="Times New Roman" w:cstheme="minorHAnsi"/>
                <w:bCs/>
                <w:color w:val="000000"/>
                <w:sz w:val="18"/>
                <w:szCs w:val="18"/>
              </w:rPr>
              <w:t>ILN 720</w:t>
            </w:r>
          </w:p>
        </w:tc>
      </w:tr>
      <w:tr w:rsidR="00DE4102" w:rsidRPr="0096003B" w:rsidTr="00C058F8">
        <w:tc>
          <w:tcPr>
            <w:tcW w:w="720" w:type="dxa"/>
          </w:tcPr>
          <w:p w:rsidR="00DE4102" w:rsidRPr="0096003B" w:rsidRDefault="00DE4102" w:rsidP="0086365F">
            <w:pPr>
              <w:jc w:val="center"/>
              <w:rPr>
                <w:rFonts w:eastAsia="Times New Roman" w:cstheme="minorHAnsi"/>
                <w:b/>
                <w:bCs/>
                <w:color w:val="000000"/>
                <w:sz w:val="18"/>
                <w:szCs w:val="18"/>
              </w:rPr>
            </w:pPr>
            <w:r w:rsidRPr="0096003B">
              <w:rPr>
                <w:rFonts w:eastAsia="Times New Roman" w:cstheme="minorHAnsi"/>
                <w:b/>
                <w:bCs/>
                <w:color w:val="000000"/>
                <w:sz w:val="18"/>
                <w:szCs w:val="18"/>
              </w:rPr>
              <w:t>2</w:t>
            </w:r>
          </w:p>
        </w:tc>
        <w:tc>
          <w:tcPr>
            <w:tcW w:w="4320" w:type="dxa"/>
          </w:tcPr>
          <w:p w:rsidR="00DE4102" w:rsidRPr="0096003B" w:rsidRDefault="00DE4102" w:rsidP="0086365F">
            <w:pPr>
              <w:rPr>
                <w:rFonts w:eastAsia="Times New Roman" w:cstheme="minorHAnsi"/>
                <w:bCs/>
                <w:color w:val="000000"/>
                <w:sz w:val="18"/>
                <w:szCs w:val="18"/>
              </w:rPr>
            </w:pPr>
            <w:r w:rsidRPr="0096003B">
              <w:rPr>
                <w:rFonts w:eastAsia="Times New Roman" w:cstheme="minorHAnsi"/>
                <w:bCs/>
                <w:color w:val="000000"/>
                <w:sz w:val="18"/>
                <w:szCs w:val="18"/>
              </w:rPr>
              <w:t>Research Proposal NMQ 755</w:t>
            </w:r>
          </w:p>
          <w:p w:rsidR="00DE4102" w:rsidRPr="0086365F" w:rsidRDefault="002F71C0" w:rsidP="0086365F">
            <w:pPr>
              <w:rPr>
                <w:rFonts w:eastAsia="Arial" w:cstheme="minorHAnsi"/>
                <w:spacing w:val="-1"/>
                <w:sz w:val="18"/>
                <w:szCs w:val="18"/>
                <w:lang w:val="en-GB"/>
              </w:rPr>
            </w:pPr>
            <w:r>
              <w:rPr>
                <w:rFonts w:eastAsia="Arial" w:cstheme="minorHAnsi"/>
                <w:spacing w:val="-1"/>
                <w:sz w:val="18"/>
                <w:szCs w:val="18"/>
                <w:lang w:val="en-GB"/>
              </w:rPr>
              <w:t xml:space="preserve">Elective: </w:t>
            </w:r>
            <w:r w:rsidR="00DE4102" w:rsidRPr="0096003B">
              <w:rPr>
                <w:rFonts w:eastAsia="Arial" w:cstheme="minorHAnsi"/>
                <w:spacing w:val="-1"/>
                <w:sz w:val="18"/>
                <w:szCs w:val="18"/>
                <w:lang w:val="en-GB"/>
              </w:rPr>
              <w:t>Learning support LSG 710</w:t>
            </w:r>
          </w:p>
        </w:tc>
        <w:tc>
          <w:tcPr>
            <w:tcW w:w="3780" w:type="dxa"/>
          </w:tcPr>
          <w:p w:rsidR="00DE4102" w:rsidRPr="0096003B" w:rsidRDefault="00DE4102" w:rsidP="0086365F">
            <w:pPr>
              <w:rPr>
                <w:rFonts w:eastAsia="Times New Roman" w:cstheme="minorHAnsi"/>
                <w:bCs/>
                <w:color w:val="000000"/>
                <w:sz w:val="18"/>
                <w:szCs w:val="18"/>
              </w:rPr>
            </w:pPr>
            <w:r w:rsidRPr="0096003B">
              <w:rPr>
                <w:rFonts w:eastAsia="Times New Roman" w:cstheme="minorHAnsi"/>
                <w:bCs/>
                <w:color w:val="000000"/>
                <w:sz w:val="18"/>
                <w:szCs w:val="18"/>
              </w:rPr>
              <w:t>Research Report LSG</w:t>
            </w:r>
            <w:r w:rsidR="00767696">
              <w:rPr>
                <w:rFonts w:eastAsia="Times New Roman" w:cstheme="minorHAnsi"/>
                <w:bCs/>
                <w:color w:val="000000"/>
                <w:sz w:val="18"/>
                <w:szCs w:val="18"/>
              </w:rPr>
              <w:t xml:space="preserve"> </w:t>
            </w:r>
            <w:r w:rsidRPr="0096003B">
              <w:rPr>
                <w:rFonts w:eastAsia="Times New Roman" w:cstheme="minorHAnsi"/>
                <w:bCs/>
                <w:color w:val="000000"/>
                <w:sz w:val="18"/>
                <w:szCs w:val="18"/>
              </w:rPr>
              <w:t>780</w:t>
            </w:r>
          </w:p>
          <w:p w:rsidR="00DE4102" w:rsidRPr="0096003B" w:rsidRDefault="00DE4102"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Early intervention in numeracy </w:t>
            </w:r>
            <w:r w:rsidR="0086365F">
              <w:rPr>
                <w:rFonts w:eastAsia="Arial" w:cstheme="minorHAnsi"/>
                <w:spacing w:val="-1"/>
                <w:sz w:val="18"/>
                <w:szCs w:val="18"/>
                <w:lang w:val="en-GB"/>
              </w:rPr>
              <w:t>&amp;</w:t>
            </w:r>
            <w:r w:rsidRPr="0096003B">
              <w:rPr>
                <w:rFonts w:eastAsia="Arial" w:cstheme="minorHAnsi"/>
                <w:spacing w:val="-1"/>
                <w:sz w:val="18"/>
                <w:szCs w:val="18"/>
                <w:lang w:val="en-GB"/>
              </w:rPr>
              <w:t xml:space="preserve"> literacy</w:t>
            </w:r>
            <w:r w:rsidRPr="0096003B">
              <w:rPr>
                <w:rFonts w:eastAsia="Times New Roman" w:cstheme="minorHAnsi"/>
                <w:b/>
                <w:bCs/>
                <w:color w:val="000000"/>
                <w:sz w:val="18"/>
                <w:szCs w:val="18"/>
              </w:rPr>
              <w:t xml:space="preserve"> </w:t>
            </w:r>
            <w:r w:rsidRPr="0096003B">
              <w:rPr>
                <w:rFonts w:eastAsia="Times New Roman" w:cstheme="minorHAnsi"/>
                <w:bCs/>
                <w:color w:val="000000"/>
                <w:sz w:val="18"/>
                <w:szCs w:val="18"/>
              </w:rPr>
              <w:t>JGS 730</w:t>
            </w:r>
          </w:p>
        </w:tc>
      </w:tr>
    </w:tbl>
    <w:p w:rsidR="00412CA8" w:rsidRDefault="00412CA8" w:rsidP="0086365F">
      <w:pPr>
        <w:spacing w:after="0" w:line="240" w:lineRule="auto"/>
        <w:rPr>
          <w:rFonts w:eastAsia="Arial" w:cstheme="minorHAnsi"/>
          <w:sz w:val="24"/>
          <w:szCs w:val="24"/>
          <w:lang w:val="en-GB"/>
        </w:rPr>
      </w:pPr>
    </w:p>
    <w:p w:rsidR="008C3D95" w:rsidRDefault="008C3D95" w:rsidP="0086365F">
      <w:pPr>
        <w:spacing w:after="0" w:line="240" w:lineRule="auto"/>
        <w:rPr>
          <w:b/>
          <w:sz w:val="24"/>
          <w:szCs w:val="24"/>
        </w:rPr>
      </w:pPr>
    </w:p>
    <w:p w:rsidR="001A26DF" w:rsidRDefault="001A26DF" w:rsidP="0086365F">
      <w:pPr>
        <w:spacing w:after="0" w:line="240" w:lineRule="auto"/>
        <w:rPr>
          <w:b/>
          <w:sz w:val="24"/>
          <w:szCs w:val="24"/>
        </w:rPr>
      </w:pPr>
    </w:p>
    <w:p w:rsidR="007C7284" w:rsidRPr="00810D62" w:rsidRDefault="00017CE9" w:rsidP="00810D62">
      <w:pPr>
        <w:pStyle w:val="ListParagraph"/>
        <w:numPr>
          <w:ilvl w:val="0"/>
          <w:numId w:val="5"/>
        </w:numPr>
        <w:spacing w:after="0" w:line="240" w:lineRule="auto"/>
        <w:rPr>
          <w:rFonts w:eastAsia="Arial" w:cstheme="minorHAnsi"/>
          <w:b/>
          <w:sz w:val="24"/>
          <w:szCs w:val="24"/>
          <w:lang w:val="en-GB"/>
        </w:rPr>
      </w:pPr>
      <w:r w:rsidRPr="00810D62">
        <w:rPr>
          <w:b/>
          <w:sz w:val="24"/>
          <w:szCs w:val="24"/>
        </w:rPr>
        <w:t>Mathematics -/</w:t>
      </w:r>
      <w:r w:rsidR="00EC01D2" w:rsidRPr="00810D62">
        <w:rPr>
          <w:b/>
          <w:sz w:val="24"/>
          <w:szCs w:val="24"/>
        </w:rPr>
        <w:t xml:space="preserve"> </w:t>
      </w:r>
      <w:r w:rsidR="007C7284" w:rsidRPr="00810D62">
        <w:rPr>
          <w:b/>
          <w:sz w:val="24"/>
          <w:szCs w:val="24"/>
        </w:rPr>
        <w:t>Life Sciences -</w:t>
      </w:r>
      <w:r w:rsidRPr="00810D62">
        <w:rPr>
          <w:b/>
          <w:sz w:val="24"/>
          <w:szCs w:val="24"/>
        </w:rPr>
        <w:t>/ Physical Sciences -/</w:t>
      </w:r>
      <w:r w:rsidR="007C7284" w:rsidRPr="00810D62">
        <w:rPr>
          <w:b/>
          <w:sz w:val="24"/>
          <w:szCs w:val="24"/>
        </w:rPr>
        <w:t xml:space="preserve"> Design and Technology Education</w:t>
      </w:r>
      <w:r w:rsidR="00364EA0" w:rsidRPr="00810D62">
        <w:rPr>
          <w:b/>
          <w:sz w:val="24"/>
          <w:szCs w:val="24"/>
        </w:rPr>
        <w:t xml:space="preserve"> </w:t>
      </w:r>
      <w:r w:rsidR="00EC01D2" w:rsidRPr="00810D62">
        <w:rPr>
          <w:b/>
          <w:sz w:val="24"/>
          <w:szCs w:val="24"/>
        </w:rPr>
        <w:t>(MSTE)</w:t>
      </w:r>
    </w:p>
    <w:p w:rsidR="007C7284" w:rsidRPr="007C7284" w:rsidRDefault="007C7284" w:rsidP="0086365F">
      <w:pPr>
        <w:spacing w:after="0" w:line="240" w:lineRule="auto"/>
        <w:rPr>
          <w:rFonts w:cstheme="minorHAnsi"/>
          <w:b/>
          <w:sz w:val="18"/>
          <w:szCs w:val="18"/>
        </w:rPr>
      </w:pPr>
      <w:r w:rsidRPr="007C7284">
        <w:rPr>
          <w:rFonts w:eastAsia="Calibri" w:cstheme="minorHAnsi"/>
          <w:sz w:val="18"/>
          <w:szCs w:val="18"/>
          <w:lang w:val="en-GB"/>
        </w:rPr>
        <w:t xml:space="preserve">Package coordinator: </w:t>
      </w:r>
      <w:r w:rsidR="006B59E8">
        <w:rPr>
          <w:rFonts w:eastAsia="Calibri" w:cstheme="minorHAnsi"/>
          <w:sz w:val="18"/>
          <w:szCs w:val="18"/>
          <w:lang w:val="en-GB"/>
        </w:rPr>
        <w:t>M</w:t>
      </w:r>
      <w:r w:rsidR="006B59E8" w:rsidRPr="007C7284">
        <w:rPr>
          <w:rFonts w:eastAsia="Calibri" w:cstheme="minorHAnsi"/>
          <w:sz w:val="18"/>
          <w:szCs w:val="18"/>
          <w:lang w:val="en-GB"/>
        </w:rPr>
        <w:t xml:space="preserve">r </w:t>
      </w:r>
      <w:r w:rsidR="006B59E8">
        <w:rPr>
          <w:rFonts w:eastAsia="Calibri" w:cstheme="minorHAnsi"/>
          <w:sz w:val="18"/>
          <w:szCs w:val="18"/>
          <w:lang w:val="en-GB"/>
        </w:rPr>
        <w:t>Ernest Mazibe</w:t>
      </w:r>
      <w:r w:rsidR="006B59E8" w:rsidRPr="007C7284">
        <w:rPr>
          <w:rFonts w:eastAsia="Calibri" w:cstheme="minorHAnsi"/>
          <w:sz w:val="18"/>
          <w:szCs w:val="18"/>
          <w:lang w:val="en-GB"/>
        </w:rPr>
        <w:t>, Tel: 012</w:t>
      </w:r>
      <w:r w:rsidR="006B59E8">
        <w:rPr>
          <w:rFonts w:eastAsia="Calibri" w:cstheme="minorHAnsi"/>
          <w:sz w:val="18"/>
          <w:szCs w:val="18"/>
          <w:lang w:val="en-GB"/>
        </w:rPr>
        <w:t> </w:t>
      </w:r>
      <w:r w:rsidR="006B59E8" w:rsidRPr="007C7284">
        <w:rPr>
          <w:rFonts w:eastAsia="Calibri" w:cstheme="minorHAnsi"/>
          <w:sz w:val="18"/>
          <w:szCs w:val="18"/>
          <w:lang w:val="en-GB"/>
        </w:rPr>
        <w:t>420</w:t>
      </w:r>
      <w:r w:rsidR="006B59E8">
        <w:rPr>
          <w:rFonts w:eastAsia="Calibri" w:cstheme="minorHAnsi"/>
          <w:sz w:val="18"/>
          <w:szCs w:val="18"/>
          <w:lang w:val="en-GB"/>
        </w:rPr>
        <w:t xml:space="preserve"> 5967</w:t>
      </w:r>
      <w:r w:rsidR="006B59E8" w:rsidRPr="007C7284">
        <w:rPr>
          <w:rFonts w:eastAsia="Calibri" w:cstheme="minorHAnsi"/>
          <w:sz w:val="18"/>
          <w:szCs w:val="18"/>
          <w:lang w:val="en-GB"/>
        </w:rPr>
        <w:t>, email:</w:t>
      </w:r>
      <w:r w:rsidR="006B59E8">
        <w:rPr>
          <w:rFonts w:eastAsia="Calibri" w:cstheme="minorHAnsi"/>
          <w:sz w:val="18"/>
          <w:szCs w:val="18"/>
          <w:lang w:val="en-GB"/>
        </w:rPr>
        <w:t xml:space="preserve"> </w:t>
      </w:r>
      <w:hyperlink r:id="rId13" w:history="1">
        <w:r w:rsidR="006B59E8" w:rsidRPr="002F2F94">
          <w:rPr>
            <w:rStyle w:val="Hyperlink"/>
            <w:sz w:val="20"/>
            <w:szCs w:val="20"/>
          </w:rPr>
          <w:t>ernest.mazibe@up.ac.za</w:t>
        </w:r>
      </w:hyperlink>
    </w:p>
    <w:p w:rsidR="007C7284" w:rsidRPr="0096003B" w:rsidRDefault="007C7284" w:rsidP="0086365F">
      <w:pPr>
        <w:spacing w:after="0" w:line="240" w:lineRule="auto"/>
        <w:rPr>
          <w:rFonts w:eastAsia="Arial" w:cstheme="minorHAnsi"/>
          <w:sz w:val="24"/>
          <w:szCs w:val="24"/>
          <w:lang w:val="en-GB"/>
        </w:rPr>
      </w:pPr>
    </w:p>
    <w:tbl>
      <w:tblPr>
        <w:tblStyle w:val="TableGrid"/>
        <w:tblW w:w="0" w:type="auto"/>
        <w:tblInd w:w="468" w:type="dxa"/>
        <w:tblLook w:val="04A0" w:firstRow="1" w:lastRow="0" w:firstColumn="1" w:lastColumn="0" w:noHBand="0" w:noVBand="1"/>
      </w:tblPr>
      <w:tblGrid>
        <w:gridCol w:w="720"/>
        <w:gridCol w:w="4320"/>
        <w:gridCol w:w="3780"/>
      </w:tblGrid>
      <w:tr w:rsidR="00DE4102" w:rsidRPr="0096003B" w:rsidTr="00C058F8">
        <w:tc>
          <w:tcPr>
            <w:tcW w:w="720" w:type="dxa"/>
          </w:tcPr>
          <w:p w:rsidR="00DE4102" w:rsidRPr="0096003B" w:rsidRDefault="00DE4102" w:rsidP="0086365F">
            <w:pPr>
              <w:rPr>
                <w:rFonts w:cstheme="minorHAnsi"/>
              </w:rPr>
            </w:pPr>
            <w:r w:rsidRPr="0096003B">
              <w:rPr>
                <w:rFonts w:cstheme="minorHAnsi"/>
              </w:rPr>
              <w:t xml:space="preserve">Year </w:t>
            </w:r>
          </w:p>
        </w:tc>
        <w:tc>
          <w:tcPr>
            <w:tcW w:w="4320" w:type="dxa"/>
          </w:tcPr>
          <w:p w:rsidR="00DE4102" w:rsidRPr="0096003B" w:rsidRDefault="00DE4102" w:rsidP="0086365F">
            <w:pPr>
              <w:jc w:val="center"/>
              <w:rPr>
                <w:rFonts w:cstheme="minorHAnsi"/>
              </w:rPr>
            </w:pPr>
            <w:r w:rsidRPr="0096003B">
              <w:rPr>
                <w:rFonts w:cstheme="minorHAnsi"/>
              </w:rPr>
              <w:t>Semester 1</w:t>
            </w:r>
          </w:p>
        </w:tc>
        <w:tc>
          <w:tcPr>
            <w:tcW w:w="3780" w:type="dxa"/>
          </w:tcPr>
          <w:p w:rsidR="00DE4102" w:rsidRPr="0096003B" w:rsidRDefault="00DE4102" w:rsidP="0086365F">
            <w:pPr>
              <w:jc w:val="center"/>
              <w:rPr>
                <w:rFonts w:cstheme="minorHAnsi"/>
              </w:rPr>
            </w:pPr>
            <w:r w:rsidRPr="0096003B">
              <w:rPr>
                <w:rFonts w:cstheme="minorHAnsi"/>
              </w:rPr>
              <w:t>Semester 2</w:t>
            </w:r>
          </w:p>
        </w:tc>
      </w:tr>
      <w:tr w:rsidR="00DE4102" w:rsidRPr="0096003B" w:rsidTr="00C058F8">
        <w:tc>
          <w:tcPr>
            <w:tcW w:w="720" w:type="dxa"/>
          </w:tcPr>
          <w:p w:rsidR="00DE4102" w:rsidRPr="0096003B" w:rsidRDefault="00DE4102" w:rsidP="0086365F">
            <w:pPr>
              <w:jc w:val="center"/>
              <w:rPr>
                <w:rFonts w:eastAsia="Times New Roman" w:cstheme="minorHAnsi"/>
                <w:b/>
                <w:bCs/>
                <w:color w:val="000000"/>
                <w:sz w:val="16"/>
                <w:szCs w:val="16"/>
              </w:rPr>
            </w:pPr>
            <w:r w:rsidRPr="0096003B">
              <w:rPr>
                <w:rFonts w:eastAsia="Times New Roman" w:cstheme="minorHAnsi"/>
                <w:b/>
                <w:bCs/>
                <w:color w:val="000000"/>
                <w:sz w:val="16"/>
                <w:szCs w:val="16"/>
              </w:rPr>
              <w:t>1</w:t>
            </w:r>
          </w:p>
        </w:tc>
        <w:tc>
          <w:tcPr>
            <w:tcW w:w="4320" w:type="dxa"/>
          </w:tcPr>
          <w:p w:rsidR="00DE4102" w:rsidRPr="0096003B" w:rsidRDefault="00DE4102" w:rsidP="0086365F">
            <w:pPr>
              <w:rPr>
                <w:rFonts w:cstheme="minorHAnsi"/>
                <w:sz w:val="18"/>
                <w:szCs w:val="18"/>
              </w:rPr>
            </w:pPr>
            <w:r w:rsidRPr="0096003B">
              <w:rPr>
                <w:rFonts w:eastAsia="Arial" w:cstheme="minorHAnsi"/>
                <w:spacing w:val="-1"/>
                <w:sz w:val="18"/>
                <w:szCs w:val="18"/>
                <w:lang w:val="en-GB"/>
              </w:rPr>
              <w:t>Educational research methodology N</w:t>
            </w:r>
            <w:r w:rsidRPr="0096003B">
              <w:rPr>
                <w:rFonts w:cstheme="minorHAnsi"/>
                <w:sz w:val="18"/>
                <w:szCs w:val="18"/>
              </w:rPr>
              <w:t>MQ 745</w:t>
            </w:r>
          </w:p>
          <w:p w:rsidR="00DE4102" w:rsidRPr="0096003B" w:rsidRDefault="00DE4102"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Philosophy and social imperatives of education </w:t>
            </w:r>
            <w:r w:rsidRPr="0096003B">
              <w:rPr>
                <w:rFonts w:cstheme="minorHAnsi"/>
                <w:sz w:val="18"/>
                <w:szCs w:val="18"/>
              </w:rPr>
              <w:t>EDS 711</w:t>
            </w:r>
          </w:p>
        </w:tc>
        <w:tc>
          <w:tcPr>
            <w:tcW w:w="3780" w:type="dxa"/>
          </w:tcPr>
          <w:p w:rsidR="00DE4102" w:rsidRPr="0096003B" w:rsidRDefault="00DE4102" w:rsidP="0086365F">
            <w:pPr>
              <w:rPr>
                <w:rFonts w:cstheme="minorHAnsi"/>
                <w:sz w:val="18"/>
                <w:szCs w:val="18"/>
              </w:rPr>
            </w:pPr>
            <w:r w:rsidRPr="0096003B">
              <w:rPr>
                <w:rFonts w:eastAsia="Arial" w:cstheme="minorHAnsi"/>
                <w:spacing w:val="-1"/>
                <w:sz w:val="18"/>
                <w:szCs w:val="18"/>
                <w:lang w:val="en-GB"/>
              </w:rPr>
              <w:t xml:space="preserve">Curriculum design and development </w:t>
            </w:r>
            <w:r w:rsidRPr="0096003B">
              <w:rPr>
                <w:rFonts w:cstheme="minorHAnsi"/>
                <w:sz w:val="18"/>
                <w:szCs w:val="18"/>
              </w:rPr>
              <w:t>CDD 710</w:t>
            </w:r>
          </w:p>
          <w:p w:rsidR="00DE4102" w:rsidRPr="0096003B" w:rsidRDefault="00DE4102"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Assessment approaches and instruments </w:t>
            </w:r>
            <w:r w:rsidRPr="0096003B">
              <w:rPr>
                <w:rFonts w:cstheme="minorHAnsi"/>
                <w:sz w:val="18"/>
                <w:szCs w:val="18"/>
              </w:rPr>
              <w:t>API 711</w:t>
            </w:r>
          </w:p>
        </w:tc>
      </w:tr>
      <w:tr w:rsidR="00DE4102" w:rsidRPr="0096003B" w:rsidTr="008C3D95">
        <w:trPr>
          <w:trHeight w:val="260"/>
        </w:trPr>
        <w:tc>
          <w:tcPr>
            <w:tcW w:w="720" w:type="dxa"/>
          </w:tcPr>
          <w:p w:rsidR="00DE4102" w:rsidRPr="0096003B" w:rsidRDefault="00DE4102" w:rsidP="0086365F">
            <w:pPr>
              <w:jc w:val="center"/>
              <w:rPr>
                <w:rFonts w:eastAsia="Times New Roman" w:cstheme="minorHAnsi"/>
                <w:b/>
                <w:bCs/>
                <w:color w:val="000000"/>
                <w:sz w:val="18"/>
                <w:szCs w:val="18"/>
              </w:rPr>
            </w:pPr>
            <w:r w:rsidRPr="0096003B">
              <w:rPr>
                <w:rFonts w:eastAsia="Times New Roman" w:cstheme="minorHAnsi"/>
                <w:b/>
                <w:bCs/>
                <w:color w:val="000000"/>
                <w:sz w:val="18"/>
                <w:szCs w:val="18"/>
              </w:rPr>
              <w:t>2</w:t>
            </w:r>
          </w:p>
        </w:tc>
        <w:tc>
          <w:tcPr>
            <w:tcW w:w="4320" w:type="dxa"/>
          </w:tcPr>
          <w:p w:rsidR="00DE4102" w:rsidRPr="0096003B" w:rsidRDefault="00DE4102" w:rsidP="0086365F">
            <w:pPr>
              <w:rPr>
                <w:rFonts w:eastAsia="Times New Roman" w:cstheme="minorHAnsi"/>
                <w:bCs/>
                <w:color w:val="000000"/>
                <w:sz w:val="18"/>
                <w:szCs w:val="18"/>
              </w:rPr>
            </w:pPr>
            <w:r w:rsidRPr="0096003B">
              <w:rPr>
                <w:rFonts w:eastAsia="Times New Roman" w:cstheme="minorHAnsi"/>
                <w:bCs/>
                <w:color w:val="000000"/>
                <w:sz w:val="18"/>
                <w:szCs w:val="18"/>
              </w:rPr>
              <w:t>Research Proposal NMQ 755</w:t>
            </w:r>
          </w:p>
          <w:p w:rsidR="00803441" w:rsidRDefault="002F71C0" w:rsidP="00803441">
            <w:pPr>
              <w:rPr>
                <w:rFonts w:eastAsia="Arial" w:cstheme="minorHAnsi"/>
                <w:sz w:val="18"/>
                <w:szCs w:val="18"/>
                <w:lang w:val="en-GB"/>
              </w:rPr>
            </w:pPr>
            <w:r>
              <w:rPr>
                <w:rFonts w:eastAsia="Times New Roman" w:cstheme="minorHAnsi"/>
                <w:bCs/>
                <w:color w:val="000000"/>
                <w:sz w:val="18"/>
                <w:szCs w:val="18"/>
              </w:rPr>
              <w:t>Elective: c</w:t>
            </w:r>
            <w:r w:rsidR="00803441">
              <w:rPr>
                <w:rFonts w:eastAsia="Times New Roman" w:cstheme="minorHAnsi"/>
                <w:bCs/>
                <w:color w:val="000000"/>
                <w:sz w:val="18"/>
                <w:szCs w:val="18"/>
              </w:rPr>
              <w:t xml:space="preserve">hoose </w:t>
            </w:r>
            <w:r w:rsidR="00803441" w:rsidRPr="002F71C0">
              <w:rPr>
                <w:rFonts w:eastAsia="Times New Roman" w:cstheme="minorHAnsi"/>
                <w:bCs/>
                <w:color w:val="000000"/>
                <w:sz w:val="18"/>
                <w:szCs w:val="18"/>
              </w:rPr>
              <w:t>one</w:t>
            </w:r>
            <w:r w:rsidRPr="002F71C0">
              <w:rPr>
                <w:rFonts w:eastAsia="Times New Roman" w:cstheme="minorHAnsi"/>
                <w:bCs/>
                <w:color w:val="000000"/>
                <w:sz w:val="18"/>
                <w:szCs w:val="18"/>
              </w:rPr>
              <w:t xml:space="preserve"> </w:t>
            </w:r>
            <w:r>
              <w:rPr>
                <w:rFonts w:eastAsia="Times New Roman" w:cstheme="minorHAnsi"/>
                <w:bCs/>
                <w:color w:val="000000"/>
                <w:sz w:val="18"/>
                <w:szCs w:val="18"/>
              </w:rPr>
              <w:t>of the following</w:t>
            </w:r>
            <w:r w:rsidR="00803441">
              <w:rPr>
                <w:rFonts w:eastAsia="Times New Roman" w:cstheme="minorHAnsi"/>
                <w:bCs/>
                <w:color w:val="000000"/>
                <w:sz w:val="18"/>
                <w:szCs w:val="18"/>
              </w:rPr>
              <w:t>:</w:t>
            </w:r>
            <w:r w:rsidR="00803441" w:rsidRPr="0096003B">
              <w:rPr>
                <w:rFonts w:eastAsia="Arial" w:cstheme="minorHAnsi"/>
                <w:sz w:val="18"/>
                <w:szCs w:val="18"/>
                <w:lang w:val="en-GB"/>
              </w:rPr>
              <w:t xml:space="preserve"> </w:t>
            </w:r>
          </w:p>
          <w:p w:rsidR="00803441" w:rsidRPr="00F75925" w:rsidRDefault="00C478DA" w:rsidP="00F75925">
            <w:pPr>
              <w:pStyle w:val="ListParagraph"/>
              <w:numPr>
                <w:ilvl w:val="0"/>
                <w:numId w:val="3"/>
              </w:numPr>
              <w:rPr>
                <w:rFonts w:eastAsia="Arial" w:cstheme="minorHAnsi"/>
                <w:sz w:val="18"/>
                <w:szCs w:val="18"/>
                <w:lang w:val="en-GB"/>
              </w:rPr>
            </w:pPr>
            <w:r w:rsidRPr="00F75925">
              <w:rPr>
                <w:rFonts w:eastAsia="Arial" w:cstheme="minorHAnsi"/>
                <w:sz w:val="18"/>
                <w:szCs w:val="18"/>
                <w:lang w:val="en-GB"/>
              </w:rPr>
              <w:t>Life science</w:t>
            </w:r>
            <w:r w:rsidR="00803441" w:rsidRPr="00F75925">
              <w:rPr>
                <w:rFonts w:eastAsia="Arial" w:cstheme="minorHAnsi"/>
                <w:sz w:val="18"/>
                <w:szCs w:val="18"/>
                <w:lang w:val="en-GB"/>
              </w:rPr>
              <w:t xml:space="preserve"> education LSN 730 </w:t>
            </w:r>
          </w:p>
          <w:p w:rsidR="00803441" w:rsidRPr="00F75925" w:rsidRDefault="00C478DA" w:rsidP="00F75925">
            <w:pPr>
              <w:pStyle w:val="ListParagraph"/>
              <w:numPr>
                <w:ilvl w:val="0"/>
                <w:numId w:val="3"/>
              </w:numPr>
              <w:rPr>
                <w:rFonts w:eastAsia="Arial" w:cstheme="minorHAnsi"/>
                <w:sz w:val="18"/>
                <w:szCs w:val="18"/>
                <w:lang w:val="en-GB"/>
              </w:rPr>
            </w:pPr>
            <w:r w:rsidRPr="00F75925">
              <w:rPr>
                <w:rFonts w:eastAsia="Arial" w:cstheme="minorHAnsi"/>
                <w:sz w:val="18"/>
                <w:szCs w:val="18"/>
                <w:lang w:val="en-GB"/>
              </w:rPr>
              <w:t>Physical science</w:t>
            </w:r>
            <w:r w:rsidR="00803441" w:rsidRPr="00F75925">
              <w:rPr>
                <w:rFonts w:eastAsia="Arial" w:cstheme="minorHAnsi"/>
                <w:sz w:val="18"/>
                <w:szCs w:val="18"/>
                <w:lang w:val="en-GB"/>
              </w:rPr>
              <w:t xml:space="preserve"> education PHN 730 </w:t>
            </w:r>
          </w:p>
          <w:p w:rsidR="00803441" w:rsidRPr="00F75925" w:rsidRDefault="00803441" w:rsidP="00F75925">
            <w:pPr>
              <w:pStyle w:val="ListParagraph"/>
              <w:numPr>
                <w:ilvl w:val="0"/>
                <w:numId w:val="3"/>
              </w:numPr>
              <w:rPr>
                <w:rFonts w:eastAsia="Arial" w:cstheme="minorHAnsi"/>
                <w:sz w:val="18"/>
                <w:szCs w:val="18"/>
                <w:lang w:val="en-GB"/>
              </w:rPr>
            </w:pPr>
            <w:r w:rsidRPr="00F75925">
              <w:rPr>
                <w:rFonts w:eastAsia="Arial" w:cstheme="minorHAnsi"/>
                <w:sz w:val="18"/>
                <w:szCs w:val="18"/>
                <w:lang w:val="en-GB"/>
              </w:rPr>
              <w:t xml:space="preserve">Mathematics education MCE 730 </w:t>
            </w:r>
          </w:p>
          <w:p w:rsidR="00803441" w:rsidRPr="00F75925" w:rsidRDefault="00803441" w:rsidP="00F75925">
            <w:pPr>
              <w:pStyle w:val="ListParagraph"/>
              <w:numPr>
                <w:ilvl w:val="0"/>
                <w:numId w:val="3"/>
              </w:numPr>
              <w:rPr>
                <w:rFonts w:eastAsia="Arial" w:cstheme="minorHAnsi"/>
                <w:sz w:val="18"/>
                <w:szCs w:val="18"/>
                <w:lang w:val="en-GB"/>
              </w:rPr>
            </w:pPr>
            <w:r w:rsidRPr="00F75925">
              <w:rPr>
                <w:rFonts w:eastAsia="Arial" w:cstheme="minorHAnsi"/>
                <w:sz w:val="18"/>
                <w:szCs w:val="18"/>
                <w:lang w:val="en-GB"/>
              </w:rPr>
              <w:t>Design and technology education TNO 730</w:t>
            </w:r>
          </w:p>
          <w:p w:rsidR="00DE4102" w:rsidRPr="0096003B" w:rsidRDefault="00DE4102" w:rsidP="0086365F">
            <w:pPr>
              <w:rPr>
                <w:rFonts w:eastAsia="Times New Roman" w:cstheme="minorHAnsi"/>
                <w:bCs/>
                <w:color w:val="000000"/>
                <w:sz w:val="18"/>
                <w:szCs w:val="18"/>
              </w:rPr>
            </w:pPr>
          </w:p>
        </w:tc>
        <w:tc>
          <w:tcPr>
            <w:tcW w:w="3780" w:type="dxa"/>
          </w:tcPr>
          <w:p w:rsidR="00DE4102" w:rsidRPr="0096003B" w:rsidRDefault="00DE4102" w:rsidP="0086365F">
            <w:pPr>
              <w:rPr>
                <w:rFonts w:eastAsia="Times New Roman" w:cstheme="minorHAnsi"/>
                <w:bCs/>
                <w:color w:val="000000"/>
                <w:sz w:val="18"/>
                <w:szCs w:val="18"/>
              </w:rPr>
            </w:pPr>
            <w:r w:rsidRPr="0096003B">
              <w:rPr>
                <w:rFonts w:eastAsia="Times New Roman" w:cstheme="minorHAnsi"/>
                <w:bCs/>
                <w:color w:val="000000"/>
                <w:sz w:val="18"/>
                <w:szCs w:val="18"/>
              </w:rPr>
              <w:t>Research Report SMP 780</w:t>
            </w:r>
          </w:p>
          <w:p w:rsidR="00DE4102" w:rsidRPr="0096003B" w:rsidRDefault="00DE4102" w:rsidP="0086365F">
            <w:pPr>
              <w:rPr>
                <w:rFonts w:eastAsia="Times New Roman" w:cstheme="minorHAnsi"/>
                <w:bCs/>
                <w:color w:val="000000"/>
                <w:sz w:val="18"/>
                <w:szCs w:val="18"/>
              </w:rPr>
            </w:pPr>
            <w:r w:rsidRPr="0096003B">
              <w:rPr>
                <w:rFonts w:eastAsia="Times New Roman" w:cstheme="minorHAnsi"/>
                <w:bCs/>
                <w:color w:val="000000"/>
                <w:sz w:val="18"/>
                <w:szCs w:val="18"/>
              </w:rPr>
              <w:t>Science</w:t>
            </w:r>
            <w:r w:rsidR="00767696">
              <w:rPr>
                <w:rFonts w:eastAsia="Times New Roman" w:cstheme="minorHAnsi"/>
                <w:bCs/>
                <w:color w:val="000000"/>
                <w:sz w:val="18"/>
                <w:szCs w:val="18"/>
              </w:rPr>
              <w:t>s</w:t>
            </w:r>
            <w:r w:rsidRPr="0096003B">
              <w:rPr>
                <w:rFonts w:eastAsia="Times New Roman" w:cstheme="minorHAnsi"/>
                <w:bCs/>
                <w:color w:val="000000"/>
                <w:sz w:val="18"/>
                <w:szCs w:val="18"/>
              </w:rPr>
              <w:t xml:space="preserve"> Curriculum SCU731</w:t>
            </w:r>
          </w:p>
        </w:tc>
      </w:tr>
    </w:tbl>
    <w:p w:rsidR="00C53140" w:rsidRDefault="00C53140" w:rsidP="0086365F">
      <w:pPr>
        <w:spacing w:after="0" w:line="240" w:lineRule="auto"/>
        <w:rPr>
          <w:rFonts w:cstheme="minorHAnsi"/>
          <w:b/>
          <w:sz w:val="24"/>
          <w:szCs w:val="24"/>
        </w:rPr>
      </w:pPr>
    </w:p>
    <w:p w:rsidR="00810D62" w:rsidRDefault="00810D62" w:rsidP="0086365F">
      <w:pPr>
        <w:spacing w:after="0" w:line="240" w:lineRule="auto"/>
        <w:rPr>
          <w:rFonts w:cstheme="minorHAnsi"/>
          <w:b/>
          <w:sz w:val="24"/>
          <w:szCs w:val="24"/>
        </w:rPr>
      </w:pPr>
    </w:p>
    <w:p w:rsidR="00810D62" w:rsidRDefault="00810D62" w:rsidP="0086365F">
      <w:pPr>
        <w:spacing w:after="0" w:line="240" w:lineRule="auto"/>
        <w:rPr>
          <w:rFonts w:cstheme="minorHAnsi"/>
          <w:b/>
          <w:sz w:val="24"/>
          <w:szCs w:val="24"/>
        </w:rPr>
      </w:pPr>
    </w:p>
    <w:p w:rsidR="003D73EC" w:rsidRPr="00810D62" w:rsidRDefault="003D73EC" w:rsidP="00810D62">
      <w:pPr>
        <w:pStyle w:val="ListParagraph"/>
        <w:numPr>
          <w:ilvl w:val="0"/>
          <w:numId w:val="5"/>
        </w:numPr>
        <w:spacing w:after="0" w:line="240" w:lineRule="auto"/>
        <w:rPr>
          <w:rFonts w:cstheme="minorHAnsi"/>
          <w:b/>
          <w:sz w:val="24"/>
          <w:szCs w:val="24"/>
        </w:rPr>
      </w:pPr>
      <w:r w:rsidRPr="00810D62">
        <w:rPr>
          <w:rFonts w:cstheme="minorHAnsi"/>
          <w:b/>
          <w:sz w:val="24"/>
          <w:szCs w:val="24"/>
        </w:rPr>
        <w:t>Teacher Education and Professional Development</w:t>
      </w:r>
      <w:r w:rsidR="00EC01D2" w:rsidRPr="00810D62">
        <w:rPr>
          <w:rFonts w:cstheme="minorHAnsi"/>
          <w:b/>
          <w:sz w:val="24"/>
          <w:szCs w:val="24"/>
        </w:rPr>
        <w:t xml:space="preserve"> (TEPD)</w:t>
      </w:r>
    </w:p>
    <w:p w:rsidR="00433639" w:rsidRDefault="00433639" w:rsidP="0086365F">
      <w:pPr>
        <w:spacing w:after="0" w:line="240" w:lineRule="auto"/>
        <w:rPr>
          <w:rFonts w:eastAsia="Arial" w:cstheme="minorHAnsi"/>
          <w:sz w:val="18"/>
          <w:szCs w:val="18"/>
          <w:lang w:val="en-GB"/>
        </w:rPr>
      </w:pPr>
      <w:r>
        <w:rPr>
          <w:rFonts w:eastAsia="Arial" w:cstheme="minorHAnsi"/>
          <w:sz w:val="18"/>
          <w:szCs w:val="18"/>
          <w:lang w:val="en-GB"/>
        </w:rPr>
        <w:t>P</w:t>
      </w:r>
      <w:r w:rsidRPr="00433639">
        <w:rPr>
          <w:rFonts w:eastAsia="Arial" w:cstheme="minorHAnsi"/>
          <w:sz w:val="18"/>
          <w:szCs w:val="18"/>
          <w:lang w:val="en-GB"/>
        </w:rPr>
        <w:t>ackage coordinator</w:t>
      </w:r>
      <w:r>
        <w:rPr>
          <w:rFonts w:eastAsia="Arial" w:cstheme="minorHAnsi"/>
          <w:sz w:val="18"/>
          <w:szCs w:val="18"/>
          <w:lang w:val="en-GB"/>
        </w:rPr>
        <w:t>:</w:t>
      </w:r>
      <w:r w:rsidR="00017CE9">
        <w:rPr>
          <w:rFonts w:eastAsia="Arial" w:cstheme="minorHAnsi"/>
          <w:sz w:val="18"/>
          <w:szCs w:val="18"/>
          <w:lang w:val="en-GB"/>
        </w:rPr>
        <w:t xml:space="preserve"> Dr Yolandi Woest</w:t>
      </w:r>
      <w:r w:rsidRPr="00433639">
        <w:rPr>
          <w:rFonts w:eastAsia="Arial" w:cstheme="minorHAnsi"/>
          <w:sz w:val="18"/>
          <w:szCs w:val="18"/>
          <w:lang w:val="en-GB"/>
        </w:rPr>
        <w:t>, Tel:</w:t>
      </w:r>
      <w:r w:rsidRPr="00433639">
        <w:rPr>
          <w:rFonts w:eastAsia="Arial" w:cstheme="minorHAnsi"/>
          <w:spacing w:val="1"/>
          <w:sz w:val="18"/>
          <w:szCs w:val="18"/>
          <w:lang w:val="en-GB"/>
        </w:rPr>
        <w:t xml:space="preserve"> </w:t>
      </w:r>
      <w:r w:rsidRPr="00433639">
        <w:rPr>
          <w:rFonts w:eastAsia="Arial" w:cstheme="minorHAnsi"/>
          <w:sz w:val="18"/>
          <w:szCs w:val="18"/>
          <w:lang w:val="en-GB"/>
        </w:rPr>
        <w:t>012</w:t>
      </w:r>
      <w:r w:rsidRPr="00433639">
        <w:rPr>
          <w:rFonts w:eastAsia="Arial" w:cstheme="minorHAnsi"/>
          <w:spacing w:val="-3"/>
          <w:sz w:val="18"/>
          <w:szCs w:val="18"/>
          <w:lang w:val="en-GB"/>
        </w:rPr>
        <w:t xml:space="preserve"> </w:t>
      </w:r>
      <w:r w:rsidRPr="00433639">
        <w:rPr>
          <w:rFonts w:eastAsia="Arial" w:cstheme="minorHAnsi"/>
          <w:sz w:val="18"/>
          <w:szCs w:val="18"/>
          <w:lang w:val="en-GB"/>
        </w:rPr>
        <w:t>420</w:t>
      </w:r>
      <w:r w:rsidRPr="00433639">
        <w:rPr>
          <w:rFonts w:eastAsia="Arial" w:cstheme="minorHAnsi"/>
          <w:spacing w:val="1"/>
          <w:sz w:val="18"/>
          <w:szCs w:val="18"/>
          <w:lang w:val="en-GB"/>
        </w:rPr>
        <w:t xml:space="preserve"> </w:t>
      </w:r>
      <w:r w:rsidRPr="00433639">
        <w:rPr>
          <w:rFonts w:eastAsia="Arial" w:cstheme="minorHAnsi"/>
          <w:sz w:val="18"/>
          <w:szCs w:val="18"/>
          <w:lang w:val="en-GB"/>
        </w:rPr>
        <w:t>5</w:t>
      </w:r>
      <w:r w:rsidR="002826DD">
        <w:rPr>
          <w:rFonts w:eastAsia="Arial" w:cstheme="minorHAnsi"/>
          <w:sz w:val="18"/>
          <w:szCs w:val="18"/>
          <w:lang w:val="en-GB"/>
        </w:rPr>
        <w:t>532</w:t>
      </w:r>
      <w:r>
        <w:rPr>
          <w:rFonts w:eastAsia="Arial" w:cstheme="minorHAnsi"/>
          <w:sz w:val="18"/>
          <w:szCs w:val="18"/>
          <w:lang w:val="en-GB"/>
        </w:rPr>
        <w:t>,</w:t>
      </w:r>
      <w:r w:rsidRPr="00433639">
        <w:rPr>
          <w:rFonts w:eastAsia="Arial" w:cstheme="minorHAnsi"/>
          <w:sz w:val="18"/>
          <w:szCs w:val="18"/>
          <w:lang w:val="en-GB"/>
        </w:rPr>
        <w:t xml:space="preserve"> email: </w:t>
      </w:r>
      <w:hyperlink r:id="rId14" w:history="1">
        <w:r w:rsidR="00E87450" w:rsidRPr="00561DDE">
          <w:rPr>
            <w:rStyle w:val="Hyperlink"/>
            <w:rFonts w:eastAsia="Arial" w:cstheme="minorHAnsi"/>
            <w:sz w:val="18"/>
            <w:szCs w:val="18"/>
            <w:lang w:val="en-GB"/>
          </w:rPr>
          <w:t>yolandi.woest@up.ac.za</w:t>
        </w:r>
      </w:hyperlink>
    </w:p>
    <w:p w:rsidR="00433639" w:rsidRPr="00433639" w:rsidRDefault="00433639" w:rsidP="0086365F">
      <w:pPr>
        <w:spacing w:after="0" w:line="240" w:lineRule="auto"/>
        <w:rPr>
          <w:rFonts w:cstheme="minorHAnsi"/>
          <w:b/>
          <w:sz w:val="18"/>
          <w:szCs w:val="18"/>
        </w:rPr>
      </w:pPr>
    </w:p>
    <w:tbl>
      <w:tblPr>
        <w:tblStyle w:val="TableGrid"/>
        <w:tblW w:w="0" w:type="auto"/>
        <w:tblInd w:w="468" w:type="dxa"/>
        <w:tblLook w:val="04A0" w:firstRow="1" w:lastRow="0" w:firstColumn="1" w:lastColumn="0" w:noHBand="0" w:noVBand="1"/>
      </w:tblPr>
      <w:tblGrid>
        <w:gridCol w:w="720"/>
        <w:gridCol w:w="4320"/>
        <w:gridCol w:w="3780"/>
      </w:tblGrid>
      <w:tr w:rsidR="00875A86" w:rsidRPr="0096003B" w:rsidTr="00C058F8">
        <w:tc>
          <w:tcPr>
            <w:tcW w:w="720" w:type="dxa"/>
          </w:tcPr>
          <w:p w:rsidR="00875A86" w:rsidRPr="0096003B" w:rsidRDefault="00875A86" w:rsidP="0086365F">
            <w:pPr>
              <w:rPr>
                <w:rFonts w:cstheme="minorHAnsi"/>
              </w:rPr>
            </w:pPr>
            <w:r w:rsidRPr="0096003B">
              <w:rPr>
                <w:rFonts w:cstheme="minorHAnsi"/>
              </w:rPr>
              <w:t xml:space="preserve">Year </w:t>
            </w:r>
          </w:p>
        </w:tc>
        <w:tc>
          <w:tcPr>
            <w:tcW w:w="4320" w:type="dxa"/>
          </w:tcPr>
          <w:p w:rsidR="00875A86" w:rsidRPr="0096003B" w:rsidRDefault="00875A86" w:rsidP="0086365F">
            <w:pPr>
              <w:jc w:val="center"/>
              <w:rPr>
                <w:rFonts w:cstheme="minorHAnsi"/>
              </w:rPr>
            </w:pPr>
            <w:r w:rsidRPr="0096003B">
              <w:rPr>
                <w:rFonts w:cstheme="minorHAnsi"/>
              </w:rPr>
              <w:t>Semester 1</w:t>
            </w:r>
          </w:p>
        </w:tc>
        <w:tc>
          <w:tcPr>
            <w:tcW w:w="3780" w:type="dxa"/>
          </w:tcPr>
          <w:p w:rsidR="00875A86" w:rsidRPr="0096003B" w:rsidRDefault="00875A86" w:rsidP="0086365F">
            <w:pPr>
              <w:jc w:val="center"/>
              <w:rPr>
                <w:rFonts w:cstheme="minorHAnsi"/>
              </w:rPr>
            </w:pPr>
            <w:r w:rsidRPr="0096003B">
              <w:rPr>
                <w:rFonts w:cstheme="minorHAnsi"/>
              </w:rPr>
              <w:t>Semester 2</w:t>
            </w:r>
          </w:p>
        </w:tc>
      </w:tr>
      <w:tr w:rsidR="00875A86" w:rsidRPr="0096003B" w:rsidTr="00C058F8">
        <w:tc>
          <w:tcPr>
            <w:tcW w:w="720" w:type="dxa"/>
          </w:tcPr>
          <w:p w:rsidR="00875A86" w:rsidRPr="0096003B" w:rsidRDefault="00875A86" w:rsidP="0086365F">
            <w:pPr>
              <w:jc w:val="center"/>
              <w:rPr>
                <w:rFonts w:eastAsia="Times New Roman" w:cstheme="minorHAnsi"/>
                <w:b/>
                <w:bCs/>
                <w:color w:val="000000"/>
                <w:sz w:val="16"/>
                <w:szCs w:val="16"/>
              </w:rPr>
            </w:pPr>
            <w:r w:rsidRPr="0096003B">
              <w:rPr>
                <w:rFonts w:eastAsia="Times New Roman" w:cstheme="minorHAnsi"/>
                <w:b/>
                <w:bCs/>
                <w:color w:val="000000"/>
                <w:sz w:val="16"/>
                <w:szCs w:val="16"/>
              </w:rPr>
              <w:t>1</w:t>
            </w:r>
          </w:p>
        </w:tc>
        <w:tc>
          <w:tcPr>
            <w:tcW w:w="4320" w:type="dxa"/>
          </w:tcPr>
          <w:p w:rsidR="00875A86" w:rsidRPr="0096003B" w:rsidRDefault="00875A86" w:rsidP="0086365F">
            <w:pPr>
              <w:rPr>
                <w:rFonts w:cstheme="minorHAnsi"/>
                <w:sz w:val="18"/>
                <w:szCs w:val="18"/>
              </w:rPr>
            </w:pPr>
            <w:r w:rsidRPr="0096003B">
              <w:rPr>
                <w:rFonts w:eastAsia="Arial" w:cstheme="minorHAnsi"/>
                <w:spacing w:val="-1"/>
                <w:sz w:val="18"/>
                <w:szCs w:val="18"/>
                <w:lang w:val="en-GB"/>
              </w:rPr>
              <w:t>Educational research methodology N</w:t>
            </w:r>
            <w:r w:rsidRPr="0096003B">
              <w:rPr>
                <w:rFonts w:cstheme="minorHAnsi"/>
                <w:sz w:val="18"/>
                <w:szCs w:val="18"/>
              </w:rPr>
              <w:t>MQ 745</w:t>
            </w:r>
          </w:p>
          <w:p w:rsidR="00875A86" w:rsidRPr="0096003B" w:rsidRDefault="00875A86"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Philosophy and social imperatives of education </w:t>
            </w:r>
            <w:r w:rsidRPr="0096003B">
              <w:rPr>
                <w:rFonts w:cstheme="minorHAnsi"/>
                <w:sz w:val="18"/>
                <w:szCs w:val="18"/>
              </w:rPr>
              <w:t>EDS 711</w:t>
            </w:r>
          </w:p>
        </w:tc>
        <w:tc>
          <w:tcPr>
            <w:tcW w:w="3780" w:type="dxa"/>
          </w:tcPr>
          <w:p w:rsidR="00875A86" w:rsidRPr="0096003B" w:rsidRDefault="00875A86" w:rsidP="0086365F">
            <w:pPr>
              <w:rPr>
                <w:rFonts w:cstheme="minorHAnsi"/>
                <w:sz w:val="18"/>
                <w:szCs w:val="18"/>
              </w:rPr>
            </w:pPr>
            <w:r w:rsidRPr="0096003B">
              <w:rPr>
                <w:rFonts w:eastAsia="Arial" w:cstheme="minorHAnsi"/>
                <w:spacing w:val="-1"/>
                <w:sz w:val="18"/>
                <w:szCs w:val="18"/>
                <w:lang w:val="en-GB"/>
              </w:rPr>
              <w:t xml:space="preserve">Curriculum design and development </w:t>
            </w:r>
            <w:r w:rsidRPr="0096003B">
              <w:rPr>
                <w:rFonts w:cstheme="minorHAnsi"/>
                <w:sz w:val="18"/>
                <w:szCs w:val="18"/>
              </w:rPr>
              <w:t>CDD 710</w:t>
            </w:r>
          </w:p>
          <w:p w:rsidR="00875A86" w:rsidRPr="0096003B" w:rsidRDefault="00875A86" w:rsidP="0086365F">
            <w:pPr>
              <w:rPr>
                <w:rFonts w:eastAsia="Times New Roman" w:cstheme="minorHAnsi"/>
                <w:b/>
                <w:bCs/>
                <w:color w:val="000000"/>
                <w:sz w:val="18"/>
                <w:szCs w:val="18"/>
              </w:rPr>
            </w:pPr>
            <w:r w:rsidRPr="0096003B">
              <w:rPr>
                <w:rFonts w:eastAsia="Arial" w:cstheme="minorHAnsi"/>
                <w:spacing w:val="-1"/>
                <w:sz w:val="18"/>
                <w:szCs w:val="18"/>
                <w:lang w:val="en-GB"/>
              </w:rPr>
              <w:t xml:space="preserve">Assessment approaches and instruments </w:t>
            </w:r>
            <w:r w:rsidRPr="0096003B">
              <w:rPr>
                <w:rFonts w:cstheme="minorHAnsi"/>
                <w:sz w:val="18"/>
                <w:szCs w:val="18"/>
              </w:rPr>
              <w:t>API 711</w:t>
            </w:r>
          </w:p>
        </w:tc>
      </w:tr>
      <w:tr w:rsidR="00875A86" w:rsidRPr="0096003B" w:rsidTr="00C058F8">
        <w:tc>
          <w:tcPr>
            <w:tcW w:w="720" w:type="dxa"/>
          </w:tcPr>
          <w:p w:rsidR="00875A86" w:rsidRPr="0096003B" w:rsidRDefault="00875A86" w:rsidP="0086365F">
            <w:pPr>
              <w:jc w:val="center"/>
              <w:rPr>
                <w:rFonts w:eastAsia="Times New Roman" w:cstheme="minorHAnsi"/>
                <w:b/>
                <w:bCs/>
                <w:color w:val="000000"/>
                <w:sz w:val="16"/>
                <w:szCs w:val="16"/>
              </w:rPr>
            </w:pPr>
            <w:r w:rsidRPr="0096003B">
              <w:rPr>
                <w:rFonts w:eastAsia="Times New Roman" w:cstheme="minorHAnsi"/>
                <w:b/>
                <w:bCs/>
                <w:color w:val="000000"/>
                <w:sz w:val="16"/>
                <w:szCs w:val="16"/>
              </w:rPr>
              <w:t>2</w:t>
            </w:r>
          </w:p>
        </w:tc>
        <w:tc>
          <w:tcPr>
            <w:tcW w:w="4320" w:type="dxa"/>
          </w:tcPr>
          <w:p w:rsidR="00875A86" w:rsidRPr="0096003B" w:rsidRDefault="00875A86" w:rsidP="0086365F">
            <w:pPr>
              <w:rPr>
                <w:rFonts w:eastAsia="Times New Roman" w:cstheme="minorHAnsi"/>
                <w:bCs/>
                <w:color w:val="000000"/>
                <w:sz w:val="18"/>
                <w:szCs w:val="18"/>
              </w:rPr>
            </w:pPr>
            <w:r w:rsidRPr="0096003B">
              <w:rPr>
                <w:rFonts w:eastAsia="Times New Roman" w:cstheme="minorHAnsi"/>
                <w:bCs/>
                <w:color w:val="000000"/>
                <w:sz w:val="18"/>
                <w:szCs w:val="18"/>
              </w:rPr>
              <w:t>Research Proposal NMQ 755</w:t>
            </w:r>
          </w:p>
          <w:p w:rsidR="00875A86" w:rsidRDefault="00A70C8E" w:rsidP="00075703">
            <w:pPr>
              <w:rPr>
                <w:rFonts w:eastAsia="Times New Roman" w:cstheme="minorHAnsi"/>
                <w:bCs/>
                <w:color w:val="000000"/>
                <w:sz w:val="18"/>
                <w:szCs w:val="18"/>
              </w:rPr>
            </w:pPr>
            <w:r>
              <w:rPr>
                <w:rFonts w:eastAsia="Times New Roman" w:cstheme="minorHAnsi"/>
                <w:bCs/>
                <w:color w:val="000000"/>
                <w:sz w:val="18"/>
                <w:szCs w:val="18"/>
              </w:rPr>
              <w:t xml:space="preserve">Choose </w:t>
            </w:r>
            <w:r w:rsidRPr="002F71C0">
              <w:rPr>
                <w:rFonts w:eastAsia="Times New Roman" w:cstheme="minorHAnsi"/>
                <w:bCs/>
                <w:color w:val="000000"/>
                <w:sz w:val="18"/>
                <w:szCs w:val="18"/>
              </w:rPr>
              <w:t>o</w:t>
            </w:r>
            <w:r w:rsidR="00075703" w:rsidRPr="002F71C0">
              <w:rPr>
                <w:rFonts w:eastAsia="Times New Roman" w:cstheme="minorHAnsi"/>
                <w:bCs/>
                <w:color w:val="000000"/>
                <w:sz w:val="18"/>
                <w:szCs w:val="18"/>
              </w:rPr>
              <w:t xml:space="preserve">ne </w:t>
            </w:r>
            <w:r w:rsidR="002F71C0">
              <w:rPr>
                <w:rFonts w:eastAsia="Times New Roman" w:cstheme="minorHAnsi"/>
                <w:bCs/>
                <w:color w:val="000000"/>
                <w:sz w:val="18"/>
                <w:szCs w:val="18"/>
              </w:rPr>
              <w:t xml:space="preserve">of </w:t>
            </w:r>
            <w:r w:rsidR="00075703">
              <w:rPr>
                <w:rFonts w:eastAsia="Times New Roman" w:cstheme="minorHAnsi"/>
                <w:bCs/>
                <w:color w:val="000000"/>
                <w:sz w:val="18"/>
                <w:szCs w:val="18"/>
              </w:rPr>
              <w:t>the</w:t>
            </w:r>
            <w:r w:rsidR="00C2405C">
              <w:rPr>
                <w:rFonts w:eastAsia="Times New Roman" w:cstheme="minorHAnsi"/>
                <w:bCs/>
                <w:color w:val="000000"/>
                <w:sz w:val="18"/>
                <w:szCs w:val="18"/>
              </w:rPr>
              <w:t xml:space="preserve"> following:</w:t>
            </w:r>
          </w:p>
          <w:p w:rsidR="00075703" w:rsidRPr="00F75925" w:rsidRDefault="00A70C8E" w:rsidP="00F75925">
            <w:pPr>
              <w:pStyle w:val="ListParagraph"/>
              <w:numPr>
                <w:ilvl w:val="0"/>
                <w:numId w:val="4"/>
              </w:numPr>
              <w:rPr>
                <w:rFonts w:eastAsia="Times New Roman" w:cstheme="minorHAnsi"/>
                <w:bCs/>
                <w:color w:val="000000"/>
                <w:sz w:val="18"/>
                <w:szCs w:val="18"/>
              </w:rPr>
            </w:pPr>
            <w:r w:rsidRPr="00F75925">
              <w:rPr>
                <w:rFonts w:eastAsia="Times New Roman" w:cstheme="minorHAnsi"/>
                <w:bCs/>
                <w:color w:val="000000"/>
                <w:sz w:val="18"/>
                <w:szCs w:val="18"/>
              </w:rPr>
              <w:t>Multi l</w:t>
            </w:r>
            <w:r w:rsidR="00075703" w:rsidRPr="00F75925">
              <w:rPr>
                <w:rFonts w:eastAsia="Times New Roman" w:cstheme="minorHAnsi"/>
                <w:bCs/>
                <w:color w:val="000000"/>
                <w:sz w:val="18"/>
                <w:szCs w:val="18"/>
              </w:rPr>
              <w:t>iteracies JGL 730</w:t>
            </w:r>
          </w:p>
          <w:p w:rsidR="00075703" w:rsidRPr="00F75925" w:rsidRDefault="00075703" w:rsidP="00F75925">
            <w:pPr>
              <w:pStyle w:val="ListParagraph"/>
              <w:numPr>
                <w:ilvl w:val="0"/>
                <w:numId w:val="4"/>
              </w:numPr>
              <w:rPr>
                <w:rFonts w:eastAsia="Times New Roman" w:cstheme="minorHAnsi"/>
                <w:bCs/>
                <w:color w:val="000000"/>
                <w:sz w:val="18"/>
                <w:szCs w:val="18"/>
              </w:rPr>
            </w:pPr>
            <w:r w:rsidRPr="00F75925">
              <w:rPr>
                <w:rFonts w:eastAsia="Times New Roman" w:cstheme="minorHAnsi"/>
                <w:bCs/>
                <w:color w:val="000000"/>
                <w:sz w:val="18"/>
                <w:szCs w:val="18"/>
              </w:rPr>
              <w:t>Gender in education GEE 730</w:t>
            </w:r>
          </w:p>
          <w:p w:rsidR="00075703" w:rsidRDefault="00075703" w:rsidP="00F75925">
            <w:pPr>
              <w:pStyle w:val="ListParagraph"/>
              <w:numPr>
                <w:ilvl w:val="0"/>
                <w:numId w:val="4"/>
              </w:numPr>
              <w:rPr>
                <w:rFonts w:eastAsia="Times New Roman" w:cstheme="minorHAnsi"/>
                <w:bCs/>
                <w:color w:val="000000"/>
                <w:sz w:val="18"/>
                <w:szCs w:val="18"/>
              </w:rPr>
            </w:pPr>
            <w:r w:rsidRPr="00F75925">
              <w:rPr>
                <w:rFonts w:eastAsia="Times New Roman" w:cstheme="minorHAnsi"/>
                <w:bCs/>
                <w:color w:val="000000"/>
                <w:sz w:val="18"/>
                <w:szCs w:val="18"/>
              </w:rPr>
              <w:t>History in education HIE 730</w:t>
            </w:r>
          </w:p>
          <w:p w:rsidR="00F32BE1" w:rsidRDefault="00F32BE1" w:rsidP="00F75925">
            <w:pPr>
              <w:pStyle w:val="ListParagraph"/>
              <w:numPr>
                <w:ilvl w:val="0"/>
                <w:numId w:val="4"/>
              </w:numPr>
              <w:rPr>
                <w:rFonts w:eastAsia="Times New Roman" w:cstheme="minorHAnsi"/>
                <w:bCs/>
                <w:color w:val="000000"/>
                <w:sz w:val="18"/>
                <w:szCs w:val="18"/>
              </w:rPr>
            </w:pPr>
            <w:r>
              <w:rPr>
                <w:rFonts w:eastAsia="Times New Roman" w:cstheme="minorHAnsi"/>
                <w:bCs/>
                <w:color w:val="000000"/>
                <w:sz w:val="18"/>
                <w:szCs w:val="18"/>
              </w:rPr>
              <w:t>Life orientation Education JLO 710</w:t>
            </w:r>
          </w:p>
          <w:p w:rsidR="004D6221" w:rsidRPr="00F75925" w:rsidRDefault="000D4786" w:rsidP="00F75925">
            <w:pPr>
              <w:pStyle w:val="ListParagraph"/>
              <w:numPr>
                <w:ilvl w:val="0"/>
                <w:numId w:val="4"/>
              </w:numPr>
              <w:rPr>
                <w:rFonts w:eastAsia="Times New Roman" w:cstheme="minorHAnsi"/>
                <w:bCs/>
                <w:color w:val="000000"/>
                <w:sz w:val="18"/>
                <w:szCs w:val="18"/>
              </w:rPr>
            </w:pPr>
            <w:r>
              <w:rPr>
                <w:rFonts w:eastAsia="Times New Roman" w:cstheme="minorHAnsi"/>
                <w:bCs/>
                <w:color w:val="000000"/>
                <w:sz w:val="18"/>
                <w:szCs w:val="18"/>
              </w:rPr>
              <w:t>Diversity in Education EDI 72</w:t>
            </w:r>
            <w:r w:rsidR="002826DD">
              <w:rPr>
                <w:rFonts w:eastAsia="Times New Roman" w:cstheme="minorHAnsi"/>
                <w:bCs/>
                <w:color w:val="000000"/>
                <w:sz w:val="18"/>
                <w:szCs w:val="18"/>
              </w:rPr>
              <w:t>0</w:t>
            </w:r>
          </w:p>
        </w:tc>
        <w:tc>
          <w:tcPr>
            <w:tcW w:w="3780" w:type="dxa"/>
          </w:tcPr>
          <w:p w:rsidR="00875A86" w:rsidRPr="0096003B" w:rsidRDefault="00875A86" w:rsidP="0086365F">
            <w:pPr>
              <w:rPr>
                <w:rFonts w:eastAsia="Times New Roman" w:cstheme="minorHAnsi"/>
                <w:bCs/>
                <w:color w:val="000000"/>
                <w:sz w:val="18"/>
                <w:szCs w:val="18"/>
              </w:rPr>
            </w:pPr>
            <w:r w:rsidRPr="0096003B">
              <w:rPr>
                <w:rFonts w:eastAsia="Times New Roman" w:cstheme="minorHAnsi"/>
                <w:bCs/>
                <w:color w:val="000000"/>
                <w:sz w:val="18"/>
                <w:szCs w:val="18"/>
              </w:rPr>
              <w:t xml:space="preserve">Research Report </w:t>
            </w:r>
            <w:r w:rsidR="00767696">
              <w:rPr>
                <w:rFonts w:eastAsia="Times New Roman" w:cstheme="minorHAnsi"/>
                <w:bCs/>
                <w:color w:val="000000"/>
                <w:sz w:val="18"/>
                <w:szCs w:val="18"/>
              </w:rPr>
              <w:t xml:space="preserve">CDV </w:t>
            </w:r>
            <w:r w:rsidRPr="0096003B">
              <w:rPr>
                <w:rFonts w:eastAsia="Times New Roman" w:cstheme="minorHAnsi"/>
                <w:bCs/>
                <w:color w:val="000000"/>
                <w:sz w:val="18"/>
                <w:szCs w:val="18"/>
              </w:rPr>
              <w:t>780</w:t>
            </w:r>
          </w:p>
          <w:p w:rsidR="00875A86" w:rsidRPr="000D35B4" w:rsidRDefault="006C2B63" w:rsidP="0086365F">
            <w:pPr>
              <w:rPr>
                <w:rFonts w:eastAsia="Times New Roman" w:cstheme="minorHAnsi"/>
                <w:bCs/>
                <w:color w:val="000000"/>
                <w:sz w:val="18"/>
                <w:szCs w:val="18"/>
              </w:rPr>
            </w:pPr>
            <w:r w:rsidRPr="006C2B63">
              <w:rPr>
                <w:rFonts w:eastAsia="Times New Roman" w:cstheme="minorHAnsi"/>
                <w:bCs/>
                <w:color w:val="000000"/>
                <w:sz w:val="18"/>
                <w:szCs w:val="18"/>
              </w:rPr>
              <w:t>Educator Professional Development</w:t>
            </w:r>
            <w:r>
              <w:rPr>
                <w:rFonts w:eastAsia="Times New Roman" w:cstheme="minorHAnsi"/>
                <w:bCs/>
                <w:color w:val="000000"/>
                <w:sz w:val="18"/>
                <w:szCs w:val="18"/>
              </w:rPr>
              <w:t xml:space="preserve"> </w:t>
            </w:r>
            <w:r w:rsidR="00875A86" w:rsidRPr="000D35B4">
              <w:rPr>
                <w:rFonts w:eastAsia="Times New Roman" w:cstheme="minorHAnsi"/>
                <w:bCs/>
                <w:color w:val="000000"/>
                <w:sz w:val="18"/>
                <w:szCs w:val="18"/>
              </w:rPr>
              <w:t>PFO 710</w:t>
            </w:r>
          </w:p>
        </w:tc>
      </w:tr>
    </w:tbl>
    <w:p w:rsidR="002F71C0" w:rsidRDefault="002F71C0" w:rsidP="0086365F">
      <w:pPr>
        <w:spacing w:after="0" w:line="240" w:lineRule="auto"/>
        <w:rPr>
          <w:rFonts w:cstheme="minorHAnsi"/>
          <w:sz w:val="18"/>
          <w:szCs w:val="18"/>
        </w:rPr>
      </w:pPr>
    </w:p>
    <w:p w:rsidR="007B3186" w:rsidRDefault="007B3186" w:rsidP="002F71C0">
      <w:pPr>
        <w:spacing w:after="0" w:line="240" w:lineRule="auto"/>
        <w:rPr>
          <w:rFonts w:cstheme="minorHAnsi"/>
          <w:sz w:val="18"/>
          <w:szCs w:val="18"/>
        </w:rPr>
      </w:pPr>
    </w:p>
    <w:p w:rsidR="002F71C0" w:rsidRDefault="002F71C0" w:rsidP="002F71C0">
      <w:pPr>
        <w:spacing w:after="0" w:line="240" w:lineRule="auto"/>
        <w:rPr>
          <w:rFonts w:cstheme="minorHAnsi"/>
          <w:sz w:val="18"/>
          <w:szCs w:val="18"/>
        </w:rPr>
      </w:pPr>
      <w:r>
        <w:rPr>
          <w:rFonts w:cstheme="minorHAnsi"/>
          <w:sz w:val="18"/>
          <w:szCs w:val="18"/>
        </w:rPr>
        <w:t xml:space="preserve"> </w:t>
      </w:r>
    </w:p>
    <w:p w:rsidR="00D34FB5" w:rsidRDefault="00D34FB5" w:rsidP="0086365F">
      <w:pPr>
        <w:spacing w:after="0" w:line="240" w:lineRule="auto"/>
        <w:rPr>
          <w:rFonts w:cstheme="minorHAnsi"/>
          <w:sz w:val="18"/>
          <w:szCs w:val="18"/>
        </w:rPr>
      </w:pPr>
    </w:p>
    <w:p w:rsidR="00DF0584" w:rsidRPr="00DF0584" w:rsidRDefault="00DF0584" w:rsidP="0086365F">
      <w:pPr>
        <w:spacing w:after="0" w:line="240" w:lineRule="auto"/>
        <w:rPr>
          <w:rFonts w:cstheme="minorHAnsi"/>
          <w:sz w:val="24"/>
          <w:szCs w:val="24"/>
        </w:rPr>
      </w:pPr>
    </w:p>
    <w:p w:rsidR="00253CE0" w:rsidRDefault="00253CE0" w:rsidP="0086365F">
      <w:pPr>
        <w:spacing w:after="0" w:line="240" w:lineRule="auto"/>
        <w:rPr>
          <w:rFonts w:cstheme="minorHAnsi"/>
          <w:sz w:val="18"/>
          <w:szCs w:val="18"/>
        </w:rPr>
      </w:pPr>
    </w:p>
    <w:p w:rsidR="00253CE0" w:rsidRDefault="00253CE0" w:rsidP="0086365F">
      <w:pPr>
        <w:spacing w:after="0" w:line="240" w:lineRule="auto"/>
        <w:rPr>
          <w:rFonts w:cstheme="minorHAnsi"/>
          <w:sz w:val="18"/>
          <w:szCs w:val="18"/>
        </w:rPr>
      </w:pPr>
    </w:p>
    <w:p w:rsidR="00253CE0" w:rsidRDefault="00253CE0">
      <w:pPr>
        <w:rPr>
          <w:rFonts w:cstheme="minorHAnsi"/>
          <w:sz w:val="18"/>
          <w:szCs w:val="18"/>
        </w:rPr>
      </w:pPr>
      <w:r>
        <w:rPr>
          <w:rFonts w:cstheme="minorHAnsi"/>
          <w:sz w:val="18"/>
          <w:szCs w:val="18"/>
        </w:rPr>
        <w:br w:type="page"/>
      </w:r>
    </w:p>
    <w:p w:rsidR="00C15C3D" w:rsidRPr="007B3186" w:rsidRDefault="00936670" w:rsidP="007B3186">
      <w:pPr>
        <w:spacing w:line="360" w:lineRule="auto"/>
        <w:rPr>
          <w:rFonts w:ascii="Calibri" w:eastAsia="Calibri" w:hAnsi="Calibri" w:cs="Times New Roman"/>
          <w:b/>
          <w:sz w:val="28"/>
          <w:szCs w:val="28"/>
        </w:rPr>
      </w:pPr>
      <w:r w:rsidRPr="007B3186">
        <w:rPr>
          <w:rFonts w:ascii="Calibri" w:eastAsia="Calibri" w:hAnsi="Calibri" w:cs="Times New Roman"/>
          <w:b/>
          <w:sz w:val="28"/>
          <w:szCs w:val="28"/>
        </w:rPr>
        <w:t xml:space="preserve">List of </w:t>
      </w:r>
      <w:r w:rsidR="00C15C3D" w:rsidRPr="007B3186">
        <w:rPr>
          <w:rFonts w:ascii="Calibri" w:eastAsia="Calibri" w:hAnsi="Calibri" w:cs="Times New Roman"/>
          <w:b/>
          <w:sz w:val="28"/>
          <w:szCs w:val="28"/>
        </w:rPr>
        <w:t>Electives</w:t>
      </w:r>
      <w:r w:rsidRPr="007B3186">
        <w:rPr>
          <w:rFonts w:ascii="Calibri" w:eastAsia="Calibri" w:hAnsi="Calibri" w:cs="Times New Roman"/>
          <w:b/>
          <w:sz w:val="28"/>
          <w:szCs w:val="28"/>
        </w:rPr>
        <w:t xml:space="preserve"> </w:t>
      </w:r>
    </w:p>
    <w:tbl>
      <w:tblPr>
        <w:tblStyle w:val="TableGrid1"/>
        <w:tblW w:w="8635" w:type="dxa"/>
        <w:tblLayout w:type="fixed"/>
        <w:tblLook w:val="04A0" w:firstRow="1" w:lastRow="0" w:firstColumn="1" w:lastColumn="0" w:noHBand="0" w:noVBand="1"/>
      </w:tblPr>
      <w:tblGrid>
        <w:gridCol w:w="1441"/>
        <w:gridCol w:w="2694"/>
        <w:gridCol w:w="4500"/>
      </w:tblGrid>
      <w:tr w:rsidR="00936670" w:rsidRPr="00AF3D3B" w:rsidTr="00936670">
        <w:tc>
          <w:tcPr>
            <w:tcW w:w="1441" w:type="dxa"/>
            <w:tcBorders>
              <w:top w:val="single" w:sz="4" w:space="0" w:color="auto"/>
              <w:left w:val="single" w:sz="4" w:space="0" w:color="auto"/>
              <w:bottom w:val="single" w:sz="4" w:space="0" w:color="auto"/>
              <w:right w:val="single" w:sz="4" w:space="0" w:color="auto"/>
            </w:tcBorders>
          </w:tcPr>
          <w:p w:rsidR="00936670" w:rsidRPr="00AF3D3B" w:rsidRDefault="00936670" w:rsidP="00F17AEF">
            <w:pPr>
              <w:jc w:val="center"/>
              <w:rPr>
                <w:b/>
                <w:sz w:val="18"/>
                <w:szCs w:val="18"/>
              </w:rPr>
            </w:pPr>
            <w:r>
              <w:rPr>
                <w:b/>
                <w:sz w:val="18"/>
                <w:szCs w:val="18"/>
              </w:rPr>
              <w:t>Module Code</w:t>
            </w:r>
          </w:p>
        </w:tc>
        <w:tc>
          <w:tcPr>
            <w:tcW w:w="2694" w:type="dxa"/>
            <w:tcBorders>
              <w:top w:val="single" w:sz="4" w:space="0" w:color="auto"/>
              <w:left w:val="single" w:sz="4" w:space="0" w:color="auto"/>
              <w:bottom w:val="single" w:sz="4" w:space="0" w:color="auto"/>
              <w:right w:val="single" w:sz="4" w:space="0" w:color="auto"/>
            </w:tcBorders>
          </w:tcPr>
          <w:p w:rsidR="00936670" w:rsidRDefault="00936670" w:rsidP="00F17AEF">
            <w:pPr>
              <w:jc w:val="center"/>
              <w:rPr>
                <w:b/>
                <w:sz w:val="18"/>
                <w:szCs w:val="18"/>
              </w:rPr>
            </w:pPr>
            <w:r>
              <w:rPr>
                <w:b/>
                <w:sz w:val="18"/>
                <w:szCs w:val="18"/>
              </w:rPr>
              <w:t>Module name</w:t>
            </w:r>
          </w:p>
          <w:p w:rsidR="00936670" w:rsidRPr="00AF3D3B" w:rsidRDefault="00936670" w:rsidP="00F17AEF">
            <w:pPr>
              <w:jc w:val="center"/>
              <w:rPr>
                <w:b/>
                <w:sz w:val="18"/>
                <w:szCs w:val="18"/>
              </w:rPr>
            </w:pPr>
          </w:p>
        </w:tc>
        <w:tc>
          <w:tcPr>
            <w:tcW w:w="4500"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jc w:val="center"/>
              <w:rPr>
                <w:b/>
                <w:sz w:val="18"/>
                <w:szCs w:val="18"/>
              </w:rPr>
            </w:pPr>
            <w:r>
              <w:rPr>
                <w:b/>
                <w:sz w:val="18"/>
                <w:szCs w:val="18"/>
              </w:rPr>
              <w:t xml:space="preserve">Package </w:t>
            </w: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tcPr>
          <w:p w:rsidR="00936670" w:rsidRDefault="00936670" w:rsidP="00936670">
            <w:pPr>
              <w:rPr>
                <w:sz w:val="18"/>
                <w:szCs w:val="18"/>
              </w:rPr>
            </w:pPr>
            <w:r w:rsidRPr="00AF3D3B">
              <w:rPr>
                <w:sz w:val="18"/>
                <w:szCs w:val="18"/>
              </w:rPr>
              <w:t>GEE 730</w:t>
            </w:r>
          </w:p>
          <w:p w:rsidR="00936670" w:rsidRPr="00AF3D3B" w:rsidRDefault="00936670" w:rsidP="00936670">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Pr>
                <w:sz w:val="18"/>
                <w:szCs w:val="18"/>
              </w:rPr>
              <w:t>Gender in Education</w:t>
            </w:r>
          </w:p>
        </w:tc>
        <w:tc>
          <w:tcPr>
            <w:tcW w:w="4500" w:type="dxa"/>
            <w:tcBorders>
              <w:top w:val="single" w:sz="4" w:space="0" w:color="auto"/>
              <w:left w:val="single" w:sz="4" w:space="0" w:color="auto"/>
              <w:bottom w:val="single" w:sz="4" w:space="0" w:color="auto"/>
              <w:right w:val="single" w:sz="4" w:space="0" w:color="auto"/>
            </w:tcBorders>
          </w:tcPr>
          <w:p w:rsidR="00936670" w:rsidRPr="00936670" w:rsidRDefault="00936670" w:rsidP="00936670">
            <w:pPr>
              <w:rPr>
                <w:sz w:val="18"/>
                <w:szCs w:val="18"/>
              </w:rPr>
            </w:pPr>
            <w:r w:rsidRPr="00936670">
              <w:rPr>
                <w:rFonts w:cstheme="minorHAnsi"/>
                <w:sz w:val="18"/>
                <w:szCs w:val="18"/>
              </w:rPr>
              <w:t>Teacher Education and Professional Development (TEPD)</w:t>
            </w: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tcPr>
          <w:p w:rsidR="00936670" w:rsidRDefault="00936670" w:rsidP="00936670">
            <w:pPr>
              <w:rPr>
                <w:sz w:val="18"/>
                <w:szCs w:val="18"/>
              </w:rPr>
            </w:pPr>
            <w:r w:rsidRPr="00AF3D3B">
              <w:rPr>
                <w:sz w:val="18"/>
                <w:szCs w:val="18"/>
              </w:rPr>
              <w:t>HIE 730</w:t>
            </w:r>
          </w:p>
          <w:p w:rsidR="00936670" w:rsidRPr="00AF3D3B" w:rsidRDefault="00936670" w:rsidP="00936670">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Pr>
                <w:sz w:val="18"/>
                <w:szCs w:val="18"/>
              </w:rPr>
              <w:t>History in Education</w:t>
            </w:r>
          </w:p>
        </w:tc>
        <w:tc>
          <w:tcPr>
            <w:tcW w:w="4500" w:type="dxa"/>
            <w:tcBorders>
              <w:top w:val="single" w:sz="4" w:space="0" w:color="auto"/>
              <w:left w:val="single" w:sz="4" w:space="0" w:color="auto"/>
              <w:bottom w:val="single" w:sz="4" w:space="0" w:color="auto"/>
              <w:right w:val="single" w:sz="4" w:space="0" w:color="auto"/>
            </w:tcBorders>
          </w:tcPr>
          <w:p w:rsidR="00936670" w:rsidRPr="00936670" w:rsidRDefault="00936670" w:rsidP="00936670">
            <w:pPr>
              <w:rPr>
                <w:sz w:val="18"/>
                <w:szCs w:val="18"/>
              </w:rPr>
            </w:pPr>
            <w:r w:rsidRPr="00936670">
              <w:rPr>
                <w:rFonts w:cstheme="minorHAnsi"/>
                <w:sz w:val="18"/>
                <w:szCs w:val="18"/>
              </w:rPr>
              <w:t>Teacher Education and Professional Development (TEPD)</w:t>
            </w: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sidRPr="00AF3D3B">
              <w:rPr>
                <w:sz w:val="18"/>
                <w:szCs w:val="18"/>
              </w:rPr>
              <w:t>JGL 730</w:t>
            </w: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Pr>
                <w:sz w:val="18"/>
                <w:szCs w:val="18"/>
              </w:rPr>
              <w:t>Literacies in Education</w:t>
            </w:r>
          </w:p>
        </w:tc>
        <w:tc>
          <w:tcPr>
            <w:tcW w:w="4500" w:type="dxa"/>
            <w:tcBorders>
              <w:top w:val="single" w:sz="4" w:space="0" w:color="auto"/>
              <w:left w:val="single" w:sz="4" w:space="0" w:color="auto"/>
              <w:bottom w:val="single" w:sz="4" w:space="0" w:color="auto"/>
              <w:right w:val="single" w:sz="4" w:space="0" w:color="auto"/>
            </w:tcBorders>
          </w:tcPr>
          <w:p w:rsidR="00936670" w:rsidRDefault="00936670" w:rsidP="00936670">
            <w:pPr>
              <w:rPr>
                <w:rFonts w:cstheme="minorHAnsi"/>
                <w:sz w:val="18"/>
                <w:szCs w:val="18"/>
              </w:rPr>
            </w:pPr>
            <w:r w:rsidRPr="00936670">
              <w:rPr>
                <w:rFonts w:cstheme="minorHAnsi"/>
                <w:sz w:val="18"/>
                <w:szCs w:val="18"/>
              </w:rPr>
              <w:t>Teacher Education and Professional Development (TEPD)</w:t>
            </w:r>
          </w:p>
          <w:p w:rsidR="00936670" w:rsidRPr="00936670" w:rsidRDefault="00936670" w:rsidP="00936670">
            <w:pPr>
              <w:rPr>
                <w:sz w:val="18"/>
                <w:szCs w:val="18"/>
              </w:rPr>
            </w:pP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hideMark/>
          </w:tcPr>
          <w:p w:rsidR="00936670" w:rsidRPr="00AF3D3B" w:rsidRDefault="00936670" w:rsidP="00936670">
            <w:pPr>
              <w:rPr>
                <w:sz w:val="18"/>
                <w:szCs w:val="18"/>
              </w:rPr>
            </w:pPr>
            <w:r w:rsidRPr="00AF3D3B">
              <w:rPr>
                <w:sz w:val="18"/>
                <w:szCs w:val="18"/>
              </w:rPr>
              <w:t>JLO 710</w:t>
            </w: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D9135D" w:rsidP="00936670">
            <w:pPr>
              <w:rPr>
                <w:sz w:val="18"/>
                <w:szCs w:val="18"/>
              </w:rPr>
            </w:pPr>
            <w:r>
              <w:rPr>
                <w:sz w:val="18"/>
                <w:szCs w:val="18"/>
              </w:rPr>
              <w:t>Life Orientation Education</w:t>
            </w:r>
          </w:p>
        </w:tc>
        <w:tc>
          <w:tcPr>
            <w:tcW w:w="4500" w:type="dxa"/>
            <w:tcBorders>
              <w:top w:val="single" w:sz="4" w:space="0" w:color="auto"/>
              <w:left w:val="single" w:sz="4" w:space="0" w:color="auto"/>
              <w:bottom w:val="single" w:sz="4" w:space="0" w:color="auto"/>
              <w:right w:val="single" w:sz="4" w:space="0" w:color="auto"/>
            </w:tcBorders>
          </w:tcPr>
          <w:p w:rsidR="00936670" w:rsidRDefault="00936670" w:rsidP="00936670">
            <w:pPr>
              <w:rPr>
                <w:rFonts w:cstheme="minorHAnsi"/>
                <w:sz w:val="18"/>
                <w:szCs w:val="18"/>
              </w:rPr>
            </w:pPr>
            <w:r w:rsidRPr="00936670">
              <w:rPr>
                <w:rFonts w:cstheme="minorHAnsi"/>
                <w:sz w:val="18"/>
                <w:szCs w:val="18"/>
              </w:rPr>
              <w:t>Teacher Education and Professional Development (TEPD)</w:t>
            </w:r>
          </w:p>
          <w:p w:rsidR="00936670" w:rsidRPr="00936670" w:rsidRDefault="00936670" w:rsidP="00936670">
            <w:pPr>
              <w:rPr>
                <w:sz w:val="18"/>
                <w:szCs w:val="18"/>
              </w:rPr>
            </w:pP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hideMark/>
          </w:tcPr>
          <w:p w:rsidR="00936670" w:rsidRPr="00AF3D3B" w:rsidRDefault="000D4786" w:rsidP="00936670">
            <w:pPr>
              <w:rPr>
                <w:sz w:val="18"/>
                <w:szCs w:val="18"/>
              </w:rPr>
            </w:pPr>
            <w:r>
              <w:rPr>
                <w:sz w:val="18"/>
                <w:szCs w:val="18"/>
              </w:rPr>
              <w:t>EDI 72</w:t>
            </w:r>
            <w:r w:rsidR="002826DD">
              <w:rPr>
                <w:sz w:val="18"/>
                <w:szCs w:val="18"/>
              </w:rPr>
              <w:t>0</w:t>
            </w: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2826DD" w:rsidP="00936670">
            <w:pPr>
              <w:rPr>
                <w:sz w:val="18"/>
                <w:szCs w:val="18"/>
              </w:rPr>
            </w:pPr>
            <w:r>
              <w:rPr>
                <w:sz w:val="18"/>
                <w:szCs w:val="18"/>
              </w:rPr>
              <w:t>Diversity in Education</w:t>
            </w:r>
          </w:p>
        </w:tc>
        <w:tc>
          <w:tcPr>
            <w:tcW w:w="4500" w:type="dxa"/>
            <w:tcBorders>
              <w:top w:val="single" w:sz="4" w:space="0" w:color="auto"/>
              <w:left w:val="single" w:sz="4" w:space="0" w:color="auto"/>
              <w:bottom w:val="single" w:sz="4" w:space="0" w:color="auto"/>
              <w:right w:val="single" w:sz="4" w:space="0" w:color="auto"/>
            </w:tcBorders>
          </w:tcPr>
          <w:p w:rsidR="00936670" w:rsidRDefault="00936670" w:rsidP="00936670">
            <w:pPr>
              <w:rPr>
                <w:rFonts w:cstheme="minorHAnsi"/>
                <w:sz w:val="18"/>
                <w:szCs w:val="18"/>
              </w:rPr>
            </w:pPr>
            <w:r w:rsidRPr="00936670">
              <w:rPr>
                <w:rFonts w:cstheme="minorHAnsi"/>
                <w:sz w:val="18"/>
                <w:szCs w:val="18"/>
              </w:rPr>
              <w:t>Teacher Education and Professional Development (TEPD)</w:t>
            </w:r>
          </w:p>
          <w:p w:rsidR="00936670" w:rsidRPr="00936670" w:rsidRDefault="00936670" w:rsidP="00936670">
            <w:pPr>
              <w:rPr>
                <w:sz w:val="18"/>
                <w:szCs w:val="18"/>
              </w:rPr>
            </w:pP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hideMark/>
          </w:tcPr>
          <w:p w:rsidR="00936670" w:rsidRPr="00AF3D3B" w:rsidRDefault="00936670" w:rsidP="00CA07FA">
            <w:pPr>
              <w:rPr>
                <w:sz w:val="18"/>
                <w:szCs w:val="18"/>
              </w:rPr>
            </w:pPr>
            <w:r w:rsidRPr="00AF3D3B">
              <w:rPr>
                <w:sz w:val="18"/>
                <w:szCs w:val="18"/>
              </w:rPr>
              <w:t>ELP 730</w:t>
            </w: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CA07FA">
            <w:pPr>
              <w:rPr>
                <w:sz w:val="18"/>
                <w:szCs w:val="18"/>
              </w:rPr>
            </w:pPr>
            <w:r>
              <w:rPr>
                <w:rFonts w:eastAsia="Arial" w:cstheme="minorHAnsi"/>
                <w:spacing w:val="-1"/>
                <w:sz w:val="18"/>
                <w:szCs w:val="18"/>
                <w:lang w:val="en-GB"/>
              </w:rPr>
              <w:t>Education L</w:t>
            </w:r>
            <w:r w:rsidRPr="0096003B">
              <w:rPr>
                <w:rFonts w:eastAsia="Arial" w:cstheme="minorHAnsi"/>
                <w:spacing w:val="-1"/>
                <w:sz w:val="18"/>
                <w:szCs w:val="18"/>
                <w:lang w:val="en-GB"/>
              </w:rPr>
              <w:t xml:space="preserve">aw and </w:t>
            </w:r>
            <w:r>
              <w:rPr>
                <w:rFonts w:eastAsia="Arial" w:cstheme="minorHAnsi"/>
                <w:spacing w:val="-1"/>
                <w:sz w:val="18"/>
                <w:szCs w:val="18"/>
                <w:lang w:val="en-GB"/>
              </w:rPr>
              <w:t>P</w:t>
            </w:r>
            <w:r w:rsidRPr="0096003B">
              <w:rPr>
                <w:rFonts w:eastAsia="Arial" w:cstheme="minorHAnsi"/>
                <w:spacing w:val="-1"/>
                <w:sz w:val="18"/>
                <w:szCs w:val="18"/>
                <w:lang w:val="en-GB"/>
              </w:rPr>
              <w:t>olicy</w:t>
            </w:r>
          </w:p>
        </w:tc>
        <w:tc>
          <w:tcPr>
            <w:tcW w:w="4500" w:type="dxa"/>
            <w:tcBorders>
              <w:top w:val="single" w:sz="4" w:space="0" w:color="auto"/>
              <w:left w:val="single" w:sz="4" w:space="0" w:color="auto"/>
              <w:bottom w:val="single" w:sz="4" w:space="0" w:color="auto"/>
              <w:right w:val="single" w:sz="4" w:space="0" w:color="auto"/>
            </w:tcBorders>
            <w:hideMark/>
          </w:tcPr>
          <w:p w:rsidR="00936670" w:rsidRDefault="00D82CEE" w:rsidP="00F17AEF">
            <w:pPr>
              <w:rPr>
                <w:sz w:val="18"/>
                <w:szCs w:val="18"/>
              </w:rPr>
            </w:pPr>
            <w:r w:rsidRPr="00D82CEE">
              <w:rPr>
                <w:sz w:val="18"/>
                <w:szCs w:val="18"/>
              </w:rPr>
              <w:t>Education Management, Law and Policy (EMLP)</w:t>
            </w:r>
          </w:p>
          <w:p w:rsidR="00D82CEE" w:rsidRPr="00D82CEE" w:rsidRDefault="00D82CEE" w:rsidP="00F17AEF">
            <w:pPr>
              <w:rPr>
                <w:sz w:val="18"/>
                <w:szCs w:val="18"/>
              </w:rPr>
            </w:pP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hideMark/>
          </w:tcPr>
          <w:p w:rsidR="00936670" w:rsidRPr="00AF3D3B" w:rsidRDefault="00936670" w:rsidP="00936670">
            <w:pPr>
              <w:rPr>
                <w:sz w:val="18"/>
                <w:szCs w:val="18"/>
              </w:rPr>
            </w:pPr>
            <w:r w:rsidRPr="00AF3D3B">
              <w:rPr>
                <w:sz w:val="18"/>
                <w:szCs w:val="18"/>
              </w:rPr>
              <w:t>MCE 730</w:t>
            </w: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Pr>
                <w:sz w:val="18"/>
                <w:szCs w:val="18"/>
              </w:rPr>
              <w:t>Mathematics Education</w:t>
            </w:r>
          </w:p>
        </w:tc>
        <w:tc>
          <w:tcPr>
            <w:tcW w:w="4500" w:type="dxa"/>
            <w:tcBorders>
              <w:top w:val="single" w:sz="4" w:space="0" w:color="auto"/>
              <w:left w:val="single" w:sz="4" w:space="0" w:color="auto"/>
              <w:bottom w:val="single" w:sz="4" w:space="0" w:color="auto"/>
              <w:right w:val="single" w:sz="4" w:space="0" w:color="auto"/>
            </w:tcBorders>
          </w:tcPr>
          <w:p w:rsidR="00936670" w:rsidRPr="00936670" w:rsidRDefault="00936670" w:rsidP="00936670">
            <w:pPr>
              <w:rPr>
                <w:sz w:val="18"/>
                <w:szCs w:val="18"/>
              </w:rPr>
            </w:pPr>
            <w:r w:rsidRPr="00936670">
              <w:rPr>
                <w:sz w:val="18"/>
                <w:szCs w:val="18"/>
              </w:rPr>
              <w:t>Mathematics -/ Life Sciences -/ Physical Sciences -/ Design and Technology Education (MSTE)</w:t>
            </w:r>
          </w:p>
        </w:tc>
      </w:tr>
      <w:tr w:rsidR="004A1F5A" w:rsidRPr="00AF3D3B" w:rsidTr="00936670">
        <w:tc>
          <w:tcPr>
            <w:tcW w:w="1441" w:type="dxa"/>
            <w:tcBorders>
              <w:top w:val="single" w:sz="4" w:space="0" w:color="auto"/>
              <w:left w:val="single" w:sz="4" w:space="0" w:color="auto"/>
              <w:bottom w:val="single" w:sz="4" w:space="0" w:color="auto"/>
              <w:right w:val="single" w:sz="4" w:space="0" w:color="auto"/>
            </w:tcBorders>
          </w:tcPr>
          <w:p w:rsidR="004A1F5A" w:rsidRPr="00AF3D3B" w:rsidRDefault="004A1F5A" w:rsidP="00936670">
            <w:pPr>
              <w:rPr>
                <w:sz w:val="18"/>
                <w:szCs w:val="18"/>
              </w:rPr>
            </w:pPr>
            <w:r>
              <w:rPr>
                <w:sz w:val="18"/>
                <w:szCs w:val="18"/>
              </w:rPr>
              <w:t xml:space="preserve">LSG 710 </w:t>
            </w:r>
          </w:p>
        </w:tc>
        <w:tc>
          <w:tcPr>
            <w:tcW w:w="2694" w:type="dxa"/>
            <w:tcBorders>
              <w:top w:val="single" w:sz="4" w:space="0" w:color="auto"/>
              <w:left w:val="single" w:sz="4" w:space="0" w:color="auto"/>
              <w:bottom w:val="single" w:sz="4" w:space="0" w:color="auto"/>
              <w:right w:val="single" w:sz="4" w:space="0" w:color="auto"/>
            </w:tcBorders>
          </w:tcPr>
          <w:p w:rsidR="004A1F5A" w:rsidRDefault="004A1F5A" w:rsidP="00936670">
            <w:pPr>
              <w:rPr>
                <w:sz w:val="18"/>
                <w:szCs w:val="18"/>
              </w:rPr>
            </w:pPr>
            <w:r>
              <w:rPr>
                <w:sz w:val="18"/>
                <w:szCs w:val="18"/>
              </w:rPr>
              <w:t>Learning Support</w:t>
            </w:r>
          </w:p>
        </w:tc>
        <w:tc>
          <w:tcPr>
            <w:tcW w:w="4500" w:type="dxa"/>
            <w:tcBorders>
              <w:top w:val="single" w:sz="4" w:space="0" w:color="auto"/>
              <w:left w:val="single" w:sz="4" w:space="0" w:color="auto"/>
              <w:bottom w:val="single" w:sz="4" w:space="0" w:color="auto"/>
              <w:right w:val="single" w:sz="4" w:space="0" w:color="auto"/>
            </w:tcBorders>
          </w:tcPr>
          <w:p w:rsidR="004A1F5A" w:rsidRDefault="004A1F5A" w:rsidP="00936670">
            <w:pPr>
              <w:rPr>
                <w:sz w:val="18"/>
                <w:szCs w:val="18"/>
              </w:rPr>
            </w:pPr>
            <w:r>
              <w:rPr>
                <w:sz w:val="18"/>
                <w:szCs w:val="18"/>
              </w:rPr>
              <w:t>Learning Support (LS)</w:t>
            </w:r>
          </w:p>
          <w:p w:rsidR="004A1F5A" w:rsidRPr="00936670" w:rsidRDefault="004A1F5A" w:rsidP="00936670">
            <w:pPr>
              <w:rPr>
                <w:sz w:val="18"/>
                <w:szCs w:val="18"/>
              </w:rPr>
            </w:pP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hideMark/>
          </w:tcPr>
          <w:p w:rsidR="00936670" w:rsidRPr="00AF3D3B" w:rsidRDefault="00936670" w:rsidP="00936670">
            <w:pPr>
              <w:rPr>
                <w:sz w:val="18"/>
                <w:szCs w:val="18"/>
              </w:rPr>
            </w:pPr>
            <w:r w:rsidRPr="00AF3D3B">
              <w:rPr>
                <w:sz w:val="18"/>
                <w:szCs w:val="18"/>
              </w:rPr>
              <w:t>LSN 730</w:t>
            </w: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Pr>
                <w:sz w:val="18"/>
                <w:szCs w:val="18"/>
              </w:rPr>
              <w:t>Life Science Education</w:t>
            </w:r>
          </w:p>
        </w:tc>
        <w:tc>
          <w:tcPr>
            <w:tcW w:w="4500" w:type="dxa"/>
            <w:tcBorders>
              <w:top w:val="single" w:sz="4" w:space="0" w:color="auto"/>
              <w:left w:val="single" w:sz="4" w:space="0" w:color="auto"/>
              <w:bottom w:val="single" w:sz="4" w:space="0" w:color="auto"/>
              <w:right w:val="single" w:sz="4" w:space="0" w:color="auto"/>
            </w:tcBorders>
          </w:tcPr>
          <w:p w:rsidR="00936670" w:rsidRPr="00936670" w:rsidRDefault="00936670" w:rsidP="00936670">
            <w:pPr>
              <w:rPr>
                <w:sz w:val="18"/>
                <w:szCs w:val="18"/>
              </w:rPr>
            </w:pPr>
            <w:r w:rsidRPr="00936670">
              <w:rPr>
                <w:sz w:val="18"/>
                <w:szCs w:val="18"/>
              </w:rPr>
              <w:t>Mathematics -/ Life Sciences -/ Physical Sciences -/ Design and Technology Education (MSTE)</w:t>
            </w:r>
          </w:p>
        </w:tc>
      </w:tr>
      <w:tr w:rsidR="00936670" w:rsidRPr="00AF3D3B" w:rsidTr="00936670">
        <w:trPr>
          <w:trHeight w:val="359"/>
        </w:trPr>
        <w:tc>
          <w:tcPr>
            <w:tcW w:w="1441" w:type="dxa"/>
            <w:tcBorders>
              <w:top w:val="single" w:sz="4" w:space="0" w:color="auto"/>
              <w:left w:val="single" w:sz="4" w:space="0" w:color="auto"/>
              <w:bottom w:val="single" w:sz="4" w:space="0" w:color="auto"/>
              <w:right w:val="single" w:sz="4" w:space="0" w:color="auto"/>
            </w:tcBorders>
            <w:hideMark/>
          </w:tcPr>
          <w:p w:rsidR="00936670" w:rsidRPr="00AF3D3B" w:rsidRDefault="00936670" w:rsidP="00936670">
            <w:pPr>
              <w:rPr>
                <w:sz w:val="18"/>
                <w:szCs w:val="18"/>
              </w:rPr>
            </w:pPr>
            <w:r w:rsidRPr="00AF3D3B">
              <w:rPr>
                <w:sz w:val="18"/>
                <w:szCs w:val="18"/>
              </w:rPr>
              <w:t>TNO 730</w:t>
            </w: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Pr>
                <w:sz w:val="18"/>
                <w:szCs w:val="18"/>
              </w:rPr>
              <w:t>Design and Technology Education</w:t>
            </w:r>
          </w:p>
        </w:tc>
        <w:tc>
          <w:tcPr>
            <w:tcW w:w="4500" w:type="dxa"/>
            <w:tcBorders>
              <w:top w:val="single" w:sz="4" w:space="0" w:color="auto"/>
              <w:left w:val="single" w:sz="4" w:space="0" w:color="auto"/>
              <w:bottom w:val="single" w:sz="4" w:space="0" w:color="auto"/>
              <w:right w:val="single" w:sz="4" w:space="0" w:color="auto"/>
            </w:tcBorders>
          </w:tcPr>
          <w:p w:rsidR="00936670" w:rsidRPr="00936670" w:rsidRDefault="00936670" w:rsidP="00936670">
            <w:pPr>
              <w:rPr>
                <w:sz w:val="18"/>
                <w:szCs w:val="18"/>
              </w:rPr>
            </w:pPr>
            <w:r w:rsidRPr="00936670">
              <w:rPr>
                <w:sz w:val="18"/>
                <w:szCs w:val="18"/>
              </w:rPr>
              <w:t>Mathematics -/ Life Sciences -/ Physical Sciences -/ Design and Technology Education (MSTE)</w:t>
            </w: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hideMark/>
          </w:tcPr>
          <w:p w:rsidR="00936670" w:rsidRDefault="00936670" w:rsidP="00936670">
            <w:pPr>
              <w:rPr>
                <w:sz w:val="18"/>
                <w:szCs w:val="18"/>
              </w:rPr>
            </w:pPr>
            <w:r w:rsidRPr="00AF3D3B">
              <w:rPr>
                <w:sz w:val="18"/>
                <w:szCs w:val="18"/>
              </w:rPr>
              <w:t xml:space="preserve">PHN </w:t>
            </w:r>
            <w:r>
              <w:rPr>
                <w:sz w:val="18"/>
                <w:szCs w:val="18"/>
              </w:rPr>
              <w:t>7</w:t>
            </w:r>
            <w:r w:rsidRPr="00AF3D3B">
              <w:rPr>
                <w:sz w:val="18"/>
                <w:szCs w:val="18"/>
              </w:rPr>
              <w:t>30</w:t>
            </w:r>
          </w:p>
          <w:p w:rsidR="00936670" w:rsidRPr="00AF3D3B" w:rsidRDefault="00936670" w:rsidP="00936670">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Pr>
                <w:sz w:val="18"/>
                <w:szCs w:val="18"/>
              </w:rPr>
              <w:t>Physical Science Education</w:t>
            </w:r>
          </w:p>
        </w:tc>
        <w:tc>
          <w:tcPr>
            <w:tcW w:w="4500" w:type="dxa"/>
            <w:tcBorders>
              <w:top w:val="single" w:sz="4" w:space="0" w:color="auto"/>
              <w:left w:val="single" w:sz="4" w:space="0" w:color="auto"/>
              <w:bottom w:val="single" w:sz="4" w:space="0" w:color="auto"/>
              <w:right w:val="single" w:sz="4" w:space="0" w:color="auto"/>
            </w:tcBorders>
          </w:tcPr>
          <w:p w:rsidR="00936670" w:rsidRPr="00936670" w:rsidRDefault="00936670" w:rsidP="00936670">
            <w:pPr>
              <w:rPr>
                <w:sz w:val="18"/>
                <w:szCs w:val="18"/>
              </w:rPr>
            </w:pPr>
            <w:r w:rsidRPr="00936670">
              <w:rPr>
                <w:sz w:val="18"/>
                <w:szCs w:val="18"/>
              </w:rPr>
              <w:t>Mathematics -/ Life Sciences -/ Physical Sciences -/ Design and Technology Education (MSTE)</w:t>
            </w: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hideMark/>
          </w:tcPr>
          <w:p w:rsidR="00936670" w:rsidRPr="00AF3D3B" w:rsidRDefault="00936670" w:rsidP="00936670">
            <w:pPr>
              <w:rPr>
                <w:sz w:val="18"/>
                <w:szCs w:val="18"/>
              </w:rPr>
            </w:pPr>
            <w:r w:rsidRPr="00AF3D3B">
              <w:rPr>
                <w:sz w:val="18"/>
                <w:szCs w:val="18"/>
              </w:rPr>
              <w:t>SCU 731</w:t>
            </w:r>
            <w:r>
              <w:rPr>
                <w:sz w:val="18"/>
                <w:szCs w:val="18"/>
              </w:rPr>
              <w:t xml:space="preserve">, </w:t>
            </w: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936670" w:rsidP="00936670">
            <w:pPr>
              <w:rPr>
                <w:sz w:val="18"/>
                <w:szCs w:val="18"/>
              </w:rPr>
            </w:pPr>
            <w:r>
              <w:rPr>
                <w:sz w:val="18"/>
                <w:szCs w:val="18"/>
              </w:rPr>
              <w:t>Sciences Curriculum</w:t>
            </w:r>
          </w:p>
        </w:tc>
        <w:tc>
          <w:tcPr>
            <w:tcW w:w="4500" w:type="dxa"/>
            <w:tcBorders>
              <w:top w:val="single" w:sz="4" w:space="0" w:color="auto"/>
              <w:left w:val="single" w:sz="4" w:space="0" w:color="auto"/>
              <w:bottom w:val="single" w:sz="4" w:space="0" w:color="auto"/>
              <w:right w:val="single" w:sz="4" w:space="0" w:color="auto"/>
            </w:tcBorders>
          </w:tcPr>
          <w:p w:rsidR="00936670" w:rsidRPr="00936670" w:rsidRDefault="00936670" w:rsidP="00936670">
            <w:pPr>
              <w:rPr>
                <w:sz w:val="18"/>
                <w:szCs w:val="18"/>
              </w:rPr>
            </w:pPr>
            <w:r w:rsidRPr="00936670">
              <w:rPr>
                <w:sz w:val="18"/>
                <w:szCs w:val="18"/>
              </w:rPr>
              <w:t>Mathematics -/ Life Sciences -/ Physical Sciences -/ Design and Technology Education (MSTE)</w:t>
            </w: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tcPr>
          <w:p w:rsidR="00936670" w:rsidRPr="00AF3D3B" w:rsidRDefault="00936670" w:rsidP="00F17AEF">
            <w:pPr>
              <w:rPr>
                <w:sz w:val="18"/>
                <w:szCs w:val="18"/>
              </w:rPr>
            </w:pPr>
            <w:r w:rsidRPr="00AF3D3B">
              <w:rPr>
                <w:sz w:val="18"/>
                <w:szCs w:val="18"/>
              </w:rPr>
              <w:t>LDS 730</w:t>
            </w:r>
            <w:r>
              <w:rPr>
                <w:sz w:val="18"/>
                <w:szCs w:val="18"/>
              </w:rPr>
              <w:t xml:space="preserve">, </w:t>
            </w:r>
            <w:r w:rsidRPr="00AF3D3B">
              <w:rPr>
                <w:sz w:val="18"/>
                <w:szCs w:val="18"/>
              </w:rPr>
              <w:t>L2</w:t>
            </w:r>
          </w:p>
        </w:tc>
        <w:tc>
          <w:tcPr>
            <w:tcW w:w="2694" w:type="dxa"/>
            <w:tcBorders>
              <w:top w:val="single" w:sz="4" w:space="0" w:color="auto"/>
              <w:left w:val="single" w:sz="4" w:space="0" w:color="auto"/>
              <w:bottom w:val="single" w:sz="4" w:space="0" w:color="auto"/>
              <w:right w:val="single" w:sz="4" w:space="0" w:color="auto"/>
            </w:tcBorders>
            <w:hideMark/>
          </w:tcPr>
          <w:p w:rsidR="00936670" w:rsidRPr="00AF3D3B" w:rsidRDefault="00936670" w:rsidP="00CA07FA">
            <w:pPr>
              <w:rPr>
                <w:sz w:val="18"/>
                <w:szCs w:val="18"/>
              </w:rPr>
            </w:pPr>
            <w:r>
              <w:rPr>
                <w:sz w:val="18"/>
                <w:szCs w:val="18"/>
              </w:rPr>
              <w:t>Learning Diversity</w:t>
            </w:r>
          </w:p>
        </w:tc>
        <w:tc>
          <w:tcPr>
            <w:tcW w:w="4500" w:type="dxa"/>
            <w:tcBorders>
              <w:top w:val="single" w:sz="4" w:space="0" w:color="auto"/>
              <w:left w:val="single" w:sz="4" w:space="0" w:color="auto"/>
              <w:bottom w:val="single" w:sz="4" w:space="0" w:color="auto"/>
              <w:right w:val="single" w:sz="4" w:space="0" w:color="auto"/>
            </w:tcBorders>
          </w:tcPr>
          <w:p w:rsidR="00936670" w:rsidRDefault="00936670" w:rsidP="00C15C3D">
            <w:pPr>
              <w:rPr>
                <w:rFonts w:cstheme="minorHAnsi"/>
                <w:sz w:val="18"/>
                <w:szCs w:val="18"/>
              </w:rPr>
            </w:pPr>
            <w:r w:rsidRPr="00936670">
              <w:rPr>
                <w:rFonts w:cstheme="minorHAnsi"/>
                <w:sz w:val="18"/>
                <w:szCs w:val="18"/>
              </w:rPr>
              <w:t>Educational Psychology (EP)</w:t>
            </w:r>
          </w:p>
          <w:p w:rsidR="00936670" w:rsidRPr="00936670" w:rsidRDefault="00936670" w:rsidP="00C15C3D">
            <w:pPr>
              <w:rPr>
                <w:rFonts w:cstheme="minorHAnsi"/>
                <w:sz w:val="18"/>
                <w:szCs w:val="18"/>
              </w:rPr>
            </w:pPr>
          </w:p>
        </w:tc>
      </w:tr>
      <w:tr w:rsidR="00936670" w:rsidRPr="00AF3D3B" w:rsidTr="00936670">
        <w:tc>
          <w:tcPr>
            <w:tcW w:w="1441" w:type="dxa"/>
            <w:tcBorders>
              <w:top w:val="single" w:sz="4" w:space="0" w:color="auto"/>
              <w:left w:val="single" w:sz="4" w:space="0" w:color="auto"/>
              <w:bottom w:val="single" w:sz="4" w:space="0" w:color="auto"/>
              <w:right w:val="single" w:sz="4" w:space="0" w:color="auto"/>
            </w:tcBorders>
          </w:tcPr>
          <w:p w:rsidR="00936670" w:rsidRPr="00AF3D3B" w:rsidRDefault="003D24B6" w:rsidP="00C15C3D">
            <w:pPr>
              <w:rPr>
                <w:sz w:val="18"/>
                <w:szCs w:val="18"/>
              </w:rPr>
            </w:pPr>
            <w:r>
              <w:rPr>
                <w:sz w:val="18"/>
                <w:szCs w:val="18"/>
              </w:rPr>
              <w:t>CTM 710</w:t>
            </w:r>
          </w:p>
          <w:p w:rsidR="00936670" w:rsidRPr="00AF3D3B" w:rsidRDefault="00936670" w:rsidP="00C15C3D">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936670" w:rsidRPr="00AF3D3B" w:rsidRDefault="001536ED" w:rsidP="00F17AEF">
            <w:pPr>
              <w:rPr>
                <w:sz w:val="18"/>
                <w:szCs w:val="18"/>
              </w:rPr>
            </w:pPr>
            <w:r w:rsidRPr="00764004">
              <w:rPr>
                <w:rFonts w:ascii="Arial" w:eastAsia="Arial" w:hAnsi="Arial" w:cs="Arial"/>
                <w:spacing w:val="-1"/>
                <w:sz w:val="16"/>
                <w:szCs w:val="16"/>
                <w:lang w:val="en-GB"/>
              </w:rPr>
              <w:t>Instructional tools and e-learning</w:t>
            </w:r>
          </w:p>
        </w:tc>
        <w:tc>
          <w:tcPr>
            <w:tcW w:w="4500" w:type="dxa"/>
            <w:tcBorders>
              <w:top w:val="single" w:sz="4" w:space="0" w:color="auto"/>
              <w:left w:val="single" w:sz="4" w:space="0" w:color="auto"/>
              <w:bottom w:val="single" w:sz="4" w:space="0" w:color="auto"/>
              <w:right w:val="single" w:sz="4" w:space="0" w:color="auto"/>
            </w:tcBorders>
          </w:tcPr>
          <w:p w:rsidR="00936670" w:rsidRDefault="00936670" w:rsidP="00F17AEF">
            <w:pPr>
              <w:rPr>
                <w:sz w:val="18"/>
                <w:szCs w:val="18"/>
              </w:rPr>
            </w:pPr>
            <w:r w:rsidRPr="00936670">
              <w:rPr>
                <w:sz w:val="18"/>
                <w:szCs w:val="18"/>
              </w:rPr>
              <w:t>Computer Integrated Education (CIE)</w:t>
            </w:r>
          </w:p>
        </w:tc>
      </w:tr>
    </w:tbl>
    <w:p w:rsidR="00502EAD" w:rsidRPr="00AF3D3B" w:rsidRDefault="00502EAD" w:rsidP="00502EAD">
      <w:pPr>
        <w:rPr>
          <w:sz w:val="18"/>
          <w:szCs w:val="18"/>
        </w:rPr>
      </w:pPr>
    </w:p>
    <w:p w:rsidR="004B08A2" w:rsidRDefault="004B08A2" w:rsidP="004B08A2">
      <w:pPr>
        <w:spacing w:after="0" w:line="240" w:lineRule="auto"/>
        <w:rPr>
          <w:rFonts w:cstheme="minorHAnsi"/>
          <w:sz w:val="18"/>
          <w:szCs w:val="18"/>
        </w:rPr>
      </w:pPr>
    </w:p>
    <w:p w:rsidR="007B3186" w:rsidRDefault="00C15C3D" w:rsidP="007B3186">
      <w:pPr>
        <w:spacing w:after="0" w:line="240" w:lineRule="auto"/>
        <w:rPr>
          <w:rFonts w:cstheme="minorHAnsi"/>
          <w:b/>
          <w:sz w:val="28"/>
          <w:szCs w:val="28"/>
        </w:rPr>
      </w:pPr>
      <w:r>
        <w:rPr>
          <w:b/>
          <w:sz w:val="24"/>
          <w:szCs w:val="24"/>
        </w:rPr>
        <w:br/>
      </w:r>
      <w:r w:rsidR="007B3186" w:rsidRPr="007B3186">
        <w:rPr>
          <w:rFonts w:cstheme="minorHAnsi"/>
          <w:b/>
          <w:sz w:val="28"/>
          <w:szCs w:val="28"/>
        </w:rPr>
        <w:t>Enquiries</w:t>
      </w:r>
    </w:p>
    <w:p w:rsidR="007B3186" w:rsidRPr="007B3186" w:rsidRDefault="007B3186" w:rsidP="007B3186">
      <w:pPr>
        <w:spacing w:after="0" w:line="240" w:lineRule="auto"/>
        <w:rPr>
          <w:rFonts w:cstheme="minorHAnsi"/>
          <w:b/>
          <w:sz w:val="28"/>
          <w:szCs w:val="28"/>
        </w:rPr>
      </w:pPr>
    </w:p>
    <w:p w:rsidR="007B3186" w:rsidRDefault="007B3186" w:rsidP="007B3186">
      <w:pPr>
        <w:spacing w:after="0" w:line="240" w:lineRule="auto"/>
        <w:rPr>
          <w:rFonts w:cstheme="minorHAnsi"/>
          <w:sz w:val="18"/>
          <w:szCs w:val="18"/>
        </w:rPr>
      </w:pPr>
      <w:r w:rsidRPr="00DF0584">
        <w:rPr>
          <w:rFonts w:cstheme="minorHAnsi"/>
          <w:sz w:val="18"/>
          <w:szCs w:val="18"/>
        </w:rPr>
        <w:t xml:space="preserve">Please consult the package coordinator for </w:t>
      </w:r>
      <w:r>
        <w:rPr>
          <w:rFonts w:cstheme="minorHAnsi"/>
          <w:sz w:val="18"/>
          <w:szCs w:val="18"/>
        </w:rPr>
        <w:t xml:space="preserve">academic </w:t>
      </w:r>
      <w:r w:rsidRPr="00DF0584">
        <w:rPr>
          <w:rFonts w:cstheme="minorHAnsi"/>
          <w:sz w:val="18"/>
          <w:szCs w:val="18"/>
        </w:rPr>
        <w:t>questions about specific packages</w:t>
      </w:r>
      <w:r>
        <w:rPr>
          <w:rFonts w:cstheme="minorHAnsi"/>
          <w:sz w:val="18"/>
          <w:szCs w:val="18"/>
        </w:rPr>
        <w:t xml:space="preserve">. </w:t>
      </w:r>
    </w:p>
    <w:p w:rsidR="007B3186" w:rsidRDefault="007B3186" w:rsidP="007B3186">
      <w:pPr>
        <w:spacing w:after="0" w:line="240" w:lineRule="auto"/>
        <w:rPr>
          <w:rFonts w:cstheme="minorHAnsi"/>
          <w:sz w:val="18"/>
          <w:szCs w:val="18"/>
        </w:rPr>
      </w:pPr>
      <w:r>
        <w:rPr>
          <w:rFonts w:cstheme="minorHAnsi"/>
          <w:sz w:val="18"/>
          <w:szCs w:val="18"/>
        </w:rPr>
        <w:t xml:space="preserve">For administrative issues, please consult Mrs Pulane Tau (012 420 2725, </w:t>
      </w:r>
      <w:hyperlink r:id="rId15" w:history="1">
        <w:r w:rsidRPr="00AE15E9">
          <w:rPr>
            <w:rStyle w:val="Hyperlink"/>
            <w:rFonts w:cstheme="minorHAnsi"/>
            <w:sz w:val="18"/>
            <w:szCs w:val="18"/>
          </w:rPr>
          <w:t>pulane.tau@up.ac.za</w:t>
        </w:r>
      </w:hyperlink>
      <w:r>
        <w:rPr>
          <w:rFonts w:cstheme="minorHAnsi"/>
          <w:sz w:val="18"/>
          <w:szCs w:val="18"/>
        </w:rPr>
        <w:t xml:space="preserve">) </w:t>
      </w:r>
    </w:p>
    <w:p w:rsidR="007B3186" w:rsidRDefault="007B3186" w:rsidP="007B3186">
      <w:pPr>
        <w:spacing w:after="0" w:line="240" w:lineRule="auto"/>
        <w:rPr>
          <w:rFonts w:cstheme="minorHAnsi"/>
          <w:sz w:val="18"/>
          <w:szCs w:val="18"/>
        </w:rPr>
      </w:pPr>
      <w:r>
        <w:rPr>
          <w:rFonts w:cstheme="minorHAnsi"/>
          <w:sz w:val="18"/>
          <w:szCs w:val="18"/>
        </w:rPr>
        <w:t>Should you have further problems you are i</w:t>
      </w:r>
      <w:r w:rsidR="003D24B6">
        <w:rPr>
          <w:rFonts w:cstheme="minorHAnsi"/>
          <w:sz w:val="18"/>
          <w:szCs w:val="18"/>
        </w:rPr>
        <w:t>nvited to consult Dr Maryke Mihai</w:t>
      </w:r>
      <w:r>
        <w:rPr>
          <w:rFonts w:cstheme="minorHAnsi"/>
          <w:sz w:val="18"/>
          <w:szCs w:val="18"/>
        </w:rPr>
        <w:t xml:space="preserve"> (</w:t>
      </w:r>
      <w:hyperlink r:id="rId16" w:history="1">
        <w:r w:rsidR="003D24B6" w:rsidRPr="00E75D01">
          <w:rPr>
            <w:rStyle w:val="Hyperlink"/>
            <w:rFonts w:cstheme="minorHAnsi"/>
            <w:sz w:val="18"/>
            <w:szCs w:val="18"/>
          </w:rPr>
          <w:t>maryke.mihai@up.ac.za</w:t>
        </w:r>
      </w:hyperlink>
      <w:r>
        <w:rPr>
          <w:rFonts w:cstheme="minorHAnsi"/>
          <w:sz w:val="18"/>
          <w:szCs w:val="18"/>
        </w:rPr>
        <w:t xml:space="preserve"> </w:t>
      </w:r>
      <w:r w:rsidR="006D1C9F">
        <w:rPr>
          <w:rFonts w:cstheme="minorHAnsi"/>
          <w:sz w:val="18"/>
          <w:szCs w:val="18"/>
        </w:rPr>
        <w:t xml:space="preserve"> or </w:t>
      </w:r>
      <w:r w:rsidR="003D24B6">
        <w:rPr>
          <w:rFonts w:cstheme="minorHAnsi"/>
          <w:sz w:val="18"/>
          <w:szCs w:val="18"/>
        </w:rPr>
        <w:t>012 420 2077</w:t>
      </w:r>
      <w:r>
        <w:rPr>
          <w:rFonts w:cstheme="minorHAnsi"/>
          <w:sz w:val="18"/>
          <w:szCs w:val="18"/>
        </w:rPr>
        <w:t>).</w:t>
      </w:r>
    </w:p>
    <w:p w:rsidR="007B3186" w:rsidRDefault="007B3186" w:rsidP="007B3186">
      <w:pPr>
        <w:spacing w:after="0" w:line="240" w:lineRule="auto"/>
        <w:rPr>
          <w:rFonts w:cstheme="minorHAnsi"/>
          <w:sz w:val="18"/>
          <w:szCs w:val="18"/>
        </w:rPr>
      </w:pPr>
    </w:p>
    <w:p w:rsidR="007B3186" w:rsidRDefault="007B3186" w:rsidP="007B3186">
      <w:pPr>
        <w:spacing w:after="0" w:line="240" w:lineRule="auto"/>
        <w:rPr>
          <w:rFonts w:cstheme="minorHAnsi"/>
          <w:sz w:val="18"/>
          <w:szCs w:val="18"/>
        </w:rPr>
      </w:pPr>
      <w:r>
        <w:rPr>
          <w:rFonts w:cstheme="minorHAnsi"/>
          <w:sz w:val="18"/>
          <w:szCs w:val="18"/>
        </w:rPr>
        <w:t xml:space="preserve"> Best wishes with your studies.</w:t>
      </w:r>
    </w:p>
    <w:p w:rsidR="007B3186" w:rsidRDefault="007B3186" w:rsidP="007B3186">
      <w:pPr>
        <w:spacing w:after="0" w:line="240" w:lineRule="auto"/>
        <w:rPr>
          <w:rFonts w:cstheme="minorHAnsi"/>
          <w:sz w:val="18"/>
          <w:szCs w:val="18"/>
        </w:rPr>
      </w:pPr>
    </w:p>
    <w:p w:rsidR="007B3186" w:rsidRDefault="003D24B6" w:rsidP="007B3186">
      <w:pPr>
        <w:spacing w:after="0" w:line="240" w:lineRule="auto"/>
        <w:rPr>
          <w:rFonts w:cstheme="minorHAnsi"/>
          <w:sz w:val="18"/>
          <w:szCs w:val="18"/>
        </w:rPr>
      </w:pPr>
      <w:r>
        <w:rPr>
          <w:rFonts w:cstheme="minorHAnsi"/>
          <w:sz w:val="18"/>
          <w:szCs w:val="18"/>
        </w:rPr>
        <w:t>Dr Maryke Mihai</w:t>
      </w:r>
    </w:p>
    <w:p w:rsidR="007B3186" w:rsidRDefault="007B3186" w:rsidP="007B3186">
      <w:pPr>
        <w:spacing w:after="0" w:line="240" w:lineRule="auto"/>
        <w:rPr>
          <w:rFonts w:cstheme="minorHAnsi"/>
          <w:sz w:val="18"/>
          <w:szCs w:val="18"/>
        </w:rPr>
      </w:pPr>
      <w:r>
        <w:rPr>
          <w:rFonts w:cstheme="minorHAnsi"/>
          <w:sz w:val="18"/>
          <w:szCs w:val="18"/>
        </w:rPr>
        <w:t>BEd Hons Program Coordinator</w:t>
      </w:r>
    </w:p>
    <w:p w:rsidR="00253CE0" w:rsidRDefault="00253CE0" w:rsidP="0086365F">
      <w:pPr>
        <w:spacing w:after="0" w:line="240" w:lineRule="auto"/>
        <w:rPr>
          <w:rFonts w:cstheme="minorHAnsi"/>
          <w:sz w:val="18"/>
          <w:szCs w:val="18"/>
        </w:rPr>
      </w:pPr>
    </w:p>
    <w:sectPr w:rsidR="00253CE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88" w:rsidRDefault="00913C88" w:rsidP="00C7508B">
      <w:pPr>
        <w:spacing w:after="0" w:line="240" w:lineRule="auto"/>
      </w:pPr>
      <w:r>
        <w:separator/>
      </w:r>
    </w:p>
  </w:endnote>
  <w:endnote w:type="continuationSeparator" w:id="0">
    <w:p w:rsidR="00913C88" w:rsidRDefault="00913C88" w:rsidP="00C7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029532"/>
      <w:docPartObj>
        <w:docPartGallery w:val="Page Numbers (Bottom of Page)"/>
        <w:docPartUnique/>
      </w:docPartObj>
    </w:sdtPr>
    <w:sdtEndPr>
      <w:rPr>
        <w:noProof/>
      </w:rPr>
    </w:sdtEndPr>
    <w:sdtContent>
      <w:p w:rsidR="000F2189" w:rsidRDefault="000F2189">
        <w:pPr>
          <w:pStyle w:val="Footer"/>
          <w:jc w:val="center"/>
        </w:pPr>
        <w:r>
          <w:fldChar w:fldCharType="begin"/>
        </w:r>
        <w:r>
          <w:instrText xml:space="preserve"> PAGE   \* MERGEFORMAT </w:instrText>
        </w:r>
        <w:r>
          <w:fldChar w:fldCharType="separate"/>
        </w:r>
        <w:r w:rsidR="00913C88">
          <w:rPr>
            <w:noProof/>
          </w:rPr>
          <w:t>1</w:t>
        </w:r>
        <w:r>
          <w:rPr>
            <w:noProof/>
          </w:rPr>
          <w:fldChar w:fldCharType="end"/>
        </w:r>
      </w:p>
    </w:sdtContent>
  </w:sdt>
  <w:p w:rsidR="000F2189" w:rsidRDefault="000F2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88" w:rsidRDefault="00913C88" w:rsidP="00C7508B">
      <w:pPr>
        <w:spacing w:after="0" w:line="240" w:lineRule="auto"/>
      </w:pPr>
      <w:r>
        <w:separator/>
      </w:r>
    </w:p>
  </w:footnote>
  <w:footnote w:type="continuationSeparator" w:id="0">
    <w:p w:rsidR="00913C88" w:rsidRDefault="00913C88" w:rsidP="00C75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8B" w:rsidRDefault="00E51327">
    <w:pPr>
      <w:pStyle w:val="Header"/>
    </w:pPr>
    <w:r>
      <w:t>2020</w:t>
    </w:r>
    <w:r w:rsidR="006E6110">
      <w:t xml:space="preserve"> </w:t>
    </w:r>
    <w:r w:rsidR="00E2770C">
      <w:t xml:space="preserve">BEd Hons </w:t>
    </w:r>
    <w:r w:rsidR="00EF2C1C">
      <w:t xml:space="preserve">information &amp; packages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79C"/>
    <w:multiLevelType w:val="hybridMultilevel"/>
    <w:tmpl w:val="F31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74066"/>
    <w:multiLevelType w:val="hybridMultilevel"/>
    <w:tmpl w:val="B170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4305B"/>
    <w:multiLevelType w:val="hybridMultilevel"/>
    <w:tmpl w:val="F31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570A3"/>
    <w:multiLevelType w:val="hybridMultilevel"/>
    <w:tmpl w:val="EE42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25DC"/>
    <w:multiLevelType w:val="hybridMultilevel"/>
    <w:tmpl w:val="125EF262"/>
    <w:lvl w:ilvl="0" w:tplc="A61CF8D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E2047"/>
    <w:multiLevelType w:val="hybridMultilevel"/>
    <w:tmpl w:val="F31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1362B"/>
    <w:multiLevelType w:val="hybridMultilevel"/>
    <w:tmpl w:val="BF4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E0DE4"/>
    <w:multiLevelType w:val="hybridMultilevel"/>
    <w:tmpl w:val="4E14C7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80"/>
    <w:rsid w:val="00017CE9"/>
    <w:rsid w:val="00032020"/>
    <w:rsid w:val="00053F09"/>
    <w:rsid w:val="00075703"/>
    <w:rsid w:val="00076EC6"/>
    <w:rsid w:val="000907FA"/>
    <w:rsid w:val="000D1B9D"/>
    <w:rsid w:val="000D35B4"/>
    <w:rsid w:val="000D3838"/>
    <w:rsid w:val="000D4786"/>
    <w:rsid w:val="000D52EF"/>
    <w:rsid w:val="000D7A72"/>
    <w:rsid w:val="000F2189"/>
    <w:rsid w:val="00115B80"/>
    <w:rsid w:val="00116957"/>
    <w:rsid w:val="00130FBB"/>
    <w:rsid w:val="00132D90"/>
    <w:rsid w:val="00147F71"/>
    <w:rsid w:val="001536ED"/>
    <w:rsid w:val="00165773"/>
    <w:rsid w:val="001A26DF"/>
    <w:rsid w:val="001D17E2"/>
    <w:rsid w:val="001E17CC"/>
    <w:rsid w:val="002044BA"/>
    <w:rsid w:val="00221FCF"/>
    <w:rsid w:val="00240F9A"/>
    <w:rsid w:val="00247847"/>
    <w:rsid w:val="00253CE0"/>
    <w:rsid w:val="002662D5"/>
    <w:rsid w:val="002826DD"/>
    <w:rsid w:val="002B152E"/>
    <w:rsid w:val="002B72CF"/>
    <w:rsid w:val="002F71C0"/>
    <w:rsid w:val="00337FFC"/>
    <w:rsid w:val="003443CE"/>
    <w:rsid w:val="00346635"/>
    <w:rsid w:val="00357867"/>
    <w:rsid w:val="0036169D"/>
    <w:rsid w:val="00364EA0"/>
    <w:rsid w:val="00370B42"/>
    <w:rsid w:val="00372EB7"/>
    <w:rsid w:val="003737B9"/>
    <w:rsid w:val="0038555E"/>
    <w:rsid w:val="003B535F"/>
    <w:rsid w:val="003B6FEE"/>
    <w:rsid w:val="003C25CE"/>
    <w:rsid w:val="003D24B6"/>
    <w:rsid w:val="003D73EC"/>
    <w:rsid w:val="003D7539"/>
    <w:rsid w:val="00412CA8"/>
    <w:rsid w:val="00427824"/>
    <w:rsid w:val="00433639"/>
    <w:rsid w:val="00435595"/>
    <w:rsid w:val="004467B3"/>
    <w:rsid w:val="00457C95"/>
    <w:rsid w:val="004A032E"/>
    <w:rsid w:val="004A1F5A"/>
    <w:rsid w:val="004B08A2"/>
    <w:rsid w:val="004B1152"/>
    <w:rsid w:val="004B4E33"/>
    <w:rsid w:val="004D6221"/>
    <w:rsid w:val="004D7019"/>
    <w:rsid w:val="004F7645"/>
    <w:rsid w:val="00501C2D"/>
    <w:rsid w:val="00502EAD"/>
    <w:rsid w:val="005075FC"/>
    <w:rsid w:val="00517E63"/>
    <w:rsid w:val="005575F9"/>
    <w:rsid w:val="00582C8E"/>
    <w:rsid w:val="00591DAC"/>
    <w:rsid w:val="005A076F"/>
    <w:rsid w:val="005A64CE"/>
    <w:rsid w:val="005B097E"/>
    <w:rsid w:val="005B2F38"/>
    <w:rsid w:val="005C2A0F"/>
    <w:rsid w:val="00615F91"/>
    <w:rsid w:val="006321B8"/>
    <w:rsid w:val="006458CB"/>
    <w:rsid w:val="0067582C"/>
    <w:rsid w:val="006A3A8C"/>
    <w:rsid w:val="006B59E8"/>
    <w:rsid w:val="006C14D9"/>
    <w:rsid w:val="006C2B63"/>
    <w:rsid w:val="006D1C9F"/>
    <w:rsid w:val="006D71B0"/>
    <w:rsid w:val="006E30A7"/>
    <w:rsid w:val="006E6110"/>
    <w:rsid w:val="00747AB2"/>
    <w:rsid w:val="00755C22"/>
    <w:rsid w:val="00763DE8"/>
    <w:rsid w:val="00764004"/>
    <w:rsid w:val="00767696"/>
    <w:rsid w:val="00793D13"/>
    <w:rsid w:val="007A631C"/>
    <w:rsid w:val="007B2204"/>
    <w:rsid w:val="007B3186"/>
    <w:rsid w:val="007C091A"/>
    <w:rsid w:val="007C2128"/>
    <w:rsid w:val="007C7284"/>
    <w:rsid w:val="007D2CBA"/>
    <w:rsid w:val="007F267C"/>
    <w:rsid w:val="00803441"/>
    <w:rsid w:val="00810300"/>
    <w:rsid w:val="00810D62"/>
    <w:rsid w:val="0083755E"/>
    <w:rsid w:val="008633C1"/>
    <w:rsid w:val="0086365F"/>
    <w:rsid w:val="0086452E"/>
    <w:rsid w:val="00875A86"/>
    <w:rsid w:val="00881F02"/>
    <w:rsid w:val="0088547E"/>
    <w:rsid w:val="00886E9B"/>
    <w:rsid w:val="008C3D95"/>
    <w:rsid w:val="008C6706"/>
    <w:rsid w:val="008E7FEC"/>
    <w:rsid w:val="00913C88"/>
    <w:rsid w:val="00930D2C"/>
    <w:rsid w:val="00936670"/>
    <w:rsid w:val="00944B71"/>
    <w:rsid w:val="0096003B"/>
    <w:rsid w:val="009A4224"/>
    <w:rsid w:val="009C1703"/>
    <w:rsid w:val="009C6A81"/>
    <w:rsid w:val="009D6836"/>
    <w:rsid w:val="00A147EB"/>
    <w:rsid w:val="00A14D9C"/>
    <w:rsid w:val="00A35978"/>
    <w:rsid w:val="00A70C8E"/>
    <w:rsid w:val="00A836D7"/>
    <w:rsid w:val="00A97712"/>
    <w:rsid w:val="00AB0FF8"/>
    <w:rsid w:val="00AB144F"/>
    <w:rsid w:val="00AC2799"/>
    <w:rsid w:val="00AE7FE7"/>
    <w:rsid w:val="00B04893"/>
    <w:rsid w:val="00B23FE0"/>
    <w:rsid w:val="00B25077"/>
    <w:rsid w:val="00B50AC5"/>
    <w:rsid w:val="00B9644F"/>
    <w:rsid w:val="00BB557B"/>
    <w:rsid w:val="00BD0C4C"/>
    <w:rsid w:val="00C15C3D"/>
    <w:rsid w:val="00C2405C"/>
    <w:rsid w:val="00C478DA"/>
    <w:rsid w:val="00C53140"/>
    <w:rsid w:val="00C72D0E"/>
    <w:rsid w:val="00C7508B"/>
    <w:rsid w:val="00CA07FA"/>
    <w:rsid w:val="00CA6359"/>
    <w:rsid w:val="00CD0200"/>
    <w:rsid w:val="00D30E15"/>
    <w:rsid w:val="00D32E67"/>
    <w:rsid w:val="00D34FB5"/>
    <w:rsid w:val="00D50617"/>
    <w:rsid w:val="00D646A0"/>
    <w:rsid w:val="00D70F7F"/>
    <w:rsid w:val="00D713E6"/>
    <w:rsid w:val="00D7759A"/>
    <w:rsid w:val="00D82CEE"/>
    <w:rsid w:val="00D9135D"/>
    <w:rsid w:val="00DE4102"/>
    <w:rsid w:val="00DF0584"/>
    <w:rsid w:val="00E14C5E"/>
    <w:rsid w:val="00E20B22"/>
    <w:rsid w:val="00E22D81"/>
    <w:rsid w:val="00E2770C"/>
    <w:rsid w:val="00E42A10"/>
    <w:rsid w:val="00E51327"/>
    <w:rsid w:val="00E547AE"/>
    <w:rsid w:val="00E76D6E"/>
    <w:rsid w:val="00E87450"/>
    <w:rsid w:val="00EB30D6"/>
    <w:rsid w:val="00EB7531"/>
    <w:rsid w:val="00EC01D2"/>
    <w:rsid w:val="00ED28E9"/>
    <w:rsid w:val="00ED4D68"/>
    <w:rsid w:val="00EE675F"/>
    <w:rsid w:val="00EF2C1C"/>
    <w:rsid w:val="00F14B73"/>
    <w:rsid w:val="00F32BE1"/>
    <w:rsid w:val="00F51264"/>
    <w:rsid w:val="00F563DF"/>
    <w:rsid w:val="00F75925"/>
    <w:rsid w:val="00F8277A"/>
    <w:rsid w:val="00FB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B279C-15E5-402B-9D92-C746AD57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7CC"/>
    <w:pPr>
      <w:ind w:left="720"/>
      <w:contextualSpacing/>
    </w:pPr>
  </w:style>
  <w:style w:type="paragraph" w:styleId="BalloonText">
    <w:name w:val="Balloon Text"/>
    <w:basedOn w:val="Normal"/>
    <w:link w:val="BalloonTextChar"/>
    <w:uiPriority w:val="99"/>
    <w:semiHidden/>
    <w:unhideWhenUsed/>
    <w:rsid w:val="00D7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7F"/>
    <w:rPr>
      <w:rFonts w:ascii="Tahoma" w:hAnsi="Tahoma" w:cs="Tahoma"/>
      <w:sz w:val="16"/>
      <w:szCs w:val="16"/>
    </w:rPr>
  </w:style>
  <w:style w:type="character" w:styleId="Hyperlink">
    <w:name w:val="Hyperlink"/>
    <w:basedOn w:val="DefaultParagraphFont"/>
    <w:uiPriority w:val="99"/>
    <w:unhideWhenUsed/>
    <w:rsid w:val="00DE4102"/>
    <w:rPr>
      <w:color w:val="0000FF" w:themeColor="hyperlink"/>
      <w:u w:val="single"/>
    </w:rPr>
  </w:style>
  <w:style w:type="paragraph" w:styleId="Header">
    <w:name w:val="header"/>
    <w:basedOn w:val="Normal"/>
    <w:link w:val="HeaderChar"/>
    <w:uiPriority w:val="99"/>
    <w:unhideWhenUsed/>
    <w:rsid w:val="00C7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8B"/>
  </w:style>
  <w:style w:type="paragraph" w:styleId="Footer">
    <w:name w:val="footer"/>
    <w:basedOn w:val="Normal"/>
    <w:link w:val="FooterChar"/>
    <w:uiPriority w:val="99"/>
    <w:unhideWhenUsed/>
    <w:rsid w:val="00C7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8B"/>
  </w:style>
  <w:style w:type="table" w:customStyle="1" w:styleId="TableGrid1">
    <w:name w:val="Table Grid1"/>
    <w:basedOn w:val="TableNormal"/>
    <w:next w:val="TableGrid"/>
    <w:uiPriority w:val="59"/>
    <w:rsid w:val="00C15C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0484">
      <w:bodyDiv w:val="1"/>
      <w:marLeft w:val="0"/>
      <w:marRight w:val="0"/>
      <w:marTop w:val="0"/>
      <w:marBottom w:val="0"/>
      <w:divBdr>
        <w:top w:val="none" w:sz="0" w:space="0" w:color="auto"/>
        <w:left w:val="none" w:sz="0" w:space="0" w:color="auto"/>
        <w:bottom w:val="none" w:sz="0" w:space="0" w:color="auto"/>
        <w:right w:val="none" w:sz="0" w:space="0" w:color="auto"/>
      </w:divBdr>
    </w:div>
    <w:div w:id="330912470">
      <w:bodyDiv w:val="1"/>
      <w:marLeft w:val="0"/>
      <w:marRight w:val="0"/>
      <w:marTop w:val="0"/>
      <w:marBottom w:val="0"/>
      <w:divBdr>
        <w:top w:val="none" w:sz="0" w:space="0" w:color="auto"/>
        <w:left w:val="none" w:sz="0" w:space="0" w:color="auto"/>
        <w:bottom w:val="none" w:sz="0" w:space="0" w:color="auto"/>
        <w:right w:val="none" w:sz="0" w:space="0" w:color="auto"/>
      </w:divBdr>
    </w:div>
    <w:div w:id="422530282">
      <w:bodyDiv w:val="1"/>
      <w:marLeft w:val="0"/>
      <w:marRight w:val="0"/>
      <w:marTop w:val="0"/>
      <w:marBottom w:val="0"/>
      <w:divBdr>
        <w:top w:val="none" w:sz="0" w:space="0" w:color="auto"/>
        <w:left w:val="none" w:sz="0" w:space="0" w:color="auto"/>
        <w:bottom w:val="none" w:sz="0" w:space="0" w:color="auto"/>
        <w:right w:val="none" w:sz="0" w:space="0" w:color="auto"/>
      </w:divBdr>
    </w:div>
    <w:div w:id="724187134">
      <w:bodyDiv w:val="1"/>
      <w:marLeft w:val="0"/>
      <w:marRight w:val="0"/>
      <w:marTop w:val="0"/>
      <w:marBottom w:val="0"/>
      <w:divBdr>
        <w:top w:val="none" w:sz="0" w:space="0" w:color="auto"/>
        <w:left w:val="none" w:sz="0" w:space="0" w:color="auto"/>
        <w:bottom w:val="none" w:sz="0" w:space="0" w:color="auto"/>
        <w:right w:val="none" w:sz="0" w:space="0" w:color="auto"/>
      </w:divBdr>
    </w:div>
    <w:div w:id="1276212829">
      <w:bodyDiv w:val="1"/>
      <w:marLeft w:val="0"/>
      <w:marRight w:val="0"/>
      <w:marTop w:val="0"/>
      <w:marBottom w:val="0"/>
      <w:divBdr>
        <w:top w:val="none" w:sz="0" w:space="0" w:color="auto"/>
        <w:left w:val="none" w:sz="0" w:space="0" w:color="auto"/>
        <w:bottom w:val="none" w:sz="0" w:space="0" w:color="auto"/>
        <w:right w:val="none" w:sz="0" w:space="0" w:color="auto"/>
      </w:divBdr>
    </w:div>
    <w:div w:id="1379739331">
      <w:bodyDiv w:val="1"/>
      <w:marLeft w:val="0"/>
      <w:marRight w:val="0"/>
      <w:marTop w:val="0"/>
      <w:marBottom w:val="0"/>
      <w:divBdr>
        <w:top w:val="none" w:sz="0" w:space="0" w:color="auto"/>
        <w:left w:val="none" w:sz="0" w:space="0" w:color="auto"/>
        <w:bottom w:val="none" w:sz="0" w:space="0" w:color="auto"/>
        <w:right w:val="none" w:sz="0" w:space="0" w:color="auto"/>
      </w:divBdr>
    </w:div>
    <w:div w:id="1486119824">
      <w:bodyDiv w:val="1"/>
      <w:marLeft w:val="0"/>
      <w:marRight w:val="0"/>
      <w:marTop w:val="0"/>
      <w:marBottom w:val="0"/>
      <w:divBdr>
        <w:top w:val="none" w:sz="0" w:space="0" w:color="auto"/>
        <w:left w:val="none" w:sz="0" w:space="0" w:color="auto"/>
        <w:bottom w:val="none" w:sz="0" w:space="0" w:color="auto"/>
        <w:right w:val="none" w:sz="0" w:space="0" w:color="auto"/>
      </w:divBdr>
    </w:div>
    <w:div w:id="2033604770">
      <w:bodyDiv w:val="1"/>
      <w:marLeft w:val="0"/>
      <w:marRight w:val="0"/>
      <w:marTop w:val="0"/>
      <w:marBottom w:val="0"/>
      <w:divBdr>
        <w:top w:val="none" w:sz="0" w:space="0" w:color="auto"/>
        <w:left w:val="none" w:sz="0" w:space="0" w:color="auto"/>
        <w:bottom w:val="none" w:sz="0" w:space="0" w:color="auto"/>
        <w:right w:val="none" w:sz="0" w:space="0" w:color="auto"/>
      </w:divBdr>
    </w:div>
    <w:div w:id="21423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20graham@up.ac.za" TargetMode="External"/><Relationship Id="rId13" Type="http://schemas.openxmlformats.org/officeDocument/2006/relationships/hyperlink" Target="mailto:ernest.mazibe@up.ac.z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lanie.moen@up.ac.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yke.mihai@up.ac.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anne.bester@up.ac.za" TargetMode="External"/><Relationship Id="rId5" Type="http://schemas.openxmlformats.org/officeDocument/2006/relationships/footnotes" Target="footnotes.xml"/><Relationship Id="rId15" Type="http://schemas.openxmlformats.org/officeDocument/2006/relationships/hyperlink" Target="mailto:pulane.tau@up.ac.za" TargetMode="External"/><Relationship Id="rId10" Type="http://schemas.openxmlformats.org/officeDocument/2006/relationships/hyperlink" Target="mailto:agnes.mohlakwana@up.ac.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nel.callaghan@up.ac.za" TargetMode="External"/><Relationship Id="rId14" Type="http://schemas.openxmlformats.org/officeDocument/2006/relationships/hyperlink" Target="mailto:yolandi.woest@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EGaigher</dc:creator>
  <cp:lastModifiedBy>Mrs. BD Swarts</cp:lastModifiedBy>
  <cp:revision>2</cp:revision>
  <cp:lastPrinted>2017-10-24T10:58:00Z</cp:lastPrinted>
  <dcterms:created xsi:type="dcterms:W3CDTF">2019-11-20T06:34:00Z</dcterms:created>
  <dcterms:modified xsi:type="dcterms:W3CDTF">2019-11-20T06:34:00Z</dcterms:modified>
</cp:coreProperties>
</file>