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7" w:rsidRPr="00496D64" w:rsidRDefault="00522CA7" w:rsidP="00522CA7">
      <w:pPr>
        <w:jc w:val="center"/>
        <w:rPr>
          <w:b/>
          <w:bCs/>
        </w:rPr>
      </w:pPr>
      <w:r w:rsidRPr="00496D64">
        <w:rPr>
          <w:noProof/>
          <w:lang w:eastAsia="en-ZA"/>
        </w:rPr>
        <w:drawing>
          <wp:inline distT="0" distB="0" distL="0" distR="0">
            <wp:extent cx="2305050" cy="2305050"/>
            <wp:effectExtent l="19050" t="0" r="0" b="0"/>
            <wp:docPr id="1" name="Picture 1" descr="Description: C:\Users\wbutler\AppData\Local\Microsoft\Windows\Temporary Internet Files\Content.Outlook\D0Z9L49C\UP_Logo_Portrait_RGB_High_Res_07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butler\AppData\Local\Microsoft\Windows\Temporary Internet Files\Content.Outlook\D0Z9L49C\UP_Logo_Portrait_RGB_High_Res_0714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A7" w:rsidRPr="00496D64" w:rsidRDefault="00522CA7" w:rsidP="00522CA7">
      <w:pPr>
        <w:keepNext/>
        <w:jc w:val="center"/>
        <w:outlineLvl w:val="2"/>
        <w:rPr>
          <w:rFonts w:ascii="Arial" w:hAnsi="Arial" w:cs="Arial"/>
          <w:sz w:val="28"/>
        </w:rPr>
      </w:pPr>
      <w:r w:rsidRPr="00496D64">
        <w:rPr>
          <w:rFonts w:ascii="Arial" w:hAnsi="Arial" w:cs="Arial"/>
          <w:sz w:val="28"/>
        </w:rPr>
        <w:t>MEDIA RELEASE</w:t>
      </w:r>
    </w:p>
    <w:p w:rsidR="00522CA7" w:rsidRPr="00496D64" w:rsidRDefault="00522CA7" w:rsidP="00522CA7">
      <w:pPr>
        <w:jc w:val="center"/>
        <w:rPr>
          <w:rFonts w:ascii="Arial" w:hAnsi="Arial" w:cs="Arial"/>
        </w:rPr>
      </w:pPr>
    </w:p>
    <w:p w:rsidR="00522CA7" w:rsidRPr="00496D64" w:rsidRDefault="00D44FEB" w:rsidP="00522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 September</w:t>
      </w:r>
      <w:r w:rsidR="00522CA7" w:rsidRPr="00496D64">
        <w:rPr>
          <w:rFonts w:ascii="Arial" w:hAnsi="Arial" w:cs="Arial"/>
          <w:b/>
        </w:rPr>
        <w:t xml:space="preserve"> 2015</w:t>
      </w:r>
    </w:p>
    <w:p w:rsidR="00242DD3" w:rsidRPr="00496D64" w:rsidRDefault="00242DD3" w:rsidP="00522CA7">
      <w:pPr>
        <w:jc w:val="center"/>
        <w:rPr>
          <w:rFonts w:ascii="Arial" w:hAnsi="Arial" w:cs="Arial"/>
          <w:b/>
        </w:rPr>
      </w:pPr>
    </w:p>
    <w:p w:rsidR="00242DD3" w:rsidRPr="00496D64" w:rsidRDefault="00242DD3" w:rsidP="00522CA7">
      <w:pPr>
        <w:jc w:val="center"/>
        <w:rPr>
          <w:rFonts w:ascii="Arial" w:hAnsi="Arial" w:cs="Arial"/>
          <w:b/>
        </w:rPr>
      </w:pPr>
    </w:p>
    <w:p w:rsidR="00242DD3" w:rsidRPr="00496D64" w:rsidRDefault="00242DD3" w:rsidP="00522CA7">
      <w:pPr>
        <w:jc w:val="center"/>
        <w:rPr>
          <w:rFonts w:ascii="Arial" w:hAnsi="Arial" w:cs="Arial"/>
        </w:rPr>
      </w:pPr>
      <w:r w:rsidRPr="00496D64">
        <w:rPr>
          <w:rFonts w:ascii="Arial" w:hAnsi="Arial" w:cs="Arial"/>
        </w:rPr>
        <w:t>__________________________________________________________________</w:t>
      </w:r>
    </w:p>
    <w:p w:rsidR="00AD303E" w:rsidRPr="00496D64" w:rsidRDefault="00AD303E" w:rsidP="00AD303E">
      <w:pPr>
        <w:spacing w:after="120"/>
        <w:rPr>
          <w:rFonts w:asciiTheme="minorHAnsi" w:hAnsiTheme="minorHAnsi"/>
        </w:rPr>
      </w:pPr>
    </w:p>
    <w:p w:rsidR="0059124D" w:rsidRPr="00496D64" w:rsidRDefault="006E7333" w:rsidP="00C412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96D64">
        <w:rPr>
          <w:rFonts w:ascii="Arial" w:hAnsi="Arial" w:cs="Arial"/>
          <w:b/>
          <w:sz w:val="28"/>
          <w:szCs w:val="28"/>
        </w:rPr>
        <w:t xml:space="preserve">University of Pretoria </w:t>
      </w:r>
      <w:r w:rsidR="00B1787A" w:rsidRPr="00B1787A">
        <w:rPr>
          <w:rFonts w:ascii="Arial" w:hAnsi="Arial" w:cs="Arial"/>
          <w:b/>
          <w:sz w:val="28"/>
          <w:szCs w:val="28"/>
        </w:rPr>
        <w:t>launches</w:t>
      </w:r>
      <w:r w:rsidR="00B1787A">
        <w:rPr>
          <w:rFonts w:ascii="Arial" w:hAnsi="Arial" w:cs="Arial"/>
          <w:b/>
          <w:sz w:val="28"/>
          <w:szCs w:val="28"/>
        </w:rPr>
        <w:t xml:space="preserve"> Centre for Japanese Studies</w:t>
      </w:r>
    </w:p>
    <w:p w:rsidR="0059124D" w:rsidRPr="00496D64" w:rsidRDefault="0059124D" w:rsidP="00456E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bookmarkEnd w:id="0"/>
    <w:p w:rsidR="00C05FC5" w:rsidRDefault="00330F2C" w:rsidP="00456E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Pretoria (UP) has officially </w:t>
      </w:r>
      <w:r w:rsidR="00B1787A">
        <w:rPr>
          <w:rFonts w:ascii="Arial" w:hAnsi="Arial" w:cs="Arial"/>
        </w:rPr>
        <w:t>launched</w:t>
      </w:r>
      <w:r>
        <w:rPr>
          <w:rFonts w:ascii="Arial" w:hAnsi="Arial" w:cs="Arial"/>
        </w:rPr>
        <w:t xml:space="preserve"> the Centre for Japanese Studies</w:t>
      </w:r>
      <w:r w:rsidR="00950685">
        <w:rPr>
          <w:rFonts w:ascii="Arial" w:hAnsi="Arial" w:cs="Arial"/>
        </w:rPr>
        <w:t xml:space="preserve"> (CJS)</w:t>
      </w:r>
      <w:r w:rsidR="00C05FC5">
        <w:rPr>
          <w:rFonts w:ascii="Arial" w:hAnsi="Arial" w:cs="Arial"/>
        </w:rPr>
        <w:t>, a hub that contributes to the promotion of mutual understanding and co-operation between South Africa and Japan.</w:t>
      </w:r>
    </w:p>
    <w:p w:rsidR="00C05FC5" w:rsidRDefault="00C05FC5" w:rsidP="00456E7C">
      <w:pPr>
        <w:spacing w:line="360" w:lineRule="auto"/>
        <w:rPr>
          <w:rFonts w:ascii="Arial" w:hAnsi="Arial" w:cs="Arial"/>
        </w:rPr>
      </w:pPr>
    </w:p>
    <w:p w:rsidR="00330F2C" w:rsidRDefault="00330F2C" w:rsidP="00456E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50685">
        <w:rPr>
          <w:rFonts w:ascii="Arial" w:hAnsi="Arial" w:cs="Arial"/>
        </w:rPr>
        <w:t>CJS</w:t>
      </w:r>
      <w:r>
        <w:rPr>
          <w:rFonts w:ascii="Arial" w:hAnsi="Arial" w:cs="Arial"/>
        </w:rPr>
        <w:t xml:space="preserve">, the first of its kind in South Africa, </w:t>
      </w:r>
      <w:r w:rsidR="00A7355B">
        <w:rPr>
          <w:rFonts w:ascii="Arial" w:hAnsi="Arial" w:cs="Arial"/>
        </w:rPr>
        <w:t xml:space="preserve">was moved </w:t>
      </w:r>
      <w:r>
        <w:rPr>
          <w:rFonts w:ascii="Arial" w:hAnsi="Arial" w:cs="Arial"/>
        </w:rPr>
        <w:t xml:space="preserve">from the Gordon Institute of Business Science (GIBS) to the Faculty of Humanities </w:t>
      </w:r>
      <w:r w:rsidR="00A7355B">
        <w:rPr>
          <w:rFonts w:ascii="Arial" w:hAnsi="Arial" w:cs="Arial"/>
        </w:rPr>
        <w:t>on</w:t>
      </w:r>
      <w:r w:rsidR="00C05FC5">
        <w:rPr>
          <w:rFonts w:ascii="Arial" w:hAnsi="Arial" w:cs="Arial"/>
        </w:rPr>
        <w:t xml:space="preserve"> </w:t>
      </w:r>
      <w:r w:rsidR="00507A51">
        <w:rPr>
          <w:rFonts w:ascii="Arial" w:hAnsi="Arial" w:cs="Arial"/>
        </w:rPr>
        <w:t xml:space="preserve">UP’s </w:t>
      </w:r>
      <w:r w:rsidR="00C7210E">
        <w:rPr>
          <w:rFonts w:ascii="Arial" w:hAnsi="Arial" w:cs="Arial"/>
        </w:rPr>
        <w:t xml:space="preserve">Hatfield Campus </w:t>
      </w:r>
      <w:r w:rsidR="00507A51">
        <w:rPr>
          <w:rFonts w:ascii="Arial" w:hAnsi="Arial" w:cs="Arial"/>
        </w:rPr>
        <w:t xml:space="preserve">where it will </w:t>
      </w:r>
      <w:r w:rsidR="00127AD8">
        <w:rPr>
          <w:rFonts w:ascii="Arial" w:hAnsi="Arial" w:cs="Arial"/>
        </w:rPr>
        <w:t>enjoy</w:t>
      </w:r>
      <w:r w:rsidR="00507A51">
        <w:rPr>
          <w:rFonts w:ascii="Arial" w:hAnsi="Arial" w:cs="Arial"/>
        </w:rPr>
        <w:t xml:space="preserve"> more </w:t>
      </w:r>
      <w:r w:rsidR="00A22728">
        <w:rPr>
          <w:rFonts w:ascii="Arial" w:hAnsi="Arial" w:cs="Arial"/>
        </w:rPr>
        <w:t>exposure</w:t>
      </w:r>
      <w:r w:rsidR="00507A51">
        <w:rPr>
          <w:rFonts w:ascii="Arial" w:hAnsi="Arial" w:cs="Arial"/>
        </w:rPr>
        <w:t>.</w:t>
      </w:r>
    </w:p>
    <w:p w:rsidR="00950685" w:rsidRDefault="00950685" w:rsidP="00C05FC5">
      <w:pPr>
        <w:spacing w:line="360" w:lineRule="auto"/>
        <w:rPr>
          <w:rFonts w:ascii="Arial" w:hAnsi="Arial" w:cs="Arial"/>
        </w:rPr>
      </w:pPr>
    </w:p>
    <w:p w:rsidR="00C05FC5" w:rsidRDefault="00C05FC5" w:rsidP="00C05FC5">
      <w:pPr>
        <w:spacing w:line="360" w:lineRule="auto"/>
        <w:rPr>
          <w:rFonts w:ascii="Arial" w:hAnsi="Arial" w:cs="Arial"/>
        </w:rPr>
      </w:pPr>
      <w:r w:rsidRPr="00C05FC5">
        <w:rPr>
          <w:rFonts w:ascii="Arial" w:hAnsi="Arial" w:cs="Arial"/>
        </w:rPr>
        <w:t xml:space="preserve">Prof </w:t>
      </w:r>
      <w:proofErr w:type="spellStart"/>
      <w:r w:rsidRPr="00C05FC5">
        <w:rPr>
          <w:rFonts w:ascii="Arial" w:hAnsi="Arial" w:cs="Arial"/>
        </w:rPr>
        <w:t>Cycil</w:t>
      </w:r>
      <w:proofErr w:type="spellEnd"/>
      <w:r w:rsidRPr="00C05FC5">
        <w:rPr>
          <w:rFonts w:ascii="Arial" w:hAnsi="Arial" w:cs="Arial"/>
        </w:rPr>
        <w:t xml:space="preserve"> </w:t>
      </w:r>
      <w:proofErr w:type="spellStart"/>
      <w:r w:rsidRPr="00C05FC5">
        <w:rPr>
          <w:rFonts w:ascii="Arial" w:hAnsi="Arial" w:cs="Arial"/>
        </w:rPr>
        <w:t>Hartell</w:t>
      </w:r>
      <w:proofErr w:type="spellEnd"/>
      <w:r>
        <w:rPr>
          <w:rFonts w:ascii="Arial" w:hAnsi="Arial" w:cs="Arial"/>
        </w:rPr>
        <w:t xml:space="preserve">, </w:t>
      </w:r>
      <w:r w:rsidR="00E04883">
        <w:rPr>
          <w:rFonts w:ascii="Arial" w:hAnsi="Arial" w:cs="Arial"/>
        </w:rPr>
        <w:t>academic d</w:t>
      </w:r>
      <w:r w:rsidR="00A22728">
        <w:rPr>
          <w:rFonts w:ascii="Arial" w:hAnsi="Arial" w:cs="Arial"/>
        </w:rPr>
        <w:t xml:space="preserve">irector of the </w:t>
      </w:r>
      <w:r w:rsidR="00950685">
        <w:rPr>
          <w:rFonts w:ascii="Arial" w:hAnsi="Arial" w:cs="Arial"/>
        </w:rPr>
        <w:t>CJS</w:t>
      </w:r>
      <w:r w:rsidR="00A22728">
        <w:rPr>
          <w:rFonts w:ascii="Arial" w:hAnsi="Arial" w:cs="Arial"/>
        </w:rPr>
        <w:t>, says the c</w:t>
      </w:r>
      <w:r w:rsidR="00B1787A">
        <w:rPr>
          <w:rFonts w:ascii="Arial" w:hAnsi="Arial" w:cs="Arial"/>
        </w:rPr>
        <w:t xml:space="preserve">entre </w:t>
      </w:r>
      <w:r w:rsidR="00FC6EE7" w:rsidRPr="00C7597C">
        <w:rPr>
          <w:rFonts w:ascii="Arial" w:hAnsi="Arial" w:cs="Arial"/>
        </w:rPr>
        <w:t>enhance</w:t>
      </w:r>
      <w:r w:rsidR="00FC6EE7" w:rsidRPr="00FC6EE7">
        <w:rPr>
          <w:rFonts w:ascii="Arial" w:hAnsi="Arial" w:cs="Arial"/>
        </w:rPr>
        <w:t>s</w:t>
      </w:r>
      <w:r w:rsidR="00FC6EE7" w:rsidRPr="00C7597C">
        <w:rPr>
          <w:rFonts w:ascii="Arial" w:hAnsi="Arial" w:cs="Arial"/>
        </w:rPr>
        <w:t xml:space="preserve"> knowledge about Japan </w:t>
      </w:r>
      <w:r w:rsidR="00322CB7">
        <w:rPr>
          <w:rFonts w:ascii="Arial" w:hAnsi="Arial" w:cs="Arial"/>
        </w:rPr>
        <w:t xml:space="preserve">and South Africa </w:t>
      </w:r>
      <w:r w:rsidR="00FC6EE7" w:rsidRPr="00C7597C">
        <w:rPr>
          <w:rFonts w:ascii="Arial" w:hAnsi="Arial" w:cs="Arial"/>
        </w:rPr>
        <w:t>with a focus on the</w:t>
      </w:r>
      <w:r w:rsidR="00322CB7">
        <w:rPr>
          <w:rFonts w:ascii="Arial" w:hAnsi="Arial" w:cs="Arial"/>
        </w:rPr>
        <w:t xml:space="preserve"> academic and</w:t>
      </w:r>
      <w:r w:rsidR="00FC6EE7" w:rsidRPr="00C7597C">
        <w:rPr>
          <w:rFonts w:ascii="Arial" w:hAnsi="Arial" w:cs="Arial"/>
        </w:rPr>
        <w:t xml:space="preserve"> business community</w:t>
      </w:r>
      <w:r w:rsidR="00906366">
        <w:rPr>
          <w:rFonts w:ascii="Arial" w:hAnsi="Arial" w:cs="Arial"/>
        </w:rPr>
        <w:t>,</w:t>
      </w:r>
      <w:r w:rsidR="00FC6EE7" w:rsidRPr="00FC6EE7">
        <w:rPr>
          <w:rFonts w:ascii="Arial" w:hAnsi="Arial" w:cs="Arial"/>
        </w:rPr>
        <w:t xml:space="preserve"> and is </w:t>
      </w:r>
      <w:r w:rsidR="00B1787A">
        <w:rPr>
          <w:rFonts w:ascii="Arial" w:hAnsi="Arial" w:cs="Arial"/>
        </w:rPr>
        <w:t>an intellectual home for a wide community of academic, student and business leaders in South Africa and Japan</w:t>
      </w:r>
      <w:r w:rsidR="00A22728">
        <w:rPr>
          <w:rFonts w:ascii="Arial" w:hAnsi="Arial" w:cs="Arial"/>
        </w:rPr>
        <w:t xml:space="preserve">. 'We </w:t>
      </w:r>
      <w:r w:rsidR="00B1787A">
        <w:rPr>
          <w:rFonts w:ascii="Arial" w:hAnsi="Arial" w:cs="Arial"/>
        </w:rPr>
        <w:t xml:space="preserve">foster dialogue and </w:t>
      </w:r>
      <w:proofErr w:type="gramStart"/>
      <w:r w:rsidR="00B1787A">
        <w:rPr>
          <w:rFonts w:ascii="Arial" w:hAnsi="Arial" w:cs="Arial"/>
        </w:rPr>
        <w:t>collaboration</w:t>
      </w:r>
      <w:proofErr w:type="gramEnd"/>
      <w:r w:rsidR="00A22728">
        <w:rPr>
          <w:rFonts w:ascii="Arial" w:hAnsi="Arial" w:cs="Arial"/>
        </w:rPr>
        <w:t>, and</w:t>
      </w:r>
      <w:r w:rsidR="00B1787A">
        <w:rPr>
          <w:rFonts w:ascii="Arial" w:hAnsi="Arial" w:cs="Arial"/>
        </w:rPr>
        <w:t xml:space="preserve"> facilitate partnerships for education, research and training between South Africa and Japan</w:t>
      </w:r>
      <w:r w:rsidR="00A22728">
        <w:rPr>
          <w:rFonts w:ascii="Arial" w:hAnsi="Arial" w:cs="Arial"/>
        </w:rPr>
        <w:t>. W</w:t>
      </w:r>
      <w:r w:rsidR="00B1787A">
        <w:rPr>
          <w:rFonts w:ascii="Arial" w:hAnsi="Arial" w:cs="Arial"/>
        </w:rPr>
        <w:t xml:space="preserve">e </w:t>
      </w:r>
      <w:r w:rsidR="00A22728">
        <w:rPr>
          <w:rFonts w:ascii="Arial" w:hAnsi="Arial" w:cs="Arial"/>
        </w:rPr>
        <w:t xml:space="preserve">also </w:t>
      </w:r>
      <w:r w:rsidR="00B1787A">
        <w:rPr>
          <w:rFonts w:ascii="Arial" w:hAnsi="Arial" w:cs="Arial"/>
        </w:rPr>
        <w:t xml:space="preserve">promote the profile </w:t>
      </w:r>
      <w:r w:rsidR="00A22728">
        <w:rPr>
          <w:rFonts w:ascii="Arial" w:hAnsi="Arial" w:cs="Arial"/>
        </w:rPr>
        <w:t xml:space="preserve">and culture </w:t>
      </w:r>
      <w:r w:rsidR="00B1787A">
        <w:rPr>
          <w:rFonts w:ascii="Arial" w:hAnsi="Arial" w:cs="Arial"/>
        </w:rPr>
        <w:t>of Japan within the South African</w:t>
      </w:r>
      <w:r w:rsidR="00322CB7">
        <w:rPr>
          <w:rFonts w:ascii="Arial" w:hAnsi="Arial" w:cs="Arial"/>
        </w:rPr>
        <w:t xml:space="preserve"> academic and</w:t>
      </w:r>
      <w:r w:rsidR="00B1787A">
        <w:rPr>
          <w:rFonts w:ascii="Arial" w:hAnsi="Arial" w:cs="Arial"/>
        </w:rPr>
        <w:t xml:space="preserve"> business</w:t>
      </w:r>
      <w:r w:rsidR="00355A04">
        <w:rPr>
          <w:rFonts w:ascii="Arial" w:hAnsi="Arial" w:cs="Arial"/>
        </w:rPr>
        <w:t xml:space="preserve"> community</w:t>
      </w:r>
      <w:r w:rsidR="00A22728">
        <w:rPr>
          <w:rFonts w:ascii="Arial" w:hAnsi="Arial" w:cs="Arial"/>
        </w:rPr>
        <w:t xml:space="preserve"> and </w:t>
      </w:r>
      <w:r w:rsidR="00B1787A">
        <w:rPr>
          <w:rFonts w:ascii="Arial" w:hAnsi="Arial" w:cs="Arial"/>
        </w:rPr>
        <w:t>share best practices in education, business, resea</w:t>
      </w:r>
      <w:r w:rsidR="00355A04">
        <w:rPr>
          <w:rFonts w:ascii="Arial" w:hAnsi="Arial" w:cs="Arial"/>
        </w:rPr>
        <w:t>rch and training through exchange programmes for students, researche</w:t>
      </w:r>
      <w:r w:rsidR="003C018C">
        <w:rPr>
          <w:rFonts w:ascii="Arial" w:hAnsi="Arial" w:cs="Arial"/>
        </w:rPr>
        <w:t>r</w:t>
      </w:r>
      <w:r w:rsidR="00355A04">
        <w:rPr>
          <w:rFonts w:ascii="Arial" w:hAnsi="Arial" w:cs="Arial"/>
        </w:rPr>
        <w:t>s and business leaders</w:t>
      </w:r>
      <w:r w:rsidR="00A22728">
        <w:rPr>
          <w:rFonts w:ascii="Arial" w:hAnsi="Arial" w:cs="Arial"/>
        </w:rPr>
        <w:t>.</w:t>
      </w:r>
      <w:r w:rsidR="00355A04">
        <w:rPr>
          <w:rFonts w:ascii="Arial" w:hAnsi="Arial" w:cs="Arial"/>
        </w:rPr>
        <w:t>'</w:t>
      </w:r>
    </w:p>
    <w:p w:rsidR="00A22728" w:rsidRDefault="00A22728" w:rsidP="00C05FC5">
      <w:pPr>
        <w:spacing w:line="360" w:lineRule="auto"/>
        <w:rPr>
          <w:rFonts w:ascii="Arial" w:hAnsi="Arial" w:cs="Arial"/>
        </w:rPr>
      </w:pPr>
    </w:p>
    <w:p w:rsidR="00A22728" w:rsidRPr="00CC1B7D" w:rsidRDefault="00A22728" w:rsidP="00CC1B7D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The </w:t>
      </w:r>
      <w:r w:rsidR="00950685">
        <w:rPr>
          <w:rFonts w:ascii="Arial" w:hAnsi="Arial" w:cs="Arial"/>
        </w:rPr>
        <w:t>CJS</w:t>
      </w:r>
      <w:r>
        <w:rPr>
          <w:rFonts w:ascii="Arial" w:hAnsi="Arial" w:cs="Arial"/>
        </w:rPr>
        <w:t xml:space="preserve"> has a close r</w:t>
      </w:r>
      <w:r w:rsidRPr="00CC1B7D">
        <w:rPr>
          <w:rFonts w:ascii="Arial" w:hAnsi="Arial" w:cs="Arial"/>
        </w:rPr>
        <w:t>elationship with the Embassy of Japan, and His Excellency Mr Shigeyuki Hiroki, Ambassador of Japan</w:t>
      </w:r>
      <w:r w:rsidR="00906366" w:rsidRPr="00CC1B7D">
        <w:rPr>
          <w:rFonts w:ascii="Arial" w:hAnsi="Arial" w:cs="Arial"/>
        </w:rPr>
        <w:t>,</w:t>
      </w:r>
      <w:r w:rsidRPr="00CC1B7D">
        <w:rPr>
          <w:rFonts w:ascii="Arial" w:hAnsi="Arial" w:cs="Arial"/>
        </w:rPr>
        <w:t xml:space="preserve"> is co-hosting the launch of the centre with the Vice-Chancellor and Principal of UP, Prof C</w:t>
      </w:r>
      <w:r w:rsidR="00CC1B7D" w:rsidRPr="00CC1B7D">
        <w:rPr>
          <w:rFonts w:ascii="Arial" w:eastAsia="Arial Unicode MS" w:hAnsi="Arial" w:cs="Arial"/>
        </w:rPr>
        <w:t xml:space="preserve">heryl de la Rey. </w:t>
      </w:r>
      <w:r w:rsidR="004C11A5">
        <w:rPr>
          <w:rFonts w:ascii="Arial" w:eastAsia="Arial Unicode MS" w:hAnsi="Arial" w:cs="Arial"/>
        </w:rPr>
        <w:t>'</w:t>
      </w:r>
      <w:r w:rsidR="00CC1B7D" w:rsidRPr="00CC1B7D">
        <w:rPr>
          <w:rFonts w:ascii="Arial" w:eastAsia="Arial Unicode MS" w:hAnsi="Arial" w:cs="Arial"/>
        </w:rPr>
        <w:t xml:space="preserve">The CJS will not only </w:t>
      </w:r>
      <w:r w:rsidR="007776CF">
        <w:rPr>
          <w:rFonts w:ascii="Arial" w:eastAsia="Arial Unicode MS" w:hAnsi="Arial" w:cs="Arial"/>
        </w:rPr>
        <w:t xml:space="preserve">[strengthen the </w:t>
      </w:r>
      <w:r w:rsidR="00CC1B7D" w:rsidRPr="00CC1B7D">
        <w:rPr>
          <w:rFonts w:ascii="Arial" w:eastAsia="Arial Unicode MS" w:hAnsi="Arial" w:cs="Arial"/>
        </w:rPr>
        <w:t xml:space="preserve">bridge </w:t>
      </w:r>
      <w:r w:rsidR="007776CF">
        <w:rPr>
          <w:rFonts w:ascii="Arial" w:eastAsia="Arial Unicode MS" w:hAnsi="Arial" w:cs="Arial"/>
        </w:rPr>
        <w:t xml:space="preserve">between] </w:t>
      </w:r>
      <w:r w:rsidR="00CC1B7D" w:rsidRPr="00CC1B7D">
        <w:rPr>
          <w:rFonts w:ascii="Arial" w:eastAsia="Arial Unicode MS" w:hAnsi="Arial" w:cs="Arial"/>
        </w:rPr>
        <w:t xml:space="preserve">Japan and South Africa </w:t>
      </w:r>
      <w:r w:rsidR="007776CF">
        <w:rPr>
          <w:rFonts w:ascii="Arial" w:eastAsia="Arial Unicode MS" w:hAnsi="Arial" w:cs="Arial"/>
        </w:rPr>
        <w:t>…</w:t>
      </w:r>
      <w:r w:rsidR="00CC1B7D" w:rsidRPr="00CC1B7D">
        <w:rPr>
          <w:rFonts w:ascii="Arial" w:eastAsia="Arial Unicode MS" w:hAnsi="Arial" w:cs="Arial"/>
        </w:rPr>
        <w:t xml:space="preserve"> but </w:t>
      </w:r>
      <w:r w:rsidR="007776CF">
        <w:rPr>
          <w:rFonts w:ascii="Arial" w:eastAsia="Arial Unicode MS" w:hAnsi="Arial" w:cs="Arial"/>
        </w:rPr>
        <w:t xml:space="preserve">will </w:t>
      </w:r>
      <w:r w:rsidR="00CC1B7D" w:rsidRPr="00CC1B7D">
        <w:rPr>
          <w:rFonts w:ascii="Arial" w:eastAsia="Arial Unicode MS" w:hAnsi="Arial" w:cs="Arial"/>
        </w:rPr>
        <w:t>also provide great</w:t>
      </w:r>
      <w:r w:rsidR="00CC1B7D">
        <w:rPr>
          <w:rFonts w:ascii="Arial" w:eastAsia="Arial Unicode MS" w:hAnsi="Arial" w:cs="Arial"/>
        </w:rPr>
        <w:t>er</w:t>
      </w:r>
      <w:r w:rsidR="00CC1B7D" w:rsidRPr="00CC1B7D">
        <w:rPr>
          <w:rFonts w:ascii="Arial" w:eastAsia="Arial Unicode MS" w:hAnsi="Arial" w:cs="Arial"/>
        </w:rPr>
        <w:t xml:space="preserve"> potential to benefit the </w:t>
      </w:r>
      <w:r w:rsidR="003F6A87">
        <w:rPr>
          <w:rFonts w:ascii="Arial" w:eastAsia="Arial Unicode MS" w:hAnsi="Arial" w:cs="Arial"/>
        </w:rPr>
        <w:t xml:space="preserve">general </w:t>
      </w:r>
      <w:r w:rsidR="00CC1B7D" w:rsidRPr="00CC1B7D">
        <w:rPr>
          <w:rFonts w:ascii="Arial" w:eastAsia="Arial Unicode MS" w:hAnsi="Arial" w:cs="Arial"/>
        </w:rPr>
        <w:t xml:space="preserve">public through </w:t>
      </w:r>
      <w:r w:rsidR="007776CF">
        <w:rPr>
          <w:rFonts w:ascii="Arial" w:eastAsia="Arial Unicode MS" w:hAnsi="Arial" w:cs="Arial"/>
        </w:rPr>
        <w:t xml:space="preserve">the </w:t>
      </w:r>
      <w:r w:rsidR="00CC1B7D" w:rsidRPr="00CC1B7D">
        <w:rPr>
          <w:rFonts w:ascii="Arial" w:eastAsia="Arial Unicode MS" w:hAnsi="Arial" w:cs="Arial"/>
        </w:rPr>
        <w:t xml:space="preserve">sharing </w:t>
      </w:r>
      <w:r w:rsidR="007776CF">
        <w:rPr>
          <w:rFonts w:ascii="Arial" w:eastAsia="Arial Unicode MS" w:hAnsi="Arial" w:cs="Arial"/>
        </w:rPr>
        <w:t xml:space="preserve">of </w:t>
      </w:r>
      <w:r w:rsidR="00CC1B7D" w:rsidRPr="00CC1B7D">
        <w:rPr>
          <w:rFonts w:ascii="Arial" w:eastAsia="Arial Unicode MS" w:hAnsi="Arial" w:cs="Arial"/>
        </w:rPr>
        <w:t>innovative ideas</w:t>
      </w:r>
      <w:r w:rsidR="004C11A5">
        <w:rPr>
          <w:rFonts w:ascii="Arial" w:eastAsia="Arial Unicode MS" w:hAnsi="Arial" w:cs="Arial"/>
        </w:rPr>
        <w:t xml:space="preserve">,' </w:t>
      </w:r>
      <w:r w:rsidR="00CC1B7D" w:rsidRPr="00CC1B7D">
        <w:rPr>
          <w:rFonts w:ascii="Arial" w:eastAsia="Arial Unicode MS" w:hAnsi="Arial" w:cs="Arial"/>
        </w:rPr>
        <w:t>says Ambassador Hiroki.</w:t>
      </w:r>
    </w:p>
    <w:p w:rsidR="00A22728" w:rsidRPr="00CC1B7D" w:rsidRDefault="00A22728" w:rsidP="00C05FC5">
      <w:pPr>
        <w:spacing w:line="360" w:lineRule="auto"/>
        <w:rPr>
          <w:rFonts w:ascii="Arial" w:hAnsi="Arial" w:cs="Arial"/>
        </w:rPr>
      </w:pPr>
    </w:p>
    <w:p w:rsidR="00FB001B" w:rsidRDefault="00FB001B" w:rsidP="00FB0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 the </w:t>
      </w:r>
      <w:r w:rsidR="00950685">
        <w:rPr>
          <w:rFonts w:ascii="Arial" w:hAnsi="Arial" w:cs="Arial"/>
        </w:rPr>
        <w:t>CJS</w:t>
      </w:r>
      <w:r>
        <w:rPr>
          <w:rFonts w:ascii="Arial" w:hAnsi="Arial" w:cs="Arial"/>
        </w:rPr>
        <w:t>, UP will be hosting a number of events aimed at strengthening ties with Japanese business communit</w:t>
      </w:r>
      <w:r w:rsidR="00FD625C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, universities and societal institutions. One of the first events at UP </w:t>
      </w:r>
      <w:r w:rsidR="0095068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workshop to </w:t>
      </w:r>
      <w:r w:rsidRPr="00FB001B">
        <w:rPr>
          <w:rFonts w:ascii="Arial" w:hAnsi="Arial" w:cs="Arial"/>
        </w:rPr>
        <w:t>identify potential collaboration areas between UP and Japanese universities</w:t>
      </w:r>
      <w:r w:rsidR="00950685">
        <w:rPr>
          <w:rFonts w:ascii="Arial" w:hAnsi="Arial" w:cs="Arial"/>
        </w:rPr>
        <w:t xml:space="preserve">. </w:t>
      </w:r>
      <w:r w:rsidRPr="00FB001B">
        <w:rPr>
          <w:rFonts w:ascii="Arial" w:hAnsi="Arial" w:cs="Arial"/>
        </w:rPr>
        <w:t>Th</w:t>
      </w:r>
      <w:r w:rsidR="00950685">
        <w:rPr>
          <w:rFonts w:ascii="Arial" w:hAnsi="Arial" w:cs="Arial"/>
        </w:rPr>
        <w:t xml:space="preserve">is </w:t>
      </w:r>
      <w:r w:rsidRPr="00FB001B">
        <w:rPr>
          <w:rFonts w:ascii="Arial" w:hAnsi="Arial" w:cs="Arial"/>
        </w:rPr>
        <w:t xml:space="preserve">workshop </w:t>
      </w:r>
      <w:r w:rsidR="00950685">
        <w:rPr>
          <w:rFonts w:ascii="Arial" w:hAnsi="Arial" w:cs="Arial"/>
        </w:rPr>
        <w:t xml:space="preserve">will be held on 17 September 2015 and </w:t>
      </w:r>
      <w:r w:rsidR="00F5555F">
        <w:rPr>
          <w:rFonts w:ascii="Arial" w:hAnsi="Arial" w:cs="Arial"/>
        </w:rPr>
        <w:t xml:space="preserve">will </w:t>
      </w:r>
      <w:r w:rsidRPr="00FB001B">
        <w:rPr>
          <w:rFonts w:ascii="Arial" w:hAnsi="Arial" w:cs="Arial"/>
        </w:rPr>
        <w:t xml:space="preserve">provide academics from UP and Japanese universities </w:t>
      </w:r>
      <w:r w:rsidR="00F5555F">
        <w:rPr>
          <w:rFonts w:ascii="Arial" w:hAnsi="Arial" w:cs="Arial"/>
        </w:rPr>
        <w:t xml:space="preserve">with </w:t>
      </w:r>
      <w:r w:rsidRPr="00FB001B">
        <w:rPr>
          <w:rFonts w:ascii="Arial" w:hAnsi="Arial" w:cs="Arial"/>
        </w:rPr>
        <w:t>the opportunity to present their fields of interest and to concretely identify potential avenues for research partnerships. Th</w:t>
      </w:r>
      <w:r w:rsidR="00950685">
        <w:rPr>
          <w:rFonts w:ascii="Arial" w:hAnsi="Arial" w:cs="Arial"/>
        </w:rPr>
        <w:t>e</w:t>
      </w:r>
      <w:r w:rsidRPr="00FB001B">
        <w:rPr>
          <w:rFonts w:ascii="Arial" w:hAnsi="Arial" w:cs="Arial"/>
        </w:rPr>
        <w:t xml:space="preserve"> workshop will be followed by </w:t>
      </w:r>
      <w:r w:rsidRPr="00950685">
        <w:rPr>
          <w:rFonts w:ascii="Arial" w:hAnsi="Arial" w:cs="Arial"/>
          <w:i/>
        </w:rPr>
        <w:t>A Study-in-Japan Fair</w:t>
      </w:r>
      <w:r w:rsidRPr="00FB001B">
        <w:rPr>
          <w:rFonts w:ascii="Arial" w:hAnsi="Arial" w:cs="Arial"/>
        </w:rPr>
        <w:t xml:space="preserve"> </w:t>
      </w:r>
      <w:r w:rsidR="0024671C">
        <w:rPr>
          <w:rFonts w:ascii="Arial" w:hAnsi="Arial" w:cs="Arial"/>
        </w:rPr>
        <w:t xml:space="preserve">during which </w:t>
      </w:r>
      <w:r w:rsidRPr="00FB001B">
        <w:rPr>
          <w:rFonts w:ascii="Arial" w:hAnsi="Arial" w:cs="Arial"/>
        </w:rPr>
        <w:t xml:space="preserve">eight visiting universities from Japan </w:t>
      </w:r>
      <w:r w:rsidR="0024671C">
        <w:rPr>
          <w:rFonts w:ascii="Arial" w:hAnsi="Arial" w:cs="Arial"/>
        </w:rPr>
        <w:t xml:space="preserve">will </w:t>
      </w:r>
      <w:r w:rsidRPr="00FB001B">
        <w:rPr>
          <w:rFonts w:ascii="Arial" w:hAnsi="Arial" w:cs="Arial"/>
        </w:rPr>
        <w:t>provid</w:t>
      </w:r>
      <w:r w:rsidR="0024671C">
        <w:rPr>
          <w:rFonts w:ascii="Arial" w:hAnsi="Arial" w:cs="Arial"/>
        </w:rPr>
        <w:t>e</w:t>
      </w:r>
      <w:r w:rsidRPr="00FB001B">
        <w:rPr>
          <w:rFonts w:ascii="Arial" w:hAnsi="Arial" w:cs="Arial"/>
        </w:rPr>
        <w:t xml:space="preserve"> students with information on career, study and exchange opportunities in Japan. </w:t>
      </w:r>
    </w:p>
    <w:p w:rsidR="00FC6EE7" w:rsidRDefault="00FC6EE7" w:rsidP="00FB001B">
      <w:pPr>
        <w:spacing w:line="360" w:lineRule="auto"/>
        <w:rPr>
          <w:rFonts w:ascii="Arial" w:hAnsi="Arial" w:cs="Arial"/>
        </w:rPr>
      </w:pPr>
    </w:p>
    <w:p w:rsidR="00FC6EE7" w:rsidRPr="00FC6EE7" w:rsidRDefault="00FC6EE7" w:rsidP="00FC6E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the CJS contact </w:t>
      </w:r>
      <w:r w:rsidRPr="00FC6EE7">
        <w:rPr>
          <w:rFonts w:ascii="Arial" w:hAnsi="Arial" w:cs="Arial"/>
        </w:rPr>
        <w:t xml:space="preserve">Sonja </w:t>
      </w:r>
      <w:proofErr w:type="spellStart"/>
      <w:r w:rsidRPr="00FC6EE7">
        <w:rPr>
          <w:rFonts w:ascii="Arial" w:hAnsi="Arial" w:cs="Arial"/>
        </w:rPr>
        <w:t>Yonehara</w:t>
      </w:r>
      <w:proofErr w:type="spellEnd"/>
      <w:r w:rsidRPr="00FC6EE7">
        <w:rPr>
          <w:rFonts w:ascii="Arial" w:hAnsi="Arial" w:cs="Arial"/>
        </w:rPr>
        <w:t xml:space="preserve"> </w:t>
      </w:r>
      <w:r w:rsidR="00BA7279">
        <w:rPr>
          <w:rFonts w:ascii="Arial" w:hAnsi="Arial" w:cs="Arial"/>
        </w:rPr>
        <w:t xml:space="preserve">at </w:t>
      </w:r>
      <w:hyperlink r:id="rId9" w:history="1">
        <w:r w:rsidRPr="00FC6EE7">
          <w:rPr>
            <w:rFonts w:ascii="Arial" w:hAnsi="Arial" w:cs="Arial"/>
          </w:rPr>
          <w:t>Sonja.Yonehara@up.ac.za</w:t>
        </w:r>
      </w:hyperlink>
    </w:p>
    <w:p w:rsidR="00FC6EE7" w:rsidRDefault="00FC6EE7" w:rsidP="00FB001B">
      <w:pPr>
        <w:spacing w:line="360" w:lineRule="auto"/>
        <w:rPr>
          <w:rFonts w:ascii="Arial" w:hAnsi="Arial" w:cs="Arial"/>
        </w:rPr>
      </w:pPr>
    </w:p>
    <w:p w:rsidR="00C412B5" w:rsidRPr="00496D64" w:rsidRDefault="00C412B5" w:rsidP="00C412B5">
      <w:pPr>
        <w:spacing w:line="360" w:lineRule="auto"/>
        <w:rPr>
          <w:rFonts w:ascii="Arial" w:hAnsi="Arial" w:cs="Arial"/>
        </w:rPr>
      </w:pPr>
      <w:r w:rsidRPr="00496D64">
        <w:rPr>
          <w:rFonts w:ascii="Arial" w:hAnsi="Arial" w:cs="Arial"/>
        </w:rPr>
        <w:t>END</w:t>
      </w:r>
    </w:p>
    <w:p w:rsidR="00C412B5" w:rsidRPr="00496D64" w:rsidRDefault="00C412B5" w:rsidP="00C412B5">
      <w:pPr>
        <w:spacing w:line="360" w:lineRule="auto"/>
        <w:rPr>
          <w:rFonts w:ascii="Arial" w:hAnsi="Arial" w:cs="Arial"/>
        </w:rPr>
      </w:pPr>
    </w:p>
    <w:p w:rsidR="00C412B5" w:rsidRPr="00496D64" w:rsidRDefault="00C412B5" w:rsidP="00C412B5">
      <w:pPr>
        <w:jc w:val="both"/>
        <w:rPr>
          <w:rFonts w:ascii="Arial" w:hAnsi="Arial" w:cs="Arial"/>
        </w:rPr>
      </w:pPr>
      <w:r w:rsidRPr="00496D64">
        <w:rPr>
          <w:rFonts w:ascii="Arial" w:hAnsi="Arial" w:cs="Arial"/>
        </w:rPr>
        <w:t>For more information on the University of Pretoria, please contact:</w:t>
      </w:r>
    </w:p>
    <w:p w:rsidR="00C412B5" w:rsidRPr="00496D64" w:rsidRDefault="00C412B5" w:rsidP="00C412B5">
      <w:pPr>
        <w:jc w:val="center"/>
        <w:rPr>
          <w:rFonts w:ascii="Arial" w:hAnsi="Arial" w:cs="Arial"/>
        </w:rPr>
      </w:pPr>
    </w:p>
    <w:p w:rsidR="00C412B5" w:rsidRPr="00496D64" w:rsidRDefault="00C412B5" w:rsidP="0063590C">
      <w:pPr>
        <w:rPr>
          <w:rFonts w:ascii="Arial" w:hAnsi="Arial" w:cs="Arial"/>
        </w:rPr>
      </w:pPr>
      <w:proofErr w:type="spellStart"/>
      <w:r w:rsidRPr="00496D64">
        <w:rPr>
          <w:rFonts w:ascii="Arial" w:hAnsi="Arial" w:cs="Arial"/>
        </w:rPr>
        <w:t>Liesel</w:t>
      </w:r>
      <w:proofErr w:type="spellEnd"/>
      <w:r w:rsidRPr="00496D64">
        <w:rPr>
          <w:rFonts w:ascii="Arial" w:hAnsi="Arial" w:cs="Arial"/>
        </w:rPr>
        <w:t xml:space="preserve"> Swart</w:t>
      </w:r>
    </w:p>
    <w:p w:rsidR="00C412B5" w:rsidRPr="00496D64" w:rsidRDefault="00C412B5" w:rsidP="0063590C">
      <w:pPr>
        <w:rPr>
          <w:rFonts w:ascii="Arial" w:hAnsi="Arial" w:cs="Arial"/>
        </w:rPr>
      </w:pPr>
      <w:r w:rsidRPr="00496D64">
        <w:rPr>
          <w:rFonts w:ascii="Arial" w:hAnsi="Arial" w:cs="Arial"/>
        </w:rPr>
        <w:t>Department of University Relations</w:t>
      </w:r>
    </w:p>
    <w:p w:rsidR="00C412B5" w:rsidRPr="00496D64" w:rsidRDefault="00C412B5" w:rsidP="0063590C">
      <w:pPr>
        <w:rPr>
          <w:rFonts w:ascii="Arial" w:hAnsi="Arial" w:cs="Arial"/>
        </w:rPr>
      </w:pPr>
      <w:r w:rsidRPr="00496D64">
        <w:rPr>
          <w:rFonts w:ascii="Arial" w:hAnsi="Arial" w:cs="Arial"/>
        </w:rPr>
        <w:t>University of Pretoria</w:t>
      </w:r>
    </w:p>
    <w:p w:rsidR="00C412B5" w:rsidRPr="00496D64" w:rsidRDefault="00C412B5" w:rsidP="0063590C">
      <w:pPr>
        <w:rPr>
          <w:rFonts w:ascii="Arial" w:hAnsi="Arial" w:cs="Arial"/>
        </w:rPr>
      </w:pPr>
      <w:r w:rsidRPr="00496D64">
        <w:rPr>
          <w:rFonts w:ascii="Arial" w:hAnsi="Arial" w:cs="Arial"/>
        </w:rPr>
        <w:t>Cell: 082 672 0067</w:t>
      </w:r>
    </w:p>
    <w:p w:rsidR="00C412B5" w:rsidRPr="00496D64" w:rsidRDefault="00C412B5" w:rsidP="0063590C">
      <w:pPr>
        <w:rPr>
          <w:rFonts w:ascii="Arial" w:hAnsi="Arial" w:cs="Arial"/>
        </w:rPr>
      </w:pPr>
      <w:r w:rsidRPr="00496D64">
        <w:rPr>
          <w:rFonts w:ascii="Arial" w:hAnsi="Arial" w:cs="Arial"/>
        </w:rPr>
        <w:t xml:space="preserve">Email: </w:t>
      </w:r>
      <w:hyperlink r:id="rId10" w:history="1">
        <w:r w:rsidRPr="00496D64">
          <w:rPr>
            <w:rFonts w:ascii="Arial" w:hAnsi="Arial" w:cs="Arial"/>
            <w:color w:val="0000FF"/>
            <w:u w:val="single"/>
          </w:rPr>
          <w:t>liesel@roundtree.co.za</w:t>
        </w:r>
      </w:hyperlink>
    </w:p>
    <w:p w:rsidR="00C412B5" w:rsidRPr="00496D64" w:rsidRDefault="00C412B5" w:rsidP="00C412B5">
      <w:pPr>
        <w:spacing w:line="360" w:lineRule="auto"/>
        <w:rPr>
          <w:rFonts w:ascii="Arial" w:hAnsi="Arial" w:cs="Arial"/>
        </w:rPr>
      </w:pPr>
    </w:p>
    <w:p w:rsidR="003341C5" w:rsidRPr="00496D64" w:rsidRDefault="003341C5" w:rsidP="00C412B5">
      <w:pPr>
        <w:spacing w:line="360" w:lineRule="auto"/>
        <w:rPr>
          <w:rFonts w:ascii="Arial" w:hAnsi="Arial" w:cs="Arial"/>
        </w:rPr>
      </w:pPr>
    </w:p>
    <w:sectPr w:rsidR="003341C5" w:rsidRPr="00496D64" w:rsidSect="008F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F0" w:rsidRDefault="006427F0" w:rsidP="00CC1B7D">
      <w:r>
        <w:separator/>
      </w:r>
    </w:p>
  </w:endnote>
  <w:endnote w:type="continuationSeparator" w:id="0">
    <w:p w:rsidR="006427F0" w:rsidRDefault="006427F0" w:rsidP="00C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F0" w:rsidRDefault="006427F0" w:rsidP="00CC1B7D">
      <w:r>
        <w:separator/>
      </w:r>
    </w:p>
  </w:footnote>
  <w:footnote w:type="continuationSeparator" w:id="0">
    <w:p w:rsidR="006427F0" w:rsidRDefault="006427F0" w:rsidP="00CC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6D4"/>
    <w:multiLevelType w:val="multilevel"/>
    <w:tmpl w:val="E05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03E"/>
    <w:rsid w:val="0000267A"/>
    <w:rsid w:val="00012FD7"/>
    <w:rsid w:val="00035721"/>
    <w:rsid w:val="000359C7"/>
    <w:rsid w:val="0006517A"/>
    <w:rsid w:val="000D4A32"/>
    <w:rsid w:val="000F2274"/>
    <w:rsid w:val="0012526D"/>
    <w:rsid w:val="00127AD8"/>
    <w:rsid w:val="00143735"/>
    <w:rsid w:val="00156766"/>
    <w:rsid w:val="00192FEB"/>
    <w:rsid w:val="001A3AEA"/>
    <w:rsid w:val="002163A2"/>
    <w:rsid w:val="00242DD3"/>
    <w:rsid w:val="0024671C"/>
    <w:rsid w:val="002468B7"/>
    <w:rsid w:val="00257B8C"/>
    <w:rsid w:val="002963A8"/>
    <w:rsid w:val="00297726"/>
    <w:rsid w:val="002A1DA1"/>
    <w:rsid w:val="002A2F88"/>
    <w:rsid w:val="00322CB7"/>
    <w:rsid w:val="00330F2C"/>
    <w:rsid w:val="00331B60"/>
    <w:rsid w:val="003341C5"/>
    <w:rsid w:val="00355A04"/>
    <w:rsid w:val="00391F8B"/>
    <w:rsid w:val="00393E08"/>
    <w:rsid w:val="003B55DB"/>
    <w:rsid w:val="003C018C"/>
    <w:rsid w:val="003F6A87"/>
    <w:rsid w:val="0040434A"/>
    <w:rsid w:val="0044709E"/>
    <w:rsid w:val="004512DF"/>
    <w:rsid w:val="00454C81"/>
    <w:rsid w:val="00456E7C"/>
    <w:rsid w:val="00462DF5"/>
    <w:rsid w:val="0049100F"/>
    <w:rsid w:val="00496D64"/>
    <w:rsid w:val="00497253"/>
    <w:rsid w:val="004C11A5"/>
    <w:rsid w:val="004E69F8"/>
    <w:rsid w:val="004F2760"/>
    <w:rsid w:val="00505034"/>
    <w:rsid w:val="00507A51"/>
    <w:rsid w:val="00522CA7"/>
    <w:rsid w:val="00534B9C"/>
    <w:rsid w:val="0055374B"/>
    <w:rsid w:val="0059124D"/>
    <w:rsid w:val="005A4540"/>
    <w:rsid w:val="005A796B"/>
    <w:rsid w:val="005B459B"/>
    <w:rsid w:val="005D78CF"/>
    <w:rsid w:val="0063590C"/>
    <w:rsid w:val="006427F0"/>
    <w:rsid w:val="00660CAA"/>
    <w:rsid w:val="00664260"/>
    <w:rsid w:val="00670DEA"/>
    <w:rsid w:val="00680D07"/>
    <w:rsid w:val="00681EB9"/>
    <w:rsid w:val="006E7333"/>
    <w:rsid w:val="006F5D09"/>
    <w:rsid w:val="007021D1"/>
    <w:rsid w:val="00705C28"/>
    <w:rsid w:val="007137BE"/>
    <w:rsid w:val="00727F7E"/>
    <w:rsid w:val="007776CF"/>
    <w:rsid w:val="0078282D"/>
    <w:rsid w:val="007B56AF"/>
    <w:rsid w:val="007E7975"/>
    <w:rsid w:val="008133E8"/>
    <w:rsid w:val="00814A5B"/>
    <w:rsid w:val="00822C94"/>
    <w:rsid w:val="00823974"/>
    <w:rsid w:val="00823C64"/>
    <w:rsid w:val="008B45C2"/>
    <w:rsid w:val="008F0061"/>
    <w:rsid w:val="00904EF8"/>
    <w:rsid w:val="00906366"/>
    <w:rsid w:val="00935B5A"/>
    <w:rsid w:val="00950685"/>
    <w:rsid w:val="00965841"/>
    <w:rsid w:val="00996C17"/>
    <w:rsid w:val="00A22728"/>
    <w:rsid w:val="00A7355B"/>
    <w:rsid w:val="00AA2970"/>
    <w:rsid w:val="00AD303E"/>
    <w:rsid w:val="00B102DB"/>
    <w:rsid w:val="00B14D20"/>
    <w:rsid w:val="00B1787A"/>
    <w:rsid w:val="00B44A08"/>
    <w:rsid w:val="00B51513"/>
    <w:rsid w:val="00B543E2"/>
    <w:rsid w:val="00B703C7"/>
    <w:rsid w:val="00BA7279"/>
    <w:rsid w:val="00BC348B"/>
    <w:rsid w:val="00BC632F"/>
    <w:rsid w:val="00BD401E"/>
    <w:rsid w:val="00BE5B34"/>
    <w:rsid w:val="00C04C2C"/>
    <w:rsid w:val="00C05FC5"/>
    <w:rsid w:val="00C16F5C"/>
    <w:rsid w:val="00C24767"/>
    <w:rsid w:val="00C3623F"/>
    <w:rsid w:val="00C412B5"/>
    <w:rsid w:val="00C5443C"/>
    <w:rsid w:val="00C61D89"/>
    <w:rsid w:val="00C7210E"/>
    <w:rsid w:val="00C7597C"/>
    <w:rsid w:val="00C82FDC"/>
    <w:rsid w:val="00CC1B7D"/>
    <w:rsid w:val="00CE2A59"/>
    <w:rsid w:val="00CF4D8F"/>
    <w:rsid w:val="00D44FEB"/>
    <w:rsid w:val="00D51A3F"/>
    <w:rsid w:val="00D70043"/>
    <w:rsid w:val="00D85CA2"/>
    <w:rsid w:val="00DB5A78"/>
    <w:rsid w:val="00DC4C6F"/>
    <w:rsid w:val="00DD087F"/>
    <w:rsid w:val="00E04883"/>
    <w:rsid w:val="00E173A8"/>
    <w:rsid w:val="00E852AF"/>
    <w:rsid w:val="00EB7B41"/>
    <w:rsid w:val="00EC2838"/>
    <w:rsid w:val="00F276E2"/>
    <w:rsid w:val="00F431CF"/>
    <w:rsid w:val="00F5555F"/>
    <w:rsid w:val="00F956EF"/>
    <w:rsid w:val="00FB001B"/>
    <w:rsid w:val="00FC19E5"/>
    <w:rsid w:val="00FC6EE7"/>
    <w:rsid w:val="00FD5CBC"/>
    <w:rsid w:val="00FD625C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3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F2274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56E7C"/>
    <w:pPr>
      <w:spacing w:before="100" w:beforeAutospacing="1" w:after="100" w:afterAutospacing="1"/>
    </w:pPr>
    <w:rPr>
      <w:lang w:eastAsia="en-ZA"/>
    </w:rPr>
  </w:style>
  <w:style w:type="character" w:customStyle="1" w:styleId="st1">
    <w:name w:val="st1"/>
    <w:basedOn w:val="DefaultParagraphFont"/>
    <w:rsid w:val="00705C28"/>
  </w:style>
  <w:style w:type="character" w:styleId="CommentReference">
    <w:name w:val="annotation reference"/>
    <w:basedOn w:val="DefaultParagraphFont"/>
    <w:uiPriority w:val="99"/>
    <w:semiHidden/>
    <w:unhideWhenUsed/>
    <w:rsid w:val="00BC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759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1B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1B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B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1B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ku.tsunke@up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Yonehara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Lenovo L530</dc:creator>
  <cp:lastModifiedBy>User</cp:lastModifiedBy>
  <cp:revision>2</cp:revision>
  <dcterms:created xsi:type="dcterms:W3CDTF">2015-09-17T10:41:00Z</dcterms:created>
  <dcterms:modified xsi:type="dcterms:W3CDTF">2015-09-17T10:41:00Z</dcterms:modified>
</cp:coreProperties>
</file>