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F8" w:rsidRPr="00407AF8" w:rsidRDefault="00407AF8" w:rsidP="00407AF8">
      <w:pPr>
        <w:shd w:val="clear" w:color="auto" w:fill="FFFFFF"/>
        <w:spacing w:before="105" w:after="300" w:line="480" w:lineRule="atLeast"/>
        <w:outlineLvl w:val="0"/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</w:pPr>
      <w:bookmarkStart w:id="0" w:name="_GoBack"/>
      <w:bookmarkEnd w:id="0"/>
      <w:r w:rsidRPr="00407AF8"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  <w:t>Prof Danie Prinsloo</w:t>
      </w:r>
    </w:p>
    <w:p w:rsidR="008C0536" w:rsidRPr="00407AF8" w:rsidRDefault="008C0536" w:rsidP="008C0536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A. Articles and published conference proceedings</w:t>
      </w:r>
    </w:p>
    <w:p w:rsidR="008C0536" w:rsidRDefault="008C0536" w:rsidP="008C0536">
      <w:pPr>
        <w:shd w:val="clear" w:color="auto" w:fill="FFFFFF"/>
        <w:spacing w:before="255" w:after="150" w:line="360" w:lineRule="atLeast"/>
        <w:ind w:left="709" w:hanging="709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</w:t>
      </w: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 xml:space="preserve">. </w:t>
      </w:r>
      <w:r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Books, Book Reviews and Chapters in Books</w:t>
      </w:r>
    </w:p>
    <w:p w:rsidR="008C0536" w:rsidRPr="00407AF8" w:rsidRDefault="008C0536" w:rsidP="008C0536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C. Conference Papers</w:t>
      </w:r>
    </w:p>
    <w:p w:rsidR="00A7000B" w:rsidRPr="00407AF8" w:rsidRDefault="00A7000B" w:rsidP="007D46D0">
      <w:pPr>
        <w:tabs>
          <w:tab w:val="left" w:pos="1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</w:pPr>
    </w:p>
    <w:p w:rsidR="00407AF8" w:rsidRDefault="00E8503F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noProof/>
          <w:color w:val="444444"/>
          <w:sz w:val="21"/>
          <w:szCs w:val="21"/>
          <w:lang w:val="en-ZA" w:eastAsia="en-ZA"/>
        </w:rPr>
        <w:drawing>
          <wp:inline distT="0" distB="0" distL="0" distR="0" wp14:anchorId="64D2ACCF" wp14:editId="013C5DBD">
            <wp:extent cx="1390650" cy="2087801"/>
            <wp:effectExtent l="0" t="0" r="0" b="8255"/>
            <wp:docPr id="2" name="Picture 2" descr="http://www.up.ac.za/media/shared/Legacy/sitefiles/image/46/danieprinsl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ac.za/media/shared/Legacy/sitefiles/image/46/danieprinslo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67" cy="20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3F" w:rsidRPr="00407AF8" w:rsidRDefault="00E8503F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>emai</w:t>
      </w:r>
      <w:r w:rsidR="006C6355"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 xml:space="preserve">: </w:t>
      </w:r>
      <w:r w:rsidRPr="00E479C8">
        <w:rPr>
          <w:rFonts w:ascii="Times New Roman" w:eastAsia="Times New Roman" w:hAnsi="Times New Roman" w:cs="Times New Roman"/>
          <w:color w:val="0000FF"/>
          <w:sz w:val="21"/>
          <w:szCs w:val="21"/>
          <w:lang w:val="en-ZA" w:eastAsia="en-ZA"/>
        </w:rPr>
        <w:t>danie.prinsloo@up.ac.za</w:t>
      </w:r>
    </w:p>
    <w:p w:rsidR="00C85DE4" w:rsidRDefault="00C85DE4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</w:p>
    <w:p w:rsidR="00407AF8" w:rsidRPr="00407AF8" w:rsidRDefault="00407AF8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A. Articles and published conference proceedings</w:t>
      </w:r>
    </w:p>
    <w:p w:rsidR="00183BE4" w:rsidRDefault="00183BE4" w:rsidP="00183BE4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</w:t>
      </w:r>
      <w:r w:rsidR="00A65EA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</w:t>
      </w:r>
    </w:p>
    <w:p w:rsidR="00A65EAC" w:rsidRDefault="00183BE4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="00A65EAC"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 and </w:t>
      </w:r>
      <w:proofErr w:type="spellStart"/>
      <w:r w:rsidR="00A65EAC"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Zondi</w:t>
      </w:r>
      <w:proofErr w:type="spellEnd"/>
      <w:r w:rsidR="00A65EAC"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N.B. Lexicographic treatment of zero equivalence in isiZulu dictionaries. </w:t>
      </w:r>
      <w:proofErr w:type="spellStart"/>
      <w:r w:rsidR="00A65EAC"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="00A65EAC"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30 346-362 (ISI)</w:t>
      </w:r>
    </w:p>
    <w:p w:rsidR="00B56325" w:rsidRDefault="00B56D6A" w:rsidP="00B56325">
      <w:pPr>
        <w:spacing w:after="0" w:line="240" w:lineRule="auto"/>
        <w:ind w:left="72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" w:history="1">
        <w:r w:rsidR="00B56325" w:rsidRPr="006F2D0A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A65EAC" w:rsidRDefault="00A65EAC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Lexicographic treatment of negation in Sepedi paper dictionaries.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30 321-345 (ISI)</w:t>
      </w:r>
    </w:p>
    <w:p w:rsidR="00B56325" w:rsidRPr="00B56325" w:rsidRDefault="00B56325" w:rsidP="00B56325">
      <w:pPr>
        <w:spacing w:after="0" w:line="240" w:lineRule="auto"/>
        <w:ind w:left="360" w:firstLine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" w:history="1">
        <w:r w:rsidRPr="006F2D0A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A65EAC" w:rsidRDefault="00A65EAC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Setaka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Mmasibidi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Prinsloo. A critical evaluation of three Sesotho dictionaries.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30 445-469 (ISI)</w:t>
      </w:r>
    </w:p>
    <w:p w:rsidR="00B56325" w:rsidRPr="00B56325" w:rsidRDefault="00B56325" w:rsidP="00B56325">
      <w:pPr>
        <w:spacing w:after="0"/>
        <w:ind w:left="360" w:firstLine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" w:history="1">
        <w:r w:rsidRPr="006F2D0A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A65EAC" w:rsidRPr="00B56325" w:rsidRDefault="00A65EAC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T.J.D., A copulative decision tree as a writing tool for Sepedi. South African Journal of African languages. 40:1, 85-97, DOI: 10.1080/02572117.2020.1733834 40(1</w:t>
      </w:r>
      <w:proofErr w:type="gram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).(</w:t>
      </w:r>
      <w:proofErr w:type="gram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IBSS)</w:t>
      </w:r>
    </w:p>
    <w:p w:rsidR="00A65EAC" w:rsidRPr="00B56325" w:rsidRDefault="00A65EAC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Detection and lexicographic treatment of salient features in e-dictionaries for African languages. International Journal of lexicography. 33(3) 269-287. Advanced publication:  ecz031, https://doi.org/10.1093/ijl/ecz031. Published: 27 November 2019 (ISI)</w:t>
      </w:r>
    </w:p>
    <w:p w:rsidR="00A65EAC" w:rsidRDefault="00A65EAC" w:rsidP="009973A9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User studies on the Sepedi Copulative Decision Tree. SALALS 38(4) 323-335 (Scopus).</w:t>
      </w:r>
    </w:p>
    <w:p w:rsidR="00B56325" w:rsidRPr="00B56325" w:rsidRDefault="00B56325" w:rsidP="00B56325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Zondi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Nompumelelo. From postcolonial African language lexicography to globally competitive e-lexicography in Africa. In:  Russell H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Kaschula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H Ekkehard Wolff (eds) African Languages in Knowledge Societies. The transformative power of languages. Cambridge University Press. September 2020. 259 - 274</w:t>
      </w:r>
    </w:p>
    <w:p w:rsidR="00A65EAC" w:rsidRPr="00B56325" w:rsidRDefault="00A65EAC" w:rsidP="00A65EAC">
      <w:p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2019</w:t>
      </w:r>
    </w:p>
    <w:p w:rsidR="00A65EAC" w:rsidRDefault="00A65EAC" w:rsidP="00A65EAC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Taljard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and D.J. Prinsloo. African Language Dictionaries for Children — A Neglected Genre.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29. 199-223(ISI) </w:t>
      </w:r>
    </w:p>
    <w:p w:rsidR="00B56325" w:rsidRPr="00B56325" w:rsidRDefault="00B56325" w:rsidP="00B56325">
      <w:pPr>
        <w:spacing w:after="0"/>
        <w:ind w:left="360" w:firstLine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0" w:history="1">
        <w:r w:rsidRPr="006F2D0A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A65EAC" w:rsidRDefault="00A65EAC" w:rsidP="009973A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E. User studies on the Sepedi Helper writing assistant. Language Matters. 50(2). 73-99 (ISI) </w:t>
      </w:r>
    </w:p>
    <w:p w:rsidR="00E802E5" w:rsidRPr="00E802E5" w:rsidRDefault="00E802E5" w:rsidP="00E802E5">
      <w:pPr>
        <w:numPr>
          <w:ilvl w:val="0"/>
          <w:numId w:val="3"/>
        </w:num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Lexicography: A perspective on the past, present and future of lexicography with specific reference to Africa. Keynote presentation Conference Proceedings of </w:t>
      </w:r>
      <w:proofErr w:type="spellStart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2019, 13th International Conference of the Asian Association for Lexicography 19 to 21 June 2019. Istanbul University Congress and Culture </w:t>
      </w:r>
      <w:proofErr w:type="spellStart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Istanbul Turkey. (148-160)</w:t>
      </w:r>
    </w:p>
    <w:p w:rsidR="00E802E5" w:rsidRPr="00E802E5" w:rsidRDefault="00E802E5" w:rsidP="00E342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and Prinsloo, D.J. Do African language children’s dictionaries meet the needs of their target users? Conference Proceedings of </w:t>
      </w:r>
      <w:proofErr w:type="spellStart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2019, 13th International Conference of the Asian Association for Lexicography 19 to 21 June 2019. Istanbul University Congress and Culture </w:t>
      </w:r>
      <w:proofErr w:type="spellStart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E802E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Istanbul Turkey. (212-216)</w:t>
      </w:r>
    </w:p>
    <w:p w:rsidR="00A65EAC" w:rsidRPr="00A65EAC" w:rsidRDefault="00A65EAC" w:rsidP="00A65EAC">
      <w:p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2018</w:t>
      </w:r>
    </w:p>
    <w:p w:rsidR="00A65EAC" w:rsidRPr="00A65EAC" w:rsidRDefault="00A65EAC" w:rsidP="009973A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973A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9973A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T.J.D., Prinsloo, D.J. and Heid, U.</w:t>
      </w:r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 taxonomy of user guidance devices for e-lexicography.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33. (Published 2018). Walter de Gruyter: Tübingen.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Lexi., Ed. by Gouws, Rufus Hjalmar / Heid, Ulrich / Herbst, Thomas /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Schierholz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Stefan J. /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Schweickard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WolfgangVolume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33, Issue 2017, Pages 391–422, ISSN (Online) 1865-9403, ISSN (Print) 0175-6206, DOI: https://doi.org/10.1515/lex-2017-0018. Published Online: 2018-08-28. Citation Information: 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Lexi., Volume 33, Issue 2017, Pages V–V, ISSN (Online) 1865-9403, ISSN (Print) 0175-6206, DOI: </w:t>
      </w:r>
      <w:hyperlink r:id="rId11" w:history="1">
        <w:r w:rsidRPr="00B56325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https://doi.org/10.1515/lex-2017-0001</w:t>
        </w:r>
      </w:hyperlink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© 2018 Walter de Gruyter GmbH, Berlin/Boston. (</w:t>
      </w:r>
      <w:proofErr w:type="spellStart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DoHE</w:t>
      </w:r>
      <w:proofErr w:type="spellEnd"/>
      <w:r w:rsidRPr="00B5632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</w:t>
      </w:r>
    </w:p>
    <w:p w:rsidR="00A65EAC" w:rsidRPr="00A65EAC" w:rsidRDefault="00A65EAC" w:rsidP="00A65EAC">
      <w:pPr>
        <w:spacing w:after="0" w:line="240" w:lineRule="auto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2017</w:t>
      </w:r>
    </w:p>
    <w:p w:rsidR="00183BE4" w:rsidRDefault="00183BE4" w:rsidP="00223B0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T.J.D., Heid, U. and Prinsloo, Daniel. J. 2017. Direct user guidance in e-dictionaries for text production and text reception - the verbal relative in Sepedi as a case study. </w:t>
      </w:r>
      <w:proofErr w:type="spellStart"/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Lexikos</w:t>
      </w:r>
      <w:proofErr w:type="spellEnd"/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 xml:space="preserve"> </w:t>
      </w: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2017. (403-426). </w:t>
      </w:r>
    </w:p>
    <w:p w:rsidR="00AB32BF" w:rsidRPr="00183BE4" w:rsidRDefault="00B56D6A" w:rsidP="00AB32BF">
      <w:pPr>
        <w:spacing w:after="0"/>
        <w:ind w:firstLine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2" w:history="1">
        <w:r w:rsidR="00AB32BF" w:rsidRPr="00756C14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183BE4" w:rsidRDefault="00183BE4" w:rsidP="00223B0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2017.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Afrikataalleksikografie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gister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vandag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môre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[African Language Lexicography: yesterday, today and tomorrow]. </w:t>
      </w:r>
      <w:proofErr w:type="spellStart"/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Lexikos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2017. (427-456). </w:t>
      </w:r>
    </w:p>
    <w:p w:rsidR="00AB32BF" w:rsidRPr="00AB32BF" w:rsidRDefault="00B56D6A" w:rsidP="00AB32BF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3" w:history="1">
        <w:r w:rsidR="00AB32BF" w:rsidRPr="00AB32BF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183BE4" w:rsidRPr="00183BE4" w:rsidRDefault="00183BE4" w:rsidP="00223B0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Bosman,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Nerina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Danie. 2017.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Honderd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jaar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Woordelys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Spelreëls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‘n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Oorsig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waardering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Deel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1: Die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woordelys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[One hundred years of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Woordelys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Spelreels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An overview and evaluation]. </w:t>
      </w:r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Journal of Humanities</w:t>
      </w: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57 (2-1) June 2017 (285-301). (DHE)</w:t>
      </w:r>
    </w:p>
    <w:p w:rsidR="00183BE4" w:rsidRPr="00183BE4" w:rsidRDefault="00183BE4" w:rsidP="00223B0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Prinsloo, Danie and Bosman,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Nerina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2017.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Honderd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jaar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Woordelys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Spelreels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‘n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oorsig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waardering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Deel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2: Die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gebruiker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fokus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[One hundred years of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Woordelys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Spelreëls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The user in focus]. </w:t>
      </w:r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Journal of Humanities</w:t>
      </w: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57 (2-1) June 2017 (302-322). (DHE)</w:t>
      </w:r>
    </w:p>
    <w:p w:rsidR="00183BE4" w:rsidRPr="00AB32BF" w:rsidRDefault="00183BE4" w:rsidP="00A521F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 Roux, Mia, Salome </w:t>
      </w:r>
      <w:proofErr w:type="spellStart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Geertsema</w:t>
      </w:r>
      <w:proofErr w:type="spellEnd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Heila</w:t>
      </w:r>
      <w:proofErr w:type="spellEnd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Jordaan</w:t>
      </w:r>
      <w:proofErr w:type="spellEnd"/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Prinsloo. Phonemic awareness of English second language learners. </w:t>
      </w:r>
      <w:r w:rsidRPr="00AB32BF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South African Journal of Communication Disorders</w:t>
      </w:r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Vol 64, No 1 (2017), 9 pages. </w:t>
      </w:r>
      <w:hyperlink r:id="rId14" w:history="1">
        <w:r w:rsidR="00AB32BF" w:rsidRPr="00AB32BF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http://www.sajcd.org.za/index.php/sajcd/article/view/164</w:t>
        </w:r>
      </w:hyperlink>
      <w:r w:rsidR="00AB32BF"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AB32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(DHE)</w:t>
      </w:r>
    </w:p>
    <w:p w:rsidR="00C11701" w:rsidRPr="00C11701" w:rsidRDefault="00183BE4" w:rsidP="00A521F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1170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 (2017). </w:t>
      </w:r>
      <w:proofErr w:type="spellStart"/>
      <w:r w:rsidRPr="00C1170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Analyzing</w:t>
      </w:r>
      <w:proofErr w:type="spellEnd"/>
      <w:r w:rsidRPr="00C1170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words as a social enterprise: Lexicography in Africa with specific reference to South Africa. In J. Miller (Ed.), </w:t>
      </w:r>
      <w:r w:rsidRPr="00C11701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Analysing words as a social enterprise: Celebrating 40 years of the 1975 Helsinki Declaration on lexicography</w:t>
      </w:r>
      <w:r w:rsidRPr="00C1170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Retrieved from </w:t>
      </w:r>
      <w:hyperlink r:id="rId15" w:history="1">
        <w:r w:rsidR="00C11701" w:rsidRPr="00C11701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https://www.adelaide.edu.au/australex/publications/</w:t>
        </w:r>
      </w:hyperlink>
    </w:p>
    <w:p w:rsidR="00C11701" w:rsidRDefault="00183BE4" w:rsidP="00C1170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2017. Africa’s Response to the Corpus Revolution. </w:t>
      </w:r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Proceedings of the 11th International Conference of the Asian Association for Lexicography</w:t>
      </w:r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183BE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2017. 10-12 June 2017. Guangzhou. China. </w:t>
      </w:r>
    </w:p>
    <w:p w:rsidR="00183BE4" w:rsidRDefault="00B56D6A" w:rsidP="00C11701">
      <w:pPr>
        <w:spacing w:after="0"/>
        <w:ind w:left="360" w:firstLine="6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6" w:history="1">
        <w:r w:rsidR="00C11701" w:rsidRPr="00756C14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http://asialex.org/pdf/Asialex-Proceedings-2017.pdf</w:t>
        </w:r>
      </w:hyperlink>
    </w:p>
    <w:p w:rsidR="00183BE4" w:rsidRDefault="00183BE4" w:rsidP="00183BE4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2016</w:t>
      </w:r>
    </w:p>
    <w:p w:rsidR="003E1E46" w:rsidRDefault="0045173C" w:rsidP="0045173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</w:t>
      </w:r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D.J. A critical evaluation of multilingual dictionaries. </w:t>
      </w:r>
      <w:proofErr w:type="spellStart"/>
      <w:r w:rsidRPr="00223B03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Lexikos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26 (ISI)</w:t>
      </w:r>
      <w:r w:rsidR="004846A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A521F4" w:rsidRDefault="00B56D6A" w:rsidP="00A521F4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7" w:history="1">
        <w:r w:rsidR="008564F6" w:rsidRPr="006151D3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http://lexikos.journals.ac.za/pub/article/view/1351</w:t>
        </w:r>
      </w:hyperlink>
    </w:p>
    <w:p w:rsidR="003E1E46" w:rsidRDefault="0045173C" w:rsidP="003E1E4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Bothma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T.J.D., Gouws, R.H. and Prinsloo, D.J. The role of e-lexicography in the confirmation of lexicography as an independent and multidisciplinary field. Proceedings of the 17th </w:t>
      </w: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Internationl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Conferene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EURALEX, 6-10 September 2016. Tbilisi. Georgia</w:t>
      </w:r>
      <w:r w:rsidR="008564F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8564F6" w:rsidRDefault="00B56D6A" w:rsidP="008564F6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8" w:history="1">
        <w:r w:rsidR="008564F6" w:rsidRPr="006151D3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http://euralex.org/wp-content/themes/euralex/proceedings/Euralex%202016/euralex_2016_008_p109.pdf</w:t>
        </w:r>
      </w:hyperlink>
    </w:p>
    <w:p w:rsidR="003E1E46" w:rsidRPr="0045173C" w:rsidRDefault="003E1E46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407AF8" w:rsidRDefault="00407AF8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201</w:t>
      </w:r>
      <w:r w:rsidR="00526489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5</w:t>
      </w:r>
    </w:p>
    <w:p w:rsidR="00526489" w:rsidRDefault="00526489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</w:t>
      </w:r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Corpus-based Lexicography for Lesser-resourced Languages – Maximising the Limited Corpus. </w:t>
      </w:r>
      <w:proofErr w:type="spellStart"/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25 (285-300). (ISI).</w:t>
      </w:r>
    </w:p>
    <w:p w:rsidR="0055424E" w:rsidRDefault="00B56D6A" w:rsidP="0055424E">
      <w:pPr>
        <w:spacing w:after="0"/>
        <w:ind w:firstLine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9" w:history="1">
        <w:r w:rsidR="0055424E" w:rsidRPr="00E17462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526489" w:rsidRDefault="00526489" w:rsidP="00526489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526489" w:rsidRPr="00526489" w:rsidRDefault="00526489" w:rsidP="00526489">
      <w:pPr>
        <w:spacing w:after="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en-ZA" w:eastAsia="en-ZA"/>
        </w:rPr>
      </w:pPr>
      <w:r w:rsidRPr="00526489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en-ZA" w:eastAsia="en-ZA"/>
        </w:rPr>
        <w:t>2014</w:t>
      </w:r>
    </w:p>
    <w:p w:rsidR="00407AF8" w:rsidRDefault="00407AF8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Lexicographic treatment of kinship terms in an English / Sepedi-Setswana-Sesotho dictionary with an amalgamated lemmalist.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24 (272-290)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hyperlink r:id="rId20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A critical evaluation of the paradigm approach in Sepedi lemmatisation – the Groot Noord-Sotho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a case in point.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24 (251-271).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hyperlink r:id="rId21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Gouws, R.H., Prinsloo, D.J.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Dlali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M. A Series of Foundation Phase Dictionaries for a multilingual environment. Stellenbosch papers in Linguistics. 43(23-43).</w:t>
      </w:r>
    </w:p>
    <w:p w:rsidR="00877E32" w:rsidRDefault="00B56D6A" w:rsidP="00877E32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2" w:history="1">
        <w:r w:rsidR="00877E32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http://spil.journals.ac.za/pub/article/view/158</w:t>
        </w:r>
      </w:hyperlink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 J.,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Heid U. User support in e-dictionaries for complex grammatical structures in the Bantu languages Proceedings of the 16th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</w:t>
      </w:r>
    </w:p>
    <w:p w:rsidR="00A344C7" w:rsidRDefault="00B56D6A" w:rsidP="00A344C7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3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Prinsloo, D. J. and Gouws, R.H. Text boxes as lexicographic device in LSP dictionaries Proceedings of the 16th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Italy.</w:t>
      </w:r>
    </w:p>
    <w:p w:rsidR="00A344C7" w:rsidRDefault="00B56D6A" w:rsidP="00A344C7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4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631388" w:rsidRPr="00631388" w:rsidRDefault="00407AF8" w:rsidP="0063138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63138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2013</w:t>
      </w:r>
    </w:p>
    <w:p w:rsidR="00B545AE" w:rsidRPr="001F3A66" w:rsidRDefault="00407AF8" w:rsidP="001F3A66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2013. ŉ Kritiese beskouing van woordeboeke met geamalgameerde lemmalyste met besondere verwysing na die Groot Woordeboek Afrikaans en Nederlands. [A critical analysis of dictionaries with amalgamated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lemmalists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with specific reference to the Groot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Afrikaans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Nederlands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].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23. (ISI)</w:t>
      </w:r>
      <w:r w:rsidR="00B545AE"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</w:p>
    <w:p w:rsidR="00407AF8" w:rsidRDefault="00B56D6A" w:rsidP="00B545AE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5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tabs>
          <w:tab w:val="num" w:pos="426"/>
        </w:tabs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Danie J. and Bosch, Sonja E. 2012. Kinship terminology in English–Zulu/Northern Sotho dictionaries - a challenge for the Bantu lexicographer. In Ruth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Vatvedt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Fjeld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Julie Matilde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Torjusen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 Proceedings of the 15th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7-11 August 2012. Oslo. 296-303</w:t>
      </w:r>
    </w:p>
    <w:p w:rsidR="007472A6" w:rsidRDefault="00B56D6A" w:rsidP="007472A6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6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Lemmatisering van verwantskapsterminologie in Sepedi. [Lemmatisation of kinship terminology in Sepedi.].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22. 272-289. (ISI).</w:t>
      </w:r>
    </w:p>
    <w:p w:rsidR="00B545AE" w:rsidRDefault="00B56D6A" w:rsidP="00B545AE">
      <w:pPr>
        <w:spacing w:after="0"/>
        <w:ind w:firstLine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7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D.J., Heid, U.,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Faaß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Gertrud. Devices for information presentation in electronic dictionaries.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22.). 290-320.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</w:p>
    <w:p w:rsidR="00B545AE" w:rsidRDefault="00B56D6A" w:rsidP="00B545AE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8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tabs>
          <w:tab w:val="num" w:pos="426"/>
        </w:tabs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Prinsloo, D.J. 2011. A critical analysis of the lemmatisation of nouns and verbs in isiZulu. Lexikos 21. 169-193. (ISI) </w:t>
      </w:r>
    </w:p>
    <w:p w:rsidR="00B545AE" w:rsidRDefault="00B56D6A" w:rsidP="00B545AE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9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G. and Prinsloo, D.J. 2011. A computational implementation of the Northern Sotho Infinitive. South African Journal of African Languages. 31(2) 281-301. (IBSS)</w:t>
      </w:r>
    </w:p>
    <w:p w:rsidR="001E69E9" w:rsidRDefault="00B56D6A" w:rsidP="00453423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0" w:anchor="vol_31" w:history="1">
        <w:r w:rsidR="001E69E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453423" w:rsidRDefault="00453423" w:rsidP="00453423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E., Prinsloo, D.J. and Fricke, I. 2011. The use of LSP dictionaries in secondary schools – a South African case study. South African Journal of African Languages. 31(1) 87-109. (IBSS)</w:t>
      </w:r>
    </w:p>
    <w:p w:rsidR="001E69E9" w:rsidRPr="001E69E9" w:rsidRDefault="00B56D6A" w:rsidP="001E69E9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1" w:anchor="vol_31" w:history="1">
        <w:r w:rsidR="001E69E9" w:rsidRPr="001E69E9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1E69E9" w:rsidRPr="001E69E9" w:rsidRDefault="001E69E9" w:rsidP="001E69E9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Heid, U. 2011. A bilingual dictionary for a specific user group: Supporting Setswana speakers in the production and reception of English. South African Journal of African Languages. 31(1) 66-86. (IBSS) </w:t>
      </w:r>
    </w:p>
    <w:p w:rsidR="007B2B7B" w:rsidRPr="007B2B7B" w:rsidRDefault="00B56D6A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2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 Schryver G-M &amp; D.J. Prinsloo. 2011. </w:t>
      </w:r>
      <w:hyperlink r:id="rId33" w:history="1">
        <w:r w:rsidRPr="00407AF8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Do Dictionaries Define on the Level of Their Target Users? A Case Study for Three Dutch Dictionaries</w:t>
        </w:r>
      </w:hyperlink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International Journal of Lexicography. 24/1: 5–28 + 10 pages of supplementary material online. (ISI Abroad)</w:t>
      </w:r>
    </w:p>
    <w:p w:rsidR="00520155" w:rsidRDefault="00B56D6A" w:rsidP="00520155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4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E479C8">
        <w:rPr>
          <w:rFonts w:ascii="open_sanssemibold" w:eastAsia="Times New Roman" w:hAnsi="open_sanssemibold" w:cs="Times New Roman"/>
          <w:bCs/>
          <w:color w:val="444444"/>
          <w:sz w:val="21"/>
          <w:szCs w:val="21"/>
          <w:lang w:val="en-ZA" w:eastAsia="en-ZA"/>
        </w:rPr>
        <w:t>2010</w:t>
      </w:r>
    </w:p>
    <w:p w:rsidR="00407AF8" w:rsidRDefault="00407AF8" w:rsidP="00B14D0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Griesel, Marissa, McKellar, Cindy and Danie Prinsloo. Syntactic Reordering as Pre-processing Step in Statistical Machine Translation of English to Sesotho sa Leboa and Afrikaans. Proceedings of the Twenty-First Annual Symposium of the Pattern Recognition Association of South Africa. Stellenbosch 22-23 November 2010. 105-110</w:t>
      </w:r>
    </w:p>
    <w:p w:rsidR="00631388" w:rsidRDefault="00B56D6A" w:rsidP="00631388">
      <w:pPr>
        <w:shd w:val="clear" w:color="auto" w:fill="FFFFFF"/>
        <w:spacing w:after="0" w:line="270" w:lineRule="atLeast"/>
        <w:ind w:left="284"/>
        <w:rPr>
          <w:rStyle w:val="Hyperlink"/>
          <w:rFonts w:ascii="open_sansregular" w:eastAsia="Times New Roman" w:hAnsi="open_sansregular" w:cs="Times New Roman"/>
          <w:sz w:val="21"/>
          <w:szCs w:val="21"/>
          <w:lang w:val="en-ZA" w:eastAsia="en-ZA"/>
        </w:rPr>
      </w:pPr>
      <w:hyperlink r:id="rId35" w:history="1">
        <w:r w:rsidR="00631388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http://www.prasa.org/proceedings/2010/</w:t>
        </w:r>
      </w:hyperlink>
    </w:p>
    <w:p w:rsidR="00B14D04" w:rsidRDefault="00B14D04" w:rsidP="00631388">
      <w:pPr>
        <w:shd w:val="clear" w:color="auto" w:fill="FFFFFF"/>
        <w:spacing w:after="0" w:line="270" w:lineRule="atLeast"/>
        <w:ind w:left="284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407AF8" w:rsidRDefault="00407AF8" w:rsidP="00B14D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284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Internet Dictionaries for African Languages.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26 (183-194). Published by De Gruyter, Tübingen.</w:t>
      </w:r>
    </w:p>
    <w:p w:rsidR="00631388" w:rsidRDefault="00B56D6A" w:rsidP="00631388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6" w:history="1">
        <w:r w:rsidR="00631388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http://pub.ids-mannheim.de/extern/jlex/jlex26.html</w:t>
        </w:r>
      </w:hyperlink>
    </w:p>
    <w:p w:rsidR="00631388" w:rsidRPr="00407AF8" w:rsidRDefault="00631388" w:rsidP="00631388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</w:t>
      </w: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irst page preview. Subscription required for full text]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verifiëring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verfyning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toepassing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leksikografiese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liniale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Afrikaans. [Verifying, refining and the application of Lexicographic Rulers for Afrikaans]. Submitted for publication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(ISI)</w:t>
      </w:r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BE1694" w:rsidRDefault="00B56D6A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7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Gouws, R.H. and Prinsloo,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Surrogaatekwivalensie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tweetalige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spesifieke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verwysing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zero-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ekwivalensie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Afrikataalwoordeboeke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[Surrogate equivalence in bilingual dictionaries with special reference to zero-equivalence in dictionaries for African Languages].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Tydskrif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Geesteswetenskappe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50(4) Des. 2010. (DoE).</w:t>
      </w:r>
    </w:p>
    <w:p w:rsidR="00631388" w:rsidRDefault="00B56D6A" w:rsidP="004176AC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8" w:history="1">
        <w:r w:rsidR="004176AC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http://reference.sabinet.co.za/document/EJC20210</w:t>
        </w:r>
      </w:hyperlink>
    </w:p>
    <w:p w:rsidR="004176AC" w:rsidRPr="00407AF8" w:rsidRDefault="004176AC" w:rsidP="004176AC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Subscription required for full text] 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Thinking out of the box – perspectives on the use of lexicographic text boxes. Gouws, R.H. and D.J. Prinsloo. Proceedings XIV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Leeuwarden, The Netherlands. 6-10 July 2010.</w:t>
      </w:r>
    </w:p>
    <w:p w:rsidR="00A344C7" w:rsidRDefault="00B56D6A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9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184507" w:rsidRDefault="00407AF8" w:rsidP="00E479C8">
      <w:pPr>
        <w:shd w:val="clear" w:color="auto" w:fill="FFFFFF"/>
        <w:spacing w:after="0" w:line="360" w:lineRule="atLeast"/>
        <w:ind w:left="442" w:hanging="442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2009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Heid, U., Prinsloo, D.J.,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G. Designing a noun guesser for part of speech tagging in Northern Sotho. South African Journal of African Languages. (IBSS)</w:t>
      </w:r>
    </w:p>
    <w:p w:rsidR="007B2B7B" w:rsidRPr="007B2B7B" w:rsidRDefault="00B56D6A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0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Prinsloo, D.J. A perspective on the lexicographic value of mega newspaper corpora – the case of Afrikaans in South Africa.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19</w:t>
      </w:r>
    </w:p>
    <w:p w:rsidR="00BE1694" w:rsidRDefault="00B56D6A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1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Prinsloo. D.J. Current Lexicography Practice in Bantu with Specific Reference to the Oxford Northern Sotho School dictionary. International Journal of Lexicography. 2009; Oxford University Press (UK) 22(2) 151-178. (ISI- abroad)</w:t>
      </w:r>
    </w:p>
    <w:p w:rsidR="009A6E91" w:rsidRDefault="00B56D6A" w:rsidP="009A6E91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2" w:history="1">
        <w:r w:rsidR="009A6E91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http://ijl.oxfordjournals.org/content/by/year</w:t>
        </w:r>
      </w:hyperlink>
    </w:p>
    <w:p w:rsidR="009A6E91" w:rsidRPr="00407AF8" w:rsidRDefault="009A6E91" w:rsidP="009A6E91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Subscription required for full text] 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</w:t>
      </w:r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sz</w:t>
      </w:r>
      <w:proofErr w:type="spellEnd"/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Gertrud,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Heid,Ulrich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D.J. Part-of-Speech tagging of Northern Sotho: Disambiguating polysemous function words. Proceedings: EACL 2009 Workshop on Language Technologies for African Languages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AfLaT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2009)Athens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Greece 31 March 2009.</w:t>
      </w:r>
    </w:p>
    <w:p w:rsidR="001F3A66" w:rsidRDefault="00B56D6A" w:rsidP="001F3A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3" w:history="1">
        <w:r w:rsidR="001F3A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http://www.academia.edu/2716869/Proceedings_of_the_First_Workshop_on_Language_Technologies_for_African_Languages_</w:t>
        </w:r>
      </w:hyperlink>
    </w:p>
    <w:p w:rsidR="00407AF8" w:rsidRPr="001F3A66" w:rsidRDefault="00407AF8" w:rsidP="001F3A6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2008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G., Heid, U., Prinsloo, D.J. On the development of 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tagset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Northern Sotho with special reference to the issue of standardisation.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Literator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29(1) (DoE)</w:t>
      </w:r>
    </w:p>
    <w:p w:rsidR="001F3A66" w:rsidRDefault="00B56D6A" w:rsidP="001F3A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4" w:history="1">
        <w:r w:rsidR="001F3A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http://www.literator.org.za/index.php/literator/article/view/103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What to say about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mañana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totems and dragons in a bilingual dictionary? The case of surrogate equivalence. Gouws, R.H. and D.J. Prinsloo. Proceedings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A344C7" w:rsidRDefault="00B56D6A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5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Collocational false friends: description and treatment in bilingual dictionaries. Heid, Ulrich and D.J. Prinsloo Proceedings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A344C7" w:rsidRDefault="00B56D6A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6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2007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D.J. Prinsloo, Gertrud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Faa&amp;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zlig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;,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U. Heid. </w:t>
      </w:r>
      <w:r w:rsidR="00EC342D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2008.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Designing a verb guesser for part of speech tagging in Northern Sotho. South African Journal of Applied Language Studies</w:t>
      </w:r>
      <w:r w:rsidR="001F3A66" w:rsidRPr="00EC342D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26(2) 2008, 185-196</w:t>
      </w:r>
      <w:r w:rsidR="001F3A66"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(DoE)</w:t>
      </w:r>
    </w:p>
    <w:p w:rsidR="00EC342D" w:rsidRDefault="00B56D6A" w:rsidP="00EC342D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7" w:history="1">
        <w:r w:rsidR="00EC342D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http://www.tandfonline.com/doi/abs/10.2989/SALALS.2008.26.2.1.565</w:t>
        </w:r>
      </w:hyperlink>
    </w:p>
    <w:p w:rsidR="00EC342D" w:rsidRPr="007B2B7B" w:rsidRDefault="00EC342D" w:rsidP="00EC342D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Pr="00184507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Classroom Literacies. (R. Evans, R. </w:t>
      </w:r>
      <w:proofErr w:type="spellStart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Gauton</w:t>
      </w:r>
      <w:proofErr w:type="spellEnd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R. </w:t>
      </w:r>
      <w:proofErr w:type="spellStart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Kaschula</w:t>
      </w:r>
      <w:proofErr w:type="spellEnd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 Prinsloo, R. </w:t>
      </w:r>
      <w:proofErr w:type="spellStart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Ramagoshi</w:t>
      </w:r>
      <w:proofErr w:type="spellEnd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</w:t>
      </w:r>
      <w:proofErr w:type="spellStart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184507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Bateleur. 2007.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2006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D.J. Prinsloo and R.H. Gouws. Lexicographic presentation of grammatical divergence in Sesotho sa Leboa. South African Journal of African Languages. 16(4) 184-197. (IBSS)</w:t>
      </w:r>
    </w:p>
    <w:p w:rsidR="007B2B7B" w:rsidRPr="007B2B7B" w:rsidRDefault="00B56D6A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8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Compiling a Bidirectional Dictionary Bridging English and the Sotho Languages: A Viability Study.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16 (193-204); 2006. (ISI)</w:t>
      </w:r>
    </w:p>
    <w:p w:rsidR="00BE1694" w:rsidRDefault="00B56D6A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9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Fashion Words in Afrikaans Dictionaries: a Long Walk to Lexicographic Freedom or just a Lexical Fly-by-Night? (Prinsloo, Danie J. and Gouws Rufus, H.) Proceedings XII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(301-312). Torino. Italy, September 6th-9th 2006.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0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Creating Word Class Tagged Corpora for Northern Sotho by Linguistically Informed Bootstrapping. (Prinsloo, Danie J. and Heid Ulrich). Proceedings of the Lesser Used Languages and Computer Linguistics Conference.  (79-116).  Bolzano, Italy 27th-28th October 2005. Published 2006.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2005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Improving a lexicon-based spelling checker for Sesotho sa Leboa. (Prinsloo, D.J.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Eiselen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Roald). SA Journal of African Languages. Vol. 25(1) (11-24) 2005. (IBSS) </w:t>
      </w:r>
    </w:p>
    <w:p w:rsidR="007B2B7B" w:rsidRPr="007B2B7B" w:rsidRDefault="00B56D6A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1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Development of reusable resources for Human Language Technologies (HLT) applications: practice and experience. (Jones, Jackie, Bosch, Sonja E., Pretorius, Laurette and Prinsloo Danie). SA Journal of African Languages. Vol. 25(2) (141-159) 2005. (IBSS)</w:t>
      </w:r>
    </w:p>
    <w:p w:rsidR="007B2B7B" w:rsidRPr="007B2B7B" w:rsidRDefault="00B56D6A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2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 and first page preview. Subscription required for full text] </w:t>
      </w:r>
    </w:p>
    <w:p w:rsidR="007B2B7B" w:rsidRPr="00407AF8" w:rsidRDefault="007B2B7B" w:rsidP="007B2B7B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Electronic Dictionaries viewed from SA. (D.J. Prinsloo). Hermes, journal of Linguistics 34, (11-35) 2005.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Äarhus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Denmark.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Left-expanded article structures in Bantu with special reference to isiZulu and Sepedi. (R.H. Gouws and D.J. Prinsloo). International Journal of Lexicography. 2005; Oxford University Press (UK) 18(1). 25-46. (ISI)</w:t>
      </w:r>
    </w:p>
    <w:p w:rsidR="009A6E91" w:rsidRPr="009A6E91" w:rsidRDefault="00B56D6A" w:rsidP="009A6E91">
      <w:p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3" w:history="1">
        <w:r w:rsidR="009A6E91" w:rsidRPr="009A6E91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http://ijl.oxfordjournals.org/content/by/year</w:t>
        </w:r>
      </w:hyperlink>
    </w:p>
    <w:p w:rsidR="009A6E91" w:rsidRPr="00407AF8" w:rsidRDefault="009A6E91" w:rsidP="009A6E91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A6E9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[Abstract. Subscription required for full text] </w:t>
      </w:r>
    </w:p>
    <w:p w:rsidR="00407AF8" w:rsidRPr="00407AF8" w:rsidRDefault="00407AF8" w:rsidP="009A6E91">
      <w:pPr>
        <w:shd w:val="clear" w:color="auto" w:fill="FFFFFF"/>
        <w:spacing w:after="0" w:line="360" w:lineRule="atLeast"/>
        <w:ind w:left="300" w:hanging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2004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Revising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Matumo's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English–Setswana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Dictionary .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(D.J. Prinsloo).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14 (158-172); 2004. (ISI)</w:t>
      </w:r>
    </w:p>
    <w:p w:rsidR="00BE1694" w:rsidRDefault="00B56D6A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4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Spellcheckers for the South African languages, Part 1: The status quo and options for improvement. (G-M de Schryver and D.J. Prinsloo). SA Journal of African Languages. Vol. 24 No. 1(57-82) 2004; </w:t>
      </w:r>
    </w:p>
    <w:p w:rsidR="00520155" w:rsidRDefault="00B56D6A" w:rsidP="00520155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5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Spellcheckers for the South African languages, Part 2: The utilisation of clusters of circumfixes.  (D.J. Prinsloo and G-M de Schryver). In print in SA Journal of African Languages. Vol. 24 (83-94) 2004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6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Friends will be Friends – True or False. Lexicographic Approaches to the Treatment of False Friends. (Co-authors: R.H. Gouws and G-M de Schryver). In G. Williams and 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Vessier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2004. Proceedings of the Eleventh EURALEX International Congress, EURALEX 2004, Lorient, France, July 6-10, 2004: 187–196.</w:t>
      </w:r>
    </w:p>
    <w:p w:rsidR="007472A6" w:rsidRPr="00407AF8" w:rsidRDefault="00B56D6A" w:rsidP="007472A6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7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ind w:left="300" w:hanging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2003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Compiling a lemma-sign list for a specific target user group: The Junior Dictionary as a case in point. (De Schryver, G-M &amp; D.J. Prinsloo). 2003 Dictionaries Vol. 24(28-58): Journal of The Dictionary Society of North America.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8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Lemmatisation of Adverbs in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13 (21-37) 2003.</w:t>
      </w:r>
    </w:p>
    <w:p w:rsidR="00BE1694" w:rsidRDefault="00B56D6A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9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Non-word Error Detection in Current South African Spellcheckers. (D.J.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  &amp;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G-M de Schryver). 2003. Southern African Linguistics and Applied Language Studies 21(3). 21(4) 307-326.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0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Computational Features of the Dictionary Application “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TshwaneLex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”, (D. Joffe,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D.J. Prinsloo). 2003. Southern African Linguistics and Applied Language Studies 21(4) 239-250.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1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Effektiewe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vordering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samestelling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soos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gemeet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terme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multidimensionele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Liniaal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[Effective progress with the compilation of the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measured in terms of a multi-dimensional Ruler]. (D.J. Prinsloo and G-M de Schryver). In W. Botha (Ed.) 2003. ‘n Man wat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Beur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Huldigingsbundel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Dirk van Schalkwyk. 106-126.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2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Introducing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TshwaneLex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A New Computer Program for the Compilation of Dictionaries. (Joffe, D., G-M de Schryver &amp; D.J. Prinsloo). 2003. In De Schryver, G-M (ed.). 2003. TAMA 2003 South Africa: Conference Proceedings: 97–104. Pretoria: (SF)2 Press</w:t>
      </w:r>
    </w:p>
    <w:p w:rsidR="00520155" w:rsidRDefault="00B56D6A" w:rsidP="00520155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3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Towards Second-Generation Spellcheckers for the South African Languages. (Prinsloo, D.J. &amp; G-M de Schryver). In De Schryver, G-M (ed.). 2003. TAMA 2003 South Africa: Conference Proceedings: 135–141. Pretoria: (SF)2 Press.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4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520155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2002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'Abbreviated nouns' in African languages: a morphological, semantic and lexicographic perspective. (Sonja E. Bosch and D.J. Prinsloo), SA Journal of African Languages, 22. No. 1, (92-104 2002)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Lemmatisation of Copulatives in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12 (21-43) 2002.</w:t>
      </w:r>
    </w:p>
    <w:p w:rsidR="00C3527A" w:rsidRDefault="00B56D6A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5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Loan Words versus Indigenous Words in Northern Sotho – A Lexicographic Perspective. Nong, S., G-M de Schryver &amp; D.J. Prinsloo)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12 (AFRILEX-reeks/series 12: 2002; 1-20).</w:t>
      </w:r>
    </w:p>
    <w:p w:rsidR="00C3527A" w:rsidRDefault="00B56D6A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6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use of slashes as a lexicographic device, with special reference to the African languages. (D.J. Prinsloo and G-M de Schryver). SA Journal of African Languages, 22(1), 2002; 70-91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7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Reversing an African-language lexicon, with special reference to slashes as a lexicographic device. (D.J. Prinsloo and G-M de Schryver). SA Journal of African Languages, 22(2), 2002; 161-185. 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8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an 11x11 array for the degree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/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the South African Languages. (D.J. Prinsloo and G-M de Schryver). Nordic Journal of African Studies. Volume 11(2). 249-265. 2002</w:t>
      </w:r>
    </w:p>
    <w:p w:rsidR="00520155" w:rsidRDefault="00B56D6A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9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Designing a Measurement Instrument for the Relative Length of Alphabetical Stretches in Dictionaries, with special reference to Afrikaans and English. (D.J. Prinsloo and G-M de Schryver).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Braasch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A. &amp; C.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Povlsen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2002. Proceedings of the Tenth EURALEX International Congress, EURALEX 2002, Copenhagen, Denmark, August 13-17, 2002: 483–494. Copenhagen: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Sprogteknologi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Københavns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Universitet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0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2001</w:t>
      </w:r>
    </w:p>
    <w:p w:rsidR="00520155" w:rsidRPr="00520155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52015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applications for the African languages, with special reference to research, teaching, learning and software, (Co-author: G-M de Schryver), Southern African Linguistics and Applied Language Studies. Volume 19. 1-2. 2001.  pp. 111-131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Fuzzy SF: Towards the ultimate customised dictionary. (Co-author G-M de Schryver). In Lee, S. (ed.). 2001. ASIALEX 2001 Proceedings, Asian Bilingualism and the Dictionary: 141–146. Seoul: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Linguistic Informatics Development, Yonsei University.)</w:t>
      </w:r>
    </w:p>
    <w:p w:rsidR="00913F8F" w:rsidRDefault="00B56D6A" w:rsidP="00913F8F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1" w:history="1">
        <w:r w:rsidR="00913F8F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Compilation of Electronic Dictionaries for the African Languages.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11 (139-159) 2001. </w:t>
      </w:r>
    </w:p>
    <w:p w:rsidR="00C3527A" w:rsidRDefault="00B56D6A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2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Monitoring the Stability of a Growing Organic Corpus, with special reference to Sepedi and Xitsonga.  (Co-author G-M de Schryver). Dictionaries: Journal of The Dictionary Society of North America 22: 85–129. 2001.</w:t>
      </w:r>
    </w:p>
    <w:p w:rsidR="00913F8F" w:rsidRDefault="00B56D6A" w:rsidP="00913F8F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3" w:history="1">
        <w:r w:rsidR="00913F8F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Fuzzy SF: Towards the ultimate customised dictionary. (Co-author G-M de Schryver). Studies in Lexicography. Volume 11/1:97-111. Asian Association for Lexicography. Korea 2001.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Corpus-based Activities versus Intuition-based Compilations by Lexicographers. The Sepedi Lemma-sign List as a Case in Point. (Co-author: G-M de Schryver). Nordic Journal of African Studies. Volume 10. Number 3, 2001. pp. 374-398</w:t>
      </w:r>
    </w:p>
    <w:p w:rsidR="009B0E66" w:rsidRDefault="00B56D6A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4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Dictionary-Making Process with 'Simultaneous Feedback' from the Target Users to the Compilers, (Co-author: G-M de Schryver), Conference Proceedings of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8-12 Augustus 2000. pp 197-209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5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2000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Concept of 'Simultaneous Feedback': Towards a New Methodology for Compiling Dictionaries,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10 2000. pp 1-31</w:t>
      </w:r>
    </w:p>
    <w:p w:rsidR="00C3527A" w:rsidRDefault="00B56D6A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6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compilation of electronic corpora, with special reference to the African languages, (Co-author: G-M de Schryver), Southern African Linguistics and Applied Language Studies. Volume 18. 2000.  pp. 89-106.</w:t>
      </w:r>
    </w:p>
    <w:p w:rsidR="009B0E66" w:rsidRDefault="00B56D6A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7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Electronic corpora as a basis for the compilation of African-language dictionaries, Part 1: The macrostructure, (Co-author: G-M de Schryver), SA Journal of African Languages, 20(4) 2000 pp 291-309 </w:t>
      </w:r>
    </w:p>
    <w:p w:rsidR="009B0E66" w:rsidRDefault="00B56D6A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8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use of examples in polyfunctional dictionaries. (Co-author: R.H. Gouws),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10 2000. pp 138-156</w:t>
      </w:r>
    </w:p>
    <w:p w:rsidR="00C3527A" w:rsidRPr="00407AF8" w:rsidRDefault="00B56D6A" w:rsidP="00C3527A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9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Electronic corpora as a basis for the compilation of African-language dictionaries, Part 2: The microstructure, (Co-author: G-M de Schryver), SA Journal of African Languages, 20(4) 2000 pp 310-330</w:t>
      </w:r>
    </w:p>
    <w:p w:rsidR="009B0E66" w:rsidRDefault="00B56D6A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0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Dictionary-Making Process with 'Simultaneous Feedback' from the Target Users to the Compilers, (Co-author: G-M de Schryver), Conference Proceedings of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8-12 Augustus 2000.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1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 Sound Lemmatization Strategy for the Bantu Verb through the Use of Frequency-based Tail Slots – with special reference to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Sepedi and Kiswahili,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Mdee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J.S. &amp; H.J.M.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Mwansoko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2001. Makala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kongamano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kimataifa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Kiswahili 2000. Proceedings: 216–242, 372. Dar es Salaam: TUKI, Chuo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Kikuu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cha Dar es Salaam.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Taking Dictionaries for Bantu Languages into the New Millennium – with special reference to Kiswahili, Sepedi and isiZulu, (Co-author: G-M de Schryver).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Mdee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J.S. &amp; H.J.M.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Mwansoko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2001. Makala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kongamano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kimataifa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Kiswahili 2000. Proceedings: 188–215. Dar es Salaam: TUKI, Chuo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Kikuu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cha Dar es Salaam.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1999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nouns in African languages with special reference to Sepedi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(Co-author: G-M de Schryver), SA Journal of African Languages, 19(4) 1999.</w:t>
      </w:r>
    </w:p>
    <w:p w:rsidR="009B0E66" w:rsidRDefault="00B56D6A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2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B0E6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1998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Dictionaries for African languages, the road ahead, In: JB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Hlongwane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Ed. Some issues in African linguistics, Festschrift: A.C.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Nkabinde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Pretoria: J.L. van Schaik, 1998.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Cross-referencing as a Lexicographic Device, (Co-author: RH Gouws),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8 1998.</w:t>
      </w:r>
    </w:p>
    <w:p w:rsidR="00623FDA" w:rsidRDefault="00B56D6A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3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623FDA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1997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Lemmatisation of Adjectives in Sepedi, (Co-author: RH Gouws),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7 1997.</w:t>
      </w:r>
    </w:p>
    <w:p w:rsidR="00623FDA" w:rsidRPr="00407AF8" w:rsidRDefault="00B56D6A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4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E479C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1996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Formulating a new dictionary convention for the lemmatization of verbs in Northern Sotho, (Co-author: RH Gouws), SA Journal of African Languages, 16(3) 1996.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 article: Robert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Andrew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Tilimbe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Kulemeka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A learner’s Chichewa and English Dictionary, Journal of African Languages and Linguistics, 17(2) 1996.</w:t>
      </w:r>
    </w:p>
    <w:p w:rsidR="00407AF8" w:rsidRPr="00407AF8" w:rsidRDefault="00407AF8" w:rsidP="00E479C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1981-1995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Interrogative words in Northern Sotho appearing in the subject or initial sentence position, (Co-author: E Steyn), SA Journal of African Languages, 15(4) 1995.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verbs in Northern Sotho, SA Journal of African Languages, 14(2) 1994.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Prescriptiveness versus descriptiveness – an approach for Northern Sotho lexicography, SA Journal of African Languages, 12(1) 1992.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Lemmatization of Reflexives in Northern Sotho,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2 1992.</w:t>
      </w:r>
    </w:p>
    <w:p w:rsidR="00623FDA" w:rsidRPr="00407AF8" w:rsidRDefault="00B56D6A" w:rsidP="00623FDA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5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Verwantskapsterminologie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Noord-Sotho [Kinship terminology of the North Sotho], (Co-author: JJ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Ethnology, 15(2) 1992. 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Towards computer-assisted word frequency studies in Northern Sotho, SA Journal of African Languages, 11(2) 1991.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Invloed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diskoersfaktore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op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sintaksis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vraagwoorde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[Influence of discourse factors and typological change on the syntax of question words in Northern Sotho], SA Journal of African Languages, 9(1) 1989.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Item analysis for improving multiple-choice test items in North Sotho,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9(2) 1989.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Troubleshooting multiple-choice items in Northern Sotho item banks for First Language Education,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8(3) 1988. 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Manual for the writing of multiple-choice items for Northern Sotho as a First Language in Std. 8, (Co-author: R 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Office Report, Institute for Psychological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Edumetric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Research, Human Sciences Research Council, 1988.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by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[Typological change of question particles in Northern Sotho], SA Journal of African Languages, 8(4) 1988.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Perspektief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pronominalisasie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[Perspective on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pronominalization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Northern Sotho], SA Journal of African Languages, 7(1) 1987.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Ontwikkeling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prefikse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suffikse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[Development of prefixes, suffixes and prepositions in Northern Sotho], SA Journal of African Languages, 6(4) 1986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writing of multiple-choice items for Northern Sotho first language,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6 (Supplement) 1986.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Noodsaaklike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Leermateriaal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SAW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Vlak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Afrikataalprogramme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[Essential learning material in SADF Level 1 Programmes for African Languages], Conference Proceedings of the Third Military Language Congress, October 1986. 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Semantiese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analise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[Semantic analysis of the question particles na and afa in Northern Sotho], SA Journal of African Languages, 5(3) 1985.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Beginsels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waarop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[Principles which form the basis for language typology and typological change], SA Journal of African Languages, 5(4) 1985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sintaksis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Noord-Sotho. [The syntax of locatives in Northern Sotho], SA Journal of African Languages, 4(2) 1984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Semantiese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analise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[A semantic analysis of locatives in Northern Sotho], Studies in Bantoetale, 8(1) 1981.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oorsig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bestaande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beskouinge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lokatiefvorming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Bantoe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besondere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verwysing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na Noord-Sotho [A critical survey of current views on the formation of the locative in Bantu with special reference to Northern Sotho], SA Journal of African Languages, 1(1) 1981.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voorsetselgroepe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[Locative preposition groups in Northern Sotho], SA Journal of African Languages, 1(Supplement) 1981.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back to top B. Books, chapters in books and book reviews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Criteria for the design of corpora for lexicography II: bilingual dictionaries.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Gruyter. 2012. Berlin: Mouton de Gruyter.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Lexicography of the Sotho Languages.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Gruyter. 2012. Berlin: Mouton de Gruyter.</w:t>
      </w:r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developments in the selection of examples.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Gruyter. 2012. Berlin: Mouton de Gruyter.</w:t>
      </w:r>
    </w:p>
    <w:p w:rsid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Review: G.-M. de Schryver (Editor). Oxford Bilingual School Dictionary: Zulu and English. First Edition. 2010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760-766</w:t>
      </w:r>
    </w:p>
    <w:p w:rsidR="00623FDA" w:rsidRPr="00407AF8" w:rsidRDefault="00B56D6A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6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role of corpora in future dictionaries. Lexicography in the 21st Century: in honour of Henning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Bergenholtz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Terminology and Lexicography Research and Practice 12. Sandro Nielsen and Sven Tarp (Eds.). 2009. Amsterdam: John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Benjamins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181-206.</w:t>
      </w:r>
    </w:p>
    <w:p w:rsidR="00407AF8" w:rsidRPr="004846A6" w:rsidRDefault="00407AF8" w:rsidP="00E479C8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846A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Crafting a Multidimensional Ruler for the Compilation of Sesotho sa Leboa Dictionaries. (D.J. Prinsloo and G-M de Schryver). Festschrift for P.S. Groenewald. 2007. Stellenbosch: African Sun Media</w:t>
      </w:r>
    </w:p>
    <w:p w:rsidR="001A1F59" w:rsidRDefault="00B56D6A" w:rsidP="001A1F59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7" w:history="1">
        <w:r w:rsidR="001A1F5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South African English lexicography (D.J. Prinsloo and Leela Pienaar). Elsevier, UK.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Language and Linguistics. 2006</w:t>
      </w:r>
    </w:p>
    <w:p w:rsid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Managing eleven parallel corpora and the extraction of data in all official South African languages. (Prinsloo, D.J. &amp; G-M de Schryver). 2005. Chapter 8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Daelemans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W., T. du Plessis, C. Snyman &amp; L. Teck (eds.). 2005. Multilingualism and Electronic Language Management (Studies in Language Policy in South Africa 4): 100–122. Pretoria: J.L. van Schaik.</w:t>
      </w:r>
    </w:p>
    <w:p w:rsidR="001A1F59" w:rsidRDefault="00B56D6A" w:rsidP="001A1F59">
      <w:pPr>
        <w:shd w:val="clear" w:color="auto" w:fill="FFFFFF"/>
        <w:spacing w:after="0" w:line="270" w:lineRule="atLeast"/>
        <w:ind w:left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8" w:history="1">
        <w:r w:rsidR="001A1F5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of South African Lexicography. (R.H. Gouws and D.J. Prinsloo). 2005. Stellenbosch: African Sun Media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Historical change in serial verb constructions – Carol Lord. SA Journal of African Languages, 15, Supplement 1: 2001. pp 25-26.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lexicons of Africa, (Co-authors: 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Chuwa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In: V Webb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Kembo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-Sure, Eds. African Voices, An Introduction to the Languages and Linguistics of Africa, Oxford: Oxford University Press, 2000.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Popular Northern Sotho Dictionary, (Co-authors: TJ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Cape Town: Pharos, 1997.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Nuwe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Sepedi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(Co-author: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1997.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Sepedi Dictionary, (Co-author: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1996.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Kort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Drietalige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Sakwoordeboek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Afrikaans – Noord-Sotho, English. SA Journal of African Languages, 13(Supplement 2) 1993.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Sediba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Praktiese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lys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uitdrukkings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Noord-Sotho. SA Journal of African Languages, 13(Supplement 2) 1993.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Book Review: Lexicography in Africa: Exeter Linguistic Studies Volume 15, SA Journal of Linguistics, 10(1) 1992.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for First-Years, (Co-authors: EB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Groenewald, JHM Kock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Pretoria: J.L. van Schaik, 1992.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Lexicography in Africa: Exeter linguistic studies vol. 15, SA Journal of African Languages, 11(Supplement 1) 1991.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],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Tydskrif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SA Akademie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Wetenskap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Kuns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31(4) 1991.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 [Review article: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Afrikaans], SA Journal of African Languages, 10(Supplement 1) 1990.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 article: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], SA Journal of African Languages, 10(Supplement 1) 1990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Noord-Sotho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Eerstejaars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[Northern Sotho for First-Years], (Co-authors: EB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Groenewald, JHM Kock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Pretoria: J.L. van Schaik, 1990.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Northern Sotho Phrase Book, (Co-author), Pretoria: J.L. van Schaik, 1990.</w:t>
      </w:r>
    </w:p>
    <w:p w:rsidR="0039286F" w:rsidRDefault="00407AF8" w:rsidP="009E708F">
      <w:pPr>
        <w:shd w:val="clear" w:color="auto" w:fill="FFFFFF"/>
        <w:spacing w:before="255" w:after="150" w:line="360" w:lineRule="atLeast"/>
        <w:ind w:left="709" w:hanging="709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br/>
      </w:r>
      <w:r w:rsidR="0039286F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</w:t>
      </w:r>
      <w:r w:rsidR="0039286F"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 xml:space="preserve">. </w:t>
      </w:r>
      <w:r w:rsidR="0039286F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Books, Book Reviews and Chapters in Books</w:t>
      </w:r>
    </w:p>
    <w:p w:rsidR="00D86456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</w:t>
      </w:r>
      <w:r w:rsidR="004113C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8</w:t>
      </w:r>
    </w:p>
    <w:p w:rsidR="004113C4" w:rsidRDefault="00077CE2" w:rsidP="00223B03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Prinsloo, J.V. and Prinsloo, Daniel. African Lexicography in the Era of the Internet. </w:t>
      </w:r>
      <w:r w:rsidRPr="002D59B5">
        <w:rPr>
          <w:rFonts w:ascii="open_sansregular" w:eastAsia="Times New Roman" w:hAnsi="open_sansregular" w:cs="Times New Roman"/>
          <w:i/>
          <w:color w:val="D85214"/>
          <w:sz w:val="21"/>
          <w:szCs w:val="21"/>
          <w:lang w:val="en-ZA" w:eastAsia="en-ZA"/>
        </w:rPr>
        <w:t>The Routledge Handbook of Lexicography</w:t>
      </w: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Pedro A. Fuertes Olivera (Ed.)</w:t>
      </w:r>
      <w:r w:rsidR="002D59B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London: Routledge. 487-502.</w:t>
      </w:r>
    </w:p>
    <w:p w:rsidR="004113C4" w:rsidRDefault="004113C4" w:rsidP="00077CE2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</w:t>
      </w:r>
      <w:r w:rsid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3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T.J.D. and D.J. Prinsloo. Automated dictionary consultation for text reception: a critical evaluation of lexicographic guidance in linked e-dictionaries. International Yearbook of Lexicography 2013. Berlin: De Gruyter.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Criteria for the design of corpora for lexicography II: bilingual dictionaries.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Berlin: Mouton de Gruyter.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Lexicography of the Sotho Languages.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Berlin: Mouton de Gruyter.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developments in the selection of examples.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</w:t>
      </w:r>
    </w:p>
    <w:p w:rsidR="00D86456" w:rsidRPr="009E708F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 2012. Issues in Bantu lexicography. CONTINUUM. 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The quality, relevance and usefulness of ever-increasing amounts of internet data to lexicography – the case of Afrikaans.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28, 2012. 3-11.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Heid, U., Prinsloo, D.J. and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 2012. Dictionary and corpus data in a common portal: state of the art and requirements for the future.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28, 2012. 269-291.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Lexicography in Non-European Languages. 2012.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Applied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Lingustics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Carol Chapelle (Ed.). Wiley-Blackwell.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Electronic lexicography for lesser-resourced languages: The South African context.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eLexicography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Sylviane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Granger &amp; Magali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Paquot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Oxford: Oxford University Press. 119-144.</w:t>
      </w:r>
    </w:p>
    <w:p w:rsidR="00D86456" w:rsidRPr="00407AF8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D864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F21B23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Prinsloo, Daniel. 2011. Review: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WordSmith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Tools. Language Documentation and Conservation Vol. 5 (2011), pp. 95-106 (http://nflrc.hawaii.edu/ldc/). (</w:t>
      </w:r>
      <w:hyperlink r:id="rId89" w:history="1">
        <w:r w:rsidRPr="00F21B23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http://hdl.handle.net/10125/4493</w:t>
        </w:r>
      </w:hyperlink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</w:t>
      </w:r>
    </w:p>
    <w:p w:rsidR="00F21B23" w:rsidRDefault="00B14D04" w:rsidP="00B14D04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t xml:space="preserve">               </w:t>
      </w:r>
      <w:hyperlink r:id="rId90" w:history="1">
        <w:r w:rsidR="00F21B23" w:rsidRPr="00F21B23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http://scholarspace.manoa.hawaii.edu/bitstream/handle/10125/4493/prinsloo.pdf?sequence=1</w:t>
        </w:r>
      </w:hyperlink>
    </w:p>
    <w:p w:rsidR="00D86456" w:rsidRPr="00F21B23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2010</w:t>
      </w:r>
    </w:p>
    <w:p w:rsid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2010. Review:  G.-M. de Schryver (Editor). Oxford Bilingual School Dictionary: Zulu and English. First Edition. 2010. Cape Town: Oxford University Press Southern Africa.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760-766.</w:t>
      </w:r>
    </w:p>
    <w:p w:rsidR="00623FDA" w:rsidRDefault="00B56D6A" w:rsidP="00623FDA">
      <w:pPr>
        <w:shd w:val="clear" w:color="auto" w:fill="FFFFFF"/>
        <w:spacing w:after="0" w:line="270" w:lineRule="atLeast"/>
        <w:ind w:left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1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D86456" w:rsidRPr="009E708F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2009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role of corpora in future dictionaries. Lexicography in the 21st Century: in honour of Henning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Bergenholtz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Terminology and Lexicography Research and Practice 12. Sandro Nielsen and Sven Tarp (Eds.). 2009. Amsterdam: John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Benjamins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181-206.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2007</w:t>
      </w:r>
    </w:p>
    <w:p w:rsidR="00D86456" w:rsidRPr="001A1F59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Crafting a Multidimensional Ruler for the Compilation of Sesotho sa Leboa Dictionaries. (D.J. Prinsloo and G-M de Schryver). Festschrift for P.S. Groenewald. 2007. Stellenbosch: African Sun Media. 178-201.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2006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South African English lexicography (D.J. Prinsloo and Leela Pienaar). Elsevier, UK.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Language and Linguistics. 2006.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2005</w:t>
      </w:r>
    </w:p>
    <w:p w:rsidR="00D86456" w:rsidRPr="00FB527D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Managing eleven parallel corpora and the extraction of data in all official South African languages. (Prinsloo, D.J. &amp; G-M de Schryver). 2005. Chapter 8 in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Daelemans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, W., T. du Plessis, C. Snyman &amp; L. Teck (eds.). 2005. Multilingualism and Electronic Language Management (Studies in Language Policy in South Africa 4): 100–122. Pretoria: J.L. van Schaik.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of South African Lexicography. (R.H. Gouws and D.J. Prinsloo). 2005. Stellenbosch: African Sun Media. 210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2001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Historical change in serial verb constructions – Carol Lord. SA Journal of African Languages, 15, Supplement 1: 2001. pp 25-26.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2000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lexicons of Africa, (Co-authors: AR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Chuwa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In: V Webb and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Kembo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-Sure, Eds. African Voices, An Introduction to the Languages and Linguistics of Africa, Oxford: Oxford University Press, 2000. 220-244.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1997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Popular Northern Sotho Dictionary, (Co-authors: TJ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Kriel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Cape Town: Pharos, 1997. 335 pages.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Nuwe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Sepedi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(Co-author: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1997. 138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1996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Sepedi Dictionary, (Co-author: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1996. 139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1993</w:t>
      </w:r>
    </w:p>
    <w:p w:rsidR="00D86456" w:rsidRPr="00F21B23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Boekresensie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Die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Kort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Drietalige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Sakwoordeboek: Afrikaans – Noord-Sotho, English. SA Journal of African Languages, 13 (Supplement 2) 1993. 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Boekresensie: Sediba: Praktiese lys van woorde en uitdrukkings in Noord-Sotho. SA Journal of African Languages, 13 (Supplement 2) 1993. 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1992</w:t>
      </w:r>
    </w:p>
    <w:p w:rsidR="00D86456" w:rsidRPr="00F21B23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Lexicography in Africa: Exeter Linguistic Studies Volume 15, SA Journal of Linguistics, 10(1) 1992. 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for First-Years, (Co-authors: EB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Groenewald, JHM Kock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Pretoria: J.L. van Schaik, 1992. 126 pages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1991</w:t>
      </w:r>
    </w:p>
    <w:p w:rsidR="009E708F" w:rsidRPr="00F21B23" w:rsidRDefault="009E708F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Lexicography in Africa: Exeter linguistic studies vol. 15, SA Journal of African Languages, 11(Supplement 1) 1991. 74-77.</w:t>
      </w:r>
    </w:p>
    <w:p w:rsidR="009E708F" w:rsidRDefault="009E708F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Resensie: Pukuntšu Woordeboek [Review: Pukuntšu Woordeboek], Tydskrif van SA Akademie vir Wetenskap en Kuns, 31(4) 1991. 128-136.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1990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Noord-Sotho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Eerstejaars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[Northern Sotho for First-Years], (Co-authors: EB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Groenewald, JHM Kock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Pretoria: J.L. van Schaik, 1990.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Northern Sotho Phrase Book, (Co-author), Pretoria: J.L. van Schaik, 1990. 84 pages.</w:t>
      </w:r>
    </w:p>
    <w:p w:rsidR="00F21B23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 [Review article: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Afrikaans], SA Journal of African Languages, 10 (Supplement 1) 1990.</w:t>
      </w:r>
    </w:p>
    <w:p w:rsidR="00407AF8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 article: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], SA Journal of African Languages, 10 (Supplement 1) 1990. 109-127</w:t>
      </w:r>
    </w:p>
    <w:p w:rsidR="0039286F" w:rsidRPr="00407AF8" w:rsidRDefault="0039286F" w:rsidP="009E708F">
      <w:pPr>
        <w:shd w:val="clear" w:color="auto" w:fill="FFFFFF"/>
        <w:spacing w:after="0" w:line="360" w:lineRule="atLeast"/>
        <w:ind w:left="709" w:hanging="709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</w:p>
    <w:p w:rsidR="00407AF8" w:rsidRPr="00407AF8" w:rsidRDefault="00407AF8" w:rsidP="00407AF8">
      <w:pPr>
        <w:shd w:val="clear" w:color="auto" w:fill="FFFFFF"/>
        <w:spacing w:after="0" w:line="33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E479C8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lang w:val="en-ZA" w:eastAsia="en-ZA"/>
        </w:rPr>
        <w:t>back to top</w:t>
      </w:r>
    </w:p>
    <w:p w:rsidR="00407AF8" w:rsidRPr="00407AF8" w:rsidRDefault="00407AF8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C. Conference Papers</w:t>
      </w:r>
    </w:p>
    <w:p w:rsidR="0039286F" w:rsidRDefault="0039286F" w:rsidP="0039286F">
      <w:pP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</w:t>
      </w:r>
      <w:r w:rsid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9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Lexicography: Past, Present and Future. Invited Keynote paper.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2019, 13th International Conference of the Asian Association for Lexicography 19 to 21 June 2019. Istanbul University Congress and Culture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Istanbul Turkey.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16F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and Prinsloo, D.J. Do African language children’s dictionaries meet the needs of their target users?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2019, 13th International Conference of the Asian Association for Lexicography 19 to 21 June 2019. Istanbul University Congress and Culture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Istanbul Turkey.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Woordeboeke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gister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vandag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more. Invited paper for presentation at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Prolingua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12 June 2019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and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Corpus cleaning strategies for African Language texts. 2nd International Conference of the Digital Humanities Association of Southern Africa (DHASA), 25-29 March 2019.  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Towards a new era in electronic dictionaries for African languages with specific reference to Sepedi. 24th International Conference of the African Association for Lexicography (AFRILEX) 26-29 June, Windhoek, Namibia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16F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 Designing a copulative decision tree as a writing assistant for text production in Sepedi. 21st Biennial International Conference of the African Languages Association of Southern Africa. 8-10 July, University of the Free State. Bloemfontein.</w:t>
      </w:r>
    </w:p>
    <w:p w:rsidR="005B2C1D" w:rsidRPr="00CD5956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 Prinsloo, D.J. and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E. A user study of the Sepedi Helper writing assistant: Accepted for presentation at the 21st Biennial International Conference of the African Languages Association of Southern Africa. 8-10 July, University of the Free State. Bloemfontein.</w:t>
      </w:r>
    </w:p>
    <w:p w:rsidR="005B2C1D" w:rsidRDefault="005B2C1D" w:rsidP="005B2C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Setaka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M. A critical evaluation of the macro and micro structures of the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Bukantswe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online Sesotho dictionary. 24th International Conference of the African Association for Lexicography (AFRILEX) 26-29 June, Windhoek, Namibia</w:t>
      </w:r>
    </w:p>
    <w:p w:rsidR="00CD5956" w:rsidRPr="00CD5956" w:rsidRDefault="00CD5956" w:rsidP="00AC394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 and Prinsloo, D.J. An overview of user support systems in electronic dictionaries. Invited paper for presentation at a workshop entitled Computational Linguistics Providing Paths to Transdisciplinary Research. Honouring the work of Ulrich Heid. 17 October 2019. University of Hildesheim. Germany</w:t>
      </w:r>
    </w:p>
    <w:p w:rsidR="00486EB6" w:rsidRDefault="00486EB6" w:rsidP="00486EB6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2018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Theletsane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T. 2018. Stem lemmatization and phonetic ordering of lemmas in Sotho dictionaries from a user perspective. 23rd International Conference of AFRILEX 27-29 June 2018, University of the Western Cape, Cape Town, South Africa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Sebolela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F. and Prinsloo, D.J. 2018. Lemmatisation of kinship terminology in Setswana Submitted: 23rd International Conference of AFRILEX 27-29 June 2018, University of the Western Cape, Cape Town, South Africa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D.J. 2018. Multi-functional e-spelling dictionaries from a user’s perspective. 5th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EMLex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Lexicography Colloquium 26 March 2018. University of Stellenbosch.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Taljard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D.J. 2018. Developing a multi-functional e-spelling-dictionary – a South African perspective.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Globalex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workshop on Lexicography and Wordnets. 8 May Miyazaki, Japan.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2018. Intuition-based to corpus-based lexicons. Accepted for: 2-day Workshop: The revival of the lexicon: on the crossroads of lexicology, lexicography and terminology. International Congress of Linguists ICL20). 2-6 July 2018. Cape Town. South Africa.</w:t>
      </w:r>
    </w:p>
    <w:p w:rsidR="00486EB6" w:rsidRP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D.J. 2018. Reconsidering the lexicographic venue of specialized terms with specific reference to the African languages. 2-day Workshop: The revival of the lexicon: on the crossroads of lexicology, lexicography and terminology. International Congress of Linguists ICL20). 2-6 July 2018. Cape Town. South Africa. </w:t>
      </w:r>
    </w:p>
    <w:p w:rsidR="00486EB6" w:rsidRDefault="00486EB6" w:rsidP="00486EB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Mahlangu, S. and Prinsloo, D.J. 2018. African language lexicography: from Euro-centric to Afro-centric. International Conference,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Thetha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sizwe</w:t>
      </w:r>
      <w:proofErr w:type="spellEnd"/>
      <w:r w:rsidRPr="00486EB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Intersections, Practices, and Identities - Rethinking Gender in African Languages and Literature. 5 – 6 April 2018, University of Pretoria.</w:t>
      </w:r>
    </w:p>
    <w:p w:rsidR="00486EB6" w:rsidRDefault="00486EB6" w:rsidP="00486EB6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2017</w:t>
      </w:r>
    </w:p>
    <w:p w:rsidR="00077CE2" w:rsidRPr="00077CE2" w:rsidRDefault="00077CE2" w:rsidP="00077CE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2017. Corpus-based Lexicography for Lesser-resourced Languages – Maximising the Limited Corpus. Research Workshop on Managing African Knowledge in Diversity with Computational Linguistics, 2-4, October 2017. Faculty of ICT, Tshwane University of Technology. Soshanguve. South Africa.</w:t>
      </w:r>
    </w:p>
    <w:p w:rsidR="00077CE2" w:rsidRPr="00077CE2" w:rsidRDefault="00077CE2" w:rsidP="00077CE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Schryver, G.-M. and Prinsloo, D.J. 2017 Twee corpus-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gedreven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woordenboeklinialen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Die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Accepted for 4de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Gentse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Colloquium over het Afrikaans. 10-11 October Gent Belgium.</w:t>
      </w:r>
    </w:p>
    <w:p w:rsidR="00077CE2" w:rsidRPr="00077CE2" w:rsidRDefault="00077CE2" w:rsidP="00A521F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Danie, Prinsloo, Jacobus and Prinsloo, Daniel. A perspective on online dictionaries for African languages. CLASA2017: Conference of the Language Associations of Southern Africa. 26-28 June 2017. Grahamstown. South Africa. </w:t>
      </w:r>
    </w:p>
    <w:p w:rsidR="00077CE2" w:rsidRPr="00077CE2" w:rsidRDefault="00077CE2" w:rsidP="00077CE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and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2017. Taking stock of changes in lexicography with specific reference to their impact on African language lexicography. AFRILEX workshop. 22 June 2017, Lexicography: a continuously changing discipline. Stellenbosch. South Africa.</w:t>
      </w:r>
    </w:p>
    <w:p w:rsidR="00077CE2" w:rsidRPr="00077CE2" w:rsidRDefault="00077CE2" w:rsidP="00A521F4">
      <w:pPr>
        <w:numPr>
          <w:ilvl w:val="0"/>
          <w:numId w:val="1"/>
        </w:numPr>
        <w:shd w:val="clear" w:color="auto" w:fill="FFFFFF"/>
        <w:spacing w:after="0" w:line="27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2017. Africa’s response to the corpus revolution. 11th International Conference of the Asian Association for Lexicography. </w:t>
      </w:r>
      <w:proofErr w:type="spellStart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Asialex</w:t>
      </w:r>
      <w:proofErr w:type="spellEnd"/>
      <w:r w:rsidRPr="00077CE2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2017. 10-12 June 2017. Guangzhou. China</w:t>
      </w:r>
    </w:p>
    <w:p w:rsidR="00077CE2" w:rsidRDefault="00077CE2" w:rsidP="00077CE2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077CE2" w:rsidRDefault="00077CE2" w:rsidP="00077CE2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2016</w:t>
      </w:r>
    </w:p>
    <w:p w:rsidR="0045173C" w:rsidRPr="0045173C" w:rsidRDefault="0045173C" w:rsidP="000F3DB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T.J.D., Gouws, R.H. and Prinsloo, D.J. Accepted: The role of e-lexicography in the confirmation of lexicography as an independent and multidisciplinary field. Proceedings of the 17th International </w:t>
      </w: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Conferene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EURALEX, 6-10 September 2016. Tbilisi. Georgia.</w:t>
      </w:r>
    </w:p>
    <w:p w:rsidR="0045173C" w:rsidRDefault="0045173C" w:rsidP="000F3DB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Daniel, Prinsloo, J.V. and Prinsloo, D.J. The </w:t>
      </w: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Sepedihelper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a support tool for text production in a dictionary use situation. 21st International Conference of the African Association for Lexicography, 4-7 July 2016. Tzaneen, South Africa.</w:t>
      </w:r>
    </w:p>
    <w:p w:rsidR="0045173C" w:rsidRPr="0045173C" w:rsidRDefault="0045173C" w:rsidP="00E479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Sebolela</w:t>
      </w:r>
      <w:proofErr w:type="spellEnd"/>
      <w:r w:rsidRPr="0045173C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F and Prinsloo, D.J. Lexicographic approach to spoken versus written corpora for Setswana dictionaries. 21st International Conference of the African Association for Lexicography, 4-7 July 2016. Tzaneen, South Africa.</w:t>
      </w:r>
    </w:p>
    <w:p w:rsidR="0045173C" w:rsidRDefault="0045173C" w:rsidP="0039286F">
      <w:pP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45173C" w:rsidRDefault="0045173C" w:rsidP="0045173C">
      <w:pP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2015</w:t>
      </w:r>
    </w:p>
    <w:p w:rsidR="0045173C" w:rsidRPr="0039286F" w:rsidRDefault="0045173C" w:rsidP="0039286F">
      <w:pP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F65CEF" w:rsidRPr="00F65CEF" w:rsidRDefault="0039286F" w:rsidP="00E479C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Analysing words as a social enterprise: Lexicography in Africa with specific reference to South Africa.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Australex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2015 19-21 November 2015. Massey University, Albany Campus Auckland, Aotearoa/New Zealand.</w:t>
      </w:r>
    </w:p>
    <w:p w:rsidR="00217C93" w:rsidRPr="00F65CEF" w:rsidRDefault="00217C93" w:rsidP="00E479C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Nerina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Bosman.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22-23 October 2015. ’n Vergelykende korpusgebaseerde ondersoek na ’n geselekteerde aantal leksikonitems in Afrikaans. [A comparative corpus-driven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investigation of </w:t>
      </w:r>
      <w:r w:rsidR="005B2B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selected </w:t>
      </w:r>
      <w:r w:rsidR="005B2B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number of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lexicon items in Afrikaans]. </w:t>
      </w:r>
      <w:proofErr w:type="spellStart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Internationaal</w:t>
      </w:r>
      <w:proofErr w:type="spellEnd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Congres</w:t>
      </w:r>
      <w:proofErr w:type="spellEnd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Gents colloquium over het Afrikaans. University of Ghent, Belgium</w:t>
      </w:r>
    </w:p>
    <w:p w:rsidR="00217C93" w:rsidRPr="00EC4429" w:rsidRDefault="00EC4429" w:rsidP="00B14D04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70" w:lineRule="atLeast"/>
        <w:ind w:left="284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Heid, U.,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User guidance devices for e-lexicography. </w:t>
      </w:r>
      <w:r w:rsidR="001E6A9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SELA: </w:t>
      </w:r>
      <w:r w:rsidR="00DB2E66" w:rsidRPr="00DB2E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Hildesheim Conference on electronic Dictionaries as Information Tools</w:t>
      </w:r>
      <w:r w:rsidR="00DB2E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  <w:r w:rsidR="00DB2E66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7-8 October 2015. University of </w:t>
      </w:r>
      <w:r w:rsidR="00217C93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Hildesheim</w:t>
      </w: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Germany.</w:t>
      </w:r>
    </w:p>
    <w:p w:rsidR="0039286F" w:rsidRPr="00217C93" w:rsidRDefault="0039286F" w:rsidP="00E479C8">
      <w:pPr>
        <w:numPr>
          <w:ilvl w:val="0"/>
          <w:numId w:val="2"/>
        </w:numPr>
        <w:shd w:val="clear" w:color="auto" w:fill="FFFFFF"/>
        <w:tabs>
          <w:tab w:val="num" w:pos="-142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D.J., Prinsloo, Daniel and Prinsloo Jacobus. A writing tool for Sepedi. E-Lex 2015</w:t>
      </w:r>
      <w:r w:rsidR="00217C93"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Herstmonceux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Castle. United Kingdom. 11-13 August 2015.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A critical evaluation of multilingual dictionaries.</w:t>
      </w: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20th International conference of AFRILEX. 7-8 July 2015. Howard College. Durban.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Corpus-based lexicography for under-resourced languages – maximizing the limited corpus. AELINCO 2015. Valladolid,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Spane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5-7 March 2015.</w:t>
      </w:r>
    </w:p>
    <w:p w:rsidR="0039286F" w:rsidRPr="0039286F" w:rsidRDefault="0039286F" w:rsidP="00E479C8">
      <w:pPr>
        <w:shd w:val="clear" w:color="auto" w:fill="FFFFFF"/>
        <w:tabs>
          <w:tab w:val="num" w:pos="720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2014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T.J.D. and Prinsloo, D. J. A critical evaluation of lexicographic guidance in linked Kindle e-dictionaries. 19th International Conference of AFRILEX. 1-2 July 2014. Potchefstroom. South Africa.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 critical evaluation of the paradigm approach in Sepedi lemmatisation – the Groot Noord-Sotho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a case in point 19th International Conference of AFRILEX. 1-2 July 2014. Potchefstroom. South Africa.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Gouws, R.H. and Prinsloo, D. J. Keeping house with pictures to depict culture and dictionary culture in bilingual dictionaries 19th International Conference of AFRILEX. 1-2 July 2014. Potchefstroom. South Africa.</w:t>
      </w:r>
    </w:p>
    <w:p w:rsid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 J.,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Heid U. User support in e-dictionaries for complex grammatical structures in the Bantu languages. 16th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2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Prinsloo, D. J. and Gouws, R.H. Text boxes as lexicographic device in LSP dictionaries. 16th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3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Pr="0039286F" w:rsidRDefault="0039286F" w:rsidP="00E479C8">
      <w:pPr>
        <w:shd w:val="clear" w:color="auto" w:fill="FFFFFF"/>
        <w:tabs>
          <w:tab w:val="num" w:pos="720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2013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T.J.D., and Heid, U. Interactive decision trees for teaching and learning of Northern Sotho colour terms. Accepted for presentation: HLT4LL 2013 Workshop: An interdisciplinary symposium on the contribution of Human Language Technologies to the future of Language Learning. University of Stellenbosch (South Africa), 11-12 November 2013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Ulrich Heid and D.J. Prinsloo, Implementing decision support for text production in e-dictionaries. </w:t>
      </w:r>
      <w:proofErr w:type="spellStart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>eLex</w:t>
      </w:r>
      <w:proofErr w:type="spellEnd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 xml:space="preserve"> 2013. E</w:t>
      </w:r>
      <w:r w:rsidRPr="0039286F">
        <w:rPr>
          <w:rFonts w:ascii="open_sansregular" w:eastAsia="Times New Roman" w:hAnsi="open_sansregular" w:cs="Times New Roman"/>
          <w:b/>
          <w:bCs/>
          <w:color w:val="D85214"/>
          <w:sz w:val="21"/>
          <w:szCs w:val="21"/>
          <w:lang w:val="en-ZA" w:eastAsia="en-ZA"/>
        </w:rPr>
        <w:t xml:space="preserve">lectronic lexicography in the 21st century: thinking outside the paper.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Institute of the Estonian Language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Trojina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Institute for Applied Slovene Studies. 17-19 October 2013. Tallinn, Estonia.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D.J. Prinsloo, Ulrich Heid and Theo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Linking e-dictionaries to advanced processed corpus data. </w:t>
      </w:r>
      <w:proofErr w:type="spellStart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>eLex</w:t>
      </w:r>
      <w:proofErr w:type="spellEnd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 xml:space="preserve"> 2013. E</w:t>
      </w:r>
      <w:r w:rsidRPr="0039286F">
        <w:rPr>
          <w:rFonts w:ascii="open_sansregular" w:eastAsia="Times New Roman" w:hAnsi="open_sansregular" w:cs="Times New Roman"/>
          <w:b/>
          <w:bCs/>
          <w:color w:val="D85214"/>
          <w:sz w:val="21"/>
          <w:szCs w:val="21"/>
          <w:lang w:val="en-ZA" w:eastAsia="en-ZA"/>
        </w:rPr>
        <w:t xml:space="preserve">lectronic lexicography in the 21st century: thinking outside the paper.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Institute of the Estonian Language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Trojina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Institute for Applied Slovene Studies. Tallinn, Estonia.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E, Prinsloo, D.J. Lexicographic treatment of so-called cattle colour terms in Northern Sotho. AFRILEX 2013. Nelson Mandela Metropolitan University. Port Elizabeth. 2-4 July 2013. 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Lexicographic treatment of kinship terms in Sepedi. AFRILEX 2013. Nelson Mandela Metropolitan University. Port Elizabeth. 2-4 July 2013.</w:t>
      </w:r>
    </w:p>
    <w:p w:rsidR="0039286F" w:rsidRPr="0039286F" w:rsidRDefault="0039286F" w:rsidP="00E479C8">
      <w:pPr>
        <w:shd w:val="clear" w:color="auto" w:fill="FFFFFF"/>
        <w:tabs>
          <w:tab w:val="num" w:pos="720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Danie J. and Bosch, Sonja E. 2012. Kinship terminology in English–Zulu/Northern Sotho dictionaries - a challenge for the Bantu lexicographer. In Ruth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Vatvedt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Fjeld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Julie Matilde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Torjusen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 Proceedings of the 15th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7-11 August 2012. Oslo. 296-303</w:t>
      </w:r>
    </w:p>
    <w:p w:rsidR="007472A6" w:rsidRDefault="00B56D6A" w:rsidP="00B14D04">
      <w:pPr>
        <w:shd w:val="clear" w:color="auto" w:fill="FFFFFF"/>
        <w:spacing w:after="0" w:line="270" w:lineRule="atLeast"/>
        <w:ind w:firstLine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4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Gouws, R.H. and Prinsloo, D.J. 2012. Establishing a dictionary culture inside the classroom for better dictionary use outside the classroom. 17th. International Conference of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held at the University of Pretoria. 2-5 July 2012.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Prinsloo, D.J. A critical evaluation of dictionaries with amalgamated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lemmalists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17th. International Conference of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held at the University of Pretoria. 2-5 July 2012.</w:t>
      </w:r>
    </w:p>
    <w:p w:rsidR="0039286F" w:rsidRPr="0039286F" w:rsidRDefault="0039286F" w:rsidP="00E479C8">
      <w:pPr>
        <w:shd w:val="clear" w:color="auto" w:fill="FFFFFF"/>
        <w:tabs>
          <w:tab w:val="num" w:pos="720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R.H. Gouws. Problematic aspects of dictionary compilation and use in indigenous communities — the South African situation as a case in point.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Australex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2011. Australian National University, Canberra. 29-30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Novenber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2011.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Heid, Ulrich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Gertrud. Interactive dynamic electronic dictionaries for text production. Proceedings of eLEX</w:t>
      </w:r>
      <w:proofErr w:type="gram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2011 .</w:t>
      </w:r>
      <w:proofErr w:type="gram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Bled, Slovenia, 10-12th November 2011. pp. 215-220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Heid, Ulrich and D.J. Prinsloo. Linking dictionary and corpus data in online language tools. 16th International Conference of AFRILEX, 6-7 July 2011. Windhoek, Namibia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A critical analysis of the lemmatisation of nouns and verbs in isiZulu. 16th International Conference of AFRILEX, 6-7 July 2011. Windhoek, Namibia</w:t>
      </w:r>
    </w:p>
    <w:p w:rsidR="0039286F" w:rsidRPr="0039286F" w:rsidRDefault="0039286F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Electronic dictionaries can do better. Workshop 2: Intelligent and Dynamic Electronic Dictionaries. 16th International Conference of AFRILEX, 6-7 July 2011. Windhoek, Namibia.</w:t>
      </w:r>
    </w:p>
    <w:p w:rsidR="0039286F" w:rsidRPr="0039286F" w:rsidRDefault="0039286F" w:rsidP="00E479C8">
      <w:pPr>
        <w:shd w:val="clear" w:color="auto" w:fill="FFFFFF"/>
        <w:tabs>
          <w:tab w:val="num" w:pos="720"/>
        </w:tabs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2010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Griesel, Marissa, McKellar, Cindy and Danie Prinsloo. Syntactic Reordering as Pre-processing Step in Statistical Machine Translation of English to Sesotho sa Leboa and Afrikaans Twenty-First Annual Symposium of the Pattern Recognition Association of South Africa. Stellenbosch 22-23 November 2010.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Trends and changes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lexicograpgy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Main presenter: Pre-Conference workshop. . AFRILEX 2010. University of Botswana. Gaborone. Botswana. 19 July 2010.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 Rulers – a decade. AFRILEX 2010. University of Botswana. Gaborone. Botswana. 19-21 July 2010.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Surrogate equivalence with specific reference to African Languages. Gouws, R.H. and D.J. Prinsloo. AFRILEX 2010. University of Botswana. Gaborone. Botswana. 19-21 July 2010.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Thinking out of the box – perspectives on the use of lexicographic text boxes. Gouws, R.H. and D.J. Prinsloo. XIV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Leeuwarden, The Netherlands. 6-10 July 2010.|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5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tabs>
          <w:tab w:val="num" w:pos="720"/>
        </w:tabs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2009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creation and corpus querying. Workshop. University of Namibia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Cleaning text corpora of Afrikaans and African languages for lexicographic purposes. AFRILEX 2009. University of the Western Cape. 6-8 July 2009.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Faa&amp;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zlig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;,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Gertrud,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Heid,Ulrich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Prinsloo, D.J. Part-of-Speech tagging of Northern Sotho: Disambiguating polysemous function words. EACL 2009 Workshop on Language Technologies for African Languages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AfLaT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2009)Athens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Greece 31 March 2009.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2008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Specialist information systems in Communication Science. AILA 2008 – The 15th World Congress of Applied Linguistics. Essen, Germany 24-29 August 2008.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Collocational false friends: description and treatment in bilingual dictionaries. (Heid, Ulrich and D.J. Prinsloo).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6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What to say about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mañana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totems and dragons in a bilingual dictionary? The case of surrogate equivalence. (Gouws, R.H. and D.J. Prinsloo).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7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 bilingual dictionary for a specific user group: supporting Setswana speakers in the production and reception of English (U Heid &amp; D J Prinsloo) 14th International Conference of AFRILEX. 1-3 July 2008. Stellenbosch. South Africa.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Surrogate equivalence in bilingual dictionaries with special reference to dictionaries bridging English and African languages. (Gouws R.H. and D.J. Prinsloo). 14th International Conference of AFRILEX. 1-3 July 2008. Stellenbosch. South Africa.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lastRenderedPageBreak/>
        <w:t>2007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 perspective on the lexicographic value of mega newspaper corpora – the case of Afrikaans in South Africa. Danie J Prinsloo. 12th International Conference of the African Association for Lexicography (AFRILEX). July 2007. University of Venda for Science and Technology. South Africa.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2006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&amp; R.H. Gouws. The Value of Northern Sotho Definitions in LSP Dictionaries for Mathematics and Science: A Preliminary Analysis 11th International Conference of the African Association for Lexicography (AFRILEX). July 2006. University of Venda for Science and Technology. South Africa.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Fashion Words in Afrikaans Dictionaries: a Long Walk to Lexicographic Freedom or just a Lexical Fly-by-Night? (Prinsloo, Danie J. and Gouws Rufus, H.) Proceedings XII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(301-312). Torino. Italy, September 6th-9th 2006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8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&amp;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The Value of Northern Sotho Definitions in LSP Dictionaries for Mathematics and Science: A Preliminary Analysis 11th International Conference of the African Association for Lexicography (AFRILEX). July 2006. University of Venda for Science and Technology. South Africa.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2005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 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versus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Bantu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languages  and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corpus based Bantu lexicography. (D.J. Prinsloo and Elsabe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Institut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fűr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Afrikanistik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Leipzig. Colloquium. 2 November 2005.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Creating word class tagged corpora for Northern Sotho by linguistically informed bootstrapping. (D.J. Prinsloo and Ulrich Heid). Conference for Lesser Used Languages &amp; Computer Linguistics, EURAC research, European Academy, 27th October-28th October 2005.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Bozen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/Bolzano Italy.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NLP for African languages with special reference to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Institut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fűr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Maschinelle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Sprachverarbeitung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University of Stuttgart. Colloquium. 24 October 2005.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Compiling a Sotho-English / English-Sotho dictionary: a viability study. 10th International Conference of the African Association for Lexicography (AFRILEX). 13-15 July 2005. University of the Free State, Bloemfontein. South Africa.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treatment of kinship terminology in Sotho dictionaries, with special reference to Setswana.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Bontsi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Molalapata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Refilwe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Ramagoshi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Prinsloo). 10th International Conference of the African Association for Lexicography (AFRILEX). 13-15 July 2005. University of the Free State, Bloemfontein. South Africa.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Improving a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lexicon based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spelling checker for Sesotho sa Leboa with specific emphasis on n-gram analysis and rule generation. (D.J. Prinsloo and E. Roald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Eiselen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13th International Conference of the African Language Association of Southern Africa (ALASA), 4-7 July 2005. University of Johannesburg. South Africa.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Reusable resources for HLT applications. (Sonja E. Bosch, Jackie Jones, Laurette Pretorius and D.J. Prinsloo). 13th International Conference of the African Language Association of Southern Africa (ALASA), 4-7 July 2005. University of Johannesburg. South Africa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2004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Friends will be Friends – True or False. Lexicographic Approaches to the Treatment of False Friends. (R.H. Gouws, D.J. Prinsloo and G-M de Schryver). Eleventh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Lorient, France, July 2004.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9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2003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Aspects of Bantu-language corpus linguistics with special reference to corpus stability issues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keyness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ITRI Seminar. University of Brighton. United Kingdom. January 2003.</w:t>
      </w:r>
    </w:p>
    <w:p w:rsidR="00407AF8" w:rsidRPr="00CD5956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Introducing </w:t>
      </w:r>
      <w:proofErr w:type="spellStart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TshwaneLex</w:t>
      </w:r>
      <w:proofErr w:type="spellEnd"/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A New Computer Program for the Compilation of Dictionaries. (Joffe, D., G-M de Schryver &amp; D.J. Prinsloo). TAMA 2003 South Africa: Pretoria: 2003. </w:t>
      </w:r>
    </w:p>
    <w:p w:rsidR="00407AF8" w:rsidRPr="00CD5956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CD59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Towards Second-Generation Spellcheckers for the South African Languages. (Prinsloo, D.J. &amp; G-M de Schryver). TAMA 2003 South Africa: Pretoria: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Corpora and Linguistic Applications for Sepedi.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Séminaire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Linguistique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africaine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Musée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Royal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L’Afrique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Centrale. Belgium. February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Comparing Parallel Corpora for Nine Bantu Languages: isiZulu, isiXhosa, Siswati, isiNdebele, Sepedi, Sesotho, Setswana, Tshivenda and Xitsonga.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Séminaire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Linguistique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africaine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Musée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Royal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L’Afrique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Centrale. Belgium. February 2003. (Prinsloo, D.J. &amp; G-M de Schryver)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Aspects of Dictionary compilation in South Africa. OED-Forum. Oxford. United Kingdom. March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Model entries for monolingual and bilingual dictionaries. Workshop of the Pan South African Language Board. Centurion. April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Language development through technology. National Consultative Conference. Johannesburg. June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Adverbs in Northern Sotho. 8th International Conference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Windhoek. Namibia. July 2003.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Managing Eleven Parallel Corpora and the Extraction of Data in all South African Languages (D.J. Prinsloo and G-M de Schryver). International Colloquium on Multilingualism and Electronic Information Management Bloemfontein. September 2003.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2002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compilation of a lemma list for a Junior Dictionary. (Co-presenter: G-M de Schryver).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Seminar on Bilingual Dictionaries. 11-12 November 2002. University of Pretoria.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Problems and solutions in the design of spellcheckers for the Sotho and Nguni languages. (Co-presenter: G-M de Schryver). One day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simposium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Developing spelling checkers for South African Languages. Potchefstroom University for CHE. March 2002.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Copulatives in Northern Sotho. 7th International Conference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Grahamstown. July 2002.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Designing a Measurement Instrument for the Relative Length of Alphabetical Stretches in Dictionaries, with special reference to Afrikaans and English. (Co-presenter: G-M de Schryver). Tenth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Copenhagen, Denmark, August 2002.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00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2001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Monitoring the Stability of a Growing Organic Corpus, with special reference to Sepedi and Xitsonga. (Co-presenter: G-M de Schryver).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Biennial Meeting of the Dictionary Society of North America, University of Michigan, Ann Arbor, United States, 6-9 May 2001.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based African language lexicography. (Keynote paper) 6th International Conference of AFRILEX. 2-4 July 2001. Pietersburg.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Alphabetical stretches in African-language lexicography, length-inconsistencies in Sepedi dictionaries as a case in point. (Co-presenter: G-M de Schryver). 11th International Biennial Conference of ALASA (the African Language Association of Southern Africa), University of Port Elizabeth, South Africa, 11-13 July 2001.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Corpus-based activities versus intuition-based compilations by lexicographers, the lemma-sign list as a case in point. (Co-presenter: G-M de Schryver). 11th International Biennial Conference of ALASA (the African Language Association of Southern Africa), University of Port Elizabeth, South Africa, 11-13 July 2001.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Fuzzy SF: Towards the ultimate customised dictionary. (Co-presenter: G-M de Schryver). The 2001 Asian Association for Lexicography (ASIALEX) Biennial Conference, Yonsei University, Seoul, Korea, 8-10 August 2001. 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 overview of corpus creation for the African languages and subsequent corpus querying activities and applications. Workshop: HLT in South Africa - Research, development and training. Special Interest Group (SIG) for Language &amp; Speech Technology Development. Unisa Sunnyside Campus. September 2001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lastRenderedPageBreak/>
        <w:t>2000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Projected Corpora of South Africa’s Official Languages, (Co-presenter: C Jeffery), First International Conference on Linguistics in Southern Africa, University of Cape Town, January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Applications for the South African Languages, (Co-presenter: G-M de Schryver), First International Conference on Linguistics in Southern Africa, University of Cape Town, January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Creating Electronic Corpora for the South African Languages, (Co-presenter: G-M de Schryver), First International Conference on Linguistics in Southern Africa, University of Cape Town, January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Taking Dictionaries for Bantu Languages into the New Millennium – with special reference to Kiswahili, Sepedi and isiZulu, (Co-presenter: G-M de Schryver), International Colloquium on Kiswahili in 2000, Dar es Salaam, Tanzania, March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 Sound Lemmatization Strategy for the Bantu Verb through the Use of Frequency-based Tail Slots – with special reference to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Sepedi and Kiswahili, (Co-presenter: G-M de Schryver), International Colloquium on Kiswahili in 2000, Dar es Salaam, Tanzania, March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Demonstration: Building and Querying the Kiswahili Internet Corpus (KIC). (Co-presenter: G-M de Schryver), International Colloquium on Kiswahili in 2000, Dar es Salaam, Tanzania, March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Technology at work for the African Languages, Second National Language Indaba, Durban, March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lemmatization of so-called 'abbreviated nouns' in African languages with special reference to Zulu and Sepedi, (Co-presenter: Sonja Bosch), Fifth International Conference of AFRILEX, University of Stellenbosch, July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Concept of Simultaneous Feedback as Applied to the South African Context, With special reference to the Sepedi Dictionary Project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SeDiPro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(Co-presenter: G-M de Schryver), Fifth International Conference of AFRILEX, University of Stellenbosch, July 2000.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(In)consistencies and the Miraculous Consistency Ratio of '(x 1.25)4 = x 2.44', A perspective on corpus-based versus non-corpus-based lemma-sign lists, (Co-presenter: G-M de Schryver), Fifth International Conference of AFRILEX, University of Stellenbosch, July 2000.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Dictionary-Making Process with 'Simultaneous Feedback' from the Target Users to the Compilers, (Co-presenter: G-M de Schryver), Accepted for presentation at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August 2000.</w:t>
      </w:r>
    </w:p>
    <w:p w:rsidR="007472A6" w:rsidRDefault="00B56D6A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01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African languages: new solutions in a new era. Inaugural Address. Pretoria: University of Pretoria. 24 November 2000.</w:t>
      </w:r>
    </w:p>
    <w:p w:rsidR="00407AF8" w:rsidRPr="00407AF8" w:rsidRDefault="00407AF8" w:rsidP="00E479C8">
      <w:pPr>
        <w:shd w:val="clear" w:color="auto" w:fill="FFFFFF"/>
        <w:tabs>
          <w:tab w:val="num" w:pos="720"/>
        </w:tabs>
        <w:spacing w:after="0" w:line="360" w:lineRule="atLeast"/>
        <w:ind w:left="425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1981-1999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Diachronic Perspective on Problematic Aspects of Word Order in Bantu Languages,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Dienst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Linguïstiek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het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Tervuren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Museum, Belgium, February 1999.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Problematic aspects of the compilation of a Trilingual Glossary of Energy Terms, (Co-presenter: R Diale), Fourth International Conference of AFRILEX, UP, July 1999.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Corpus-based definitions and examples of usage in Sepedi dictionaries, Fourth International Conference of AFRILEX, UP, July 1999.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Computer Programs and Corpus Building for Dictionary Compilation in South Africa with the Emphasis on Concordances and Word-frequency Counts, (Co-presenter: G-M de Schryver), Workshop on Computerization for Existing Lexicographic Units, Centurion, September 1999.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Dictionary Compilation Programs, Corpora and Query Tools for Lexicography in South Africa, (Co-presenter: G-M de Schryver), Workshop on Computerization for Non-existing Lexicographic Units, Centurion, November 1999.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Dictionary Project, (Co-presenter: KJ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Mashamaite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Lexicographic Meeting of the Existing Lexicographic Units of South Africa, Johannesburg Civic Centre, March 1998. 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Development of Corpora for African languages, Third International Conference of AFRILEX, PU for CHE, Potchefstroom, July 1998.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Lexicographer as Mediator between Linguistics and the Dictionary User, International Conference of AUSTRALEX, Brisbane, Australia, July 1998.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Introduction: The lexicographical needs of isiNdebele, Consultative Conference on the Lexicographical Needs of isiNdebele,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Loopspruit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Wine Estate,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Kwandebele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March 1997.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Lemmatization of nouns and verbs in Northern Sotho,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11, University of Exeter, United Kingdom, May 1997.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Keynote paper: Revolutionising Access Structures for African Language Dictionaries, Second International Conference of AFRILEX, University of Natal, Durban, July 1997.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adverbs in Northern Sotho, First International Conference of AFRILEX, Rand Afrikaans University, Johannesburg, July 1996.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Introduction: Lexicography, the Road Ahead, Two-day Pre-conference Seminar on Lexicography, University of Stellenbosch, July 1995.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nouns and verbs in Northern Sotho, Two-day Pre-conference Seminar on Lexicography, University of Stellenbosch, July 1995.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Formulating a new dictionary convention for Northern Sotho, (Co-presenter: RH Gouws), 8th Biennial International Conference of ALASA, University of Stellenbosch, July 1995.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Lexicographical needs of Pedi, Bureau of the WAT, Stellenbosch, July 1995.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Interaction of lexicographical principles in the compilation of different types of dictionaries for Northern Sotho, First World Congress of African Linguistics, University of Swaziland, July 1994.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Poster presentation: Lemmatization of nouns and verbs in Northern Sotho, 6th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Amsterdam, the Netherlands, August 1994.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Establishing a basic vocabulary for Northern Sotho, (Co-presenter: P Terblanche), Regional Seminar of the Golden Branch of ALASA, Rand Afrikaans University, Johannesburg, March 1993.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nouns in Northern Sotho, 7th Biennial International Conference of ALASA, University of the Witwatersrand, Johannesburg, July 1993.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reflexives in Northern Sotho, Regional Seminar Northern Branch of ALASA, UP, June 1992.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Problematiese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aspekte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Noord-Sotho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Leksikografie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[Problematic aspects of Northern Sotho Lexicography], National Terminology Service, Department of National Education, Pretoria, June 1992.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verbs in Northern Sotho, Interim Conference of ALASA, National University of Lesotho, Roma, Lesotho, 1992.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Lexicography for Northern Sotho, National Terminology Service, Pretoria, May 1991.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in Northern Sotho lexicography, 6th Biennial International Conference of ALASA, University of Port Elizabeth, July 1991.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 computerised lexicography for Northern Sotho, 22nd ACAL Conference, University of Nairobi, Kenya, July 1991.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Towards Computer-assisted Word Frequency Studies in Northern Sotho, Chancellor College, University of Malawi, Zomba, Malawi, July 1990.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Computer compatible lexicography for North Sotho, Vista University, Mamelodi, March 1989.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Problematiese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aspekte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rakende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gerekenariseerde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hoofwoordeboekprojekte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[Problematic aspects affecting computerised main dictionary projects for African languages], UP, May 1989.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Perspectives on the compilation of Multiple-choice items in Northern Sotho, Soshanguve, March 1988. 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Computer compatible lexicography for North Sotho, University of Zululand, August 1988.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interpretasie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Ziervogel se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beskouing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pre-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suffikse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[Typological interpretation of Ziervogel's view on locative pre- and suffixes], Thohoyandou, August 1986.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[Question particles na and afa in Northern Sotho], Windhoek, July 1984.</w:t>
      </w:r>
    </w:p>
    <w:p w:rsidR="00407AF8" w:rsidRP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[Question particles na and afa in Northern Sotho], Unisa, September 1984.</w:t>
      </w:r>
    </w:p>
    <w:p w:rsidR="00407AF8" w:rsidRDefault="00407AF8" w:rsidP="00E479C8">
      <w:pPr>
        <w:numPr>
          <w:ilvl w:val="0"/>
          <w:numId w:val="2"/>
        </w:numPr>
        <w:shd w:val="clear" w:color="auto" w:fill="FFFFFF"/>
        <w:spacing w:after="0" w:line="270" w:lineRule="atLeast"/>
        <w:ind w:left="425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Noord-Sotho [Locative prepositions in Northern Sotho], Unisa, 1981.</w:t>
      </w:r>
    </w:p>
    <w:p w:rsidR="003432C6" w:rsidRPr="00407AF8" w:rsidRDefault="003432C6" w:rsidP="003432C6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3432C6" w:rsidRPr="003432C6" w:rsidRDefault="003432C6" w:rsidP="003432C6">
      <w:pPr>
        <w:shd w:val="clear" w:color="auto" w:fill="FFFFFF"/>
        <w:spacing w:after="0" w:line="330" w:lineRule="atLeast"/>
        <w:ind w:left="36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E479C8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lang w:val="en-ZA" w:eastAsia="en-ZA"/>
        </w:rPr>
        <w:lastRenderedPageBreak/>
        <w:t>back to top</w:t>
      </w:r>
    </w:p>
    <w:p w:rsidR="007472A6" w:rsidRDefault="007472A6" w:rsidP="00E479C8">
      <w:pPr>
        <w:tabs>
          <w:tab w:val="num" w:pos="720"/>
        </w:tabs>
        <w:ind w:left="425" w:hanging="425"/>
      </w:pPr>
    </w:p>
    <w:sectPr w:rsidR="0074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856"/>
    <w:multiLevelType w:val="multilevel"/>
    <w:tmpl w:val="39549470"/>
    <w:lvl w:ilvl="0">
      <w:start w:val="1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400B38"/>
    <w:multiLevelType w:val="hybridMultilevel"/>
    <w:tmpl w:val="5E7C0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B6172"/>
    <w:multiLevelType w:val="multilevel"/>
    <w:tmpl w:val="3CA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9227B4"/>
    <w:multiLevelType w:val="hybridMultilevel"/>
    <w:tmpl w:val="F43C6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82579"/>
    <w:multiLevelType w:val="hybridMultilevel"/>
    <w:tmpl w:val="BCEC51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052C"/>
    <w:multiLevelType w:val="hybridMultilevel"/>
    <w:tmpl w:val="12245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A1A40"/>
    <w:multiLevelType w:val="hybridMultilevel"/>
    <w:tmpl w:val="E9C4B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176E6"/>
    <w:multiLevelType w:val="hybridMultilevel"/>
    <w:tmpl w:val="5E7C0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380D"/>
    <w:multiLevelType w:val="multilevel"/>
    <w:tmpl w:val="8626E3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D2E44FB"/>
    <w:multiLevelType w:val="hybridMultilevel"/>
    <w:tmpl w:val="B8E4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20C94"/>
    <w:multiLevelType w:val="hybridMultilevel"/>
    <w:tmpl w:val="6EA884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F8"/>
    <w:rsid w:val="00004433"/>
    <w:rsid w:val="000446A1"/>
    <w:rsid w:val="00077CE2"/>
    <w:rsid w:val="000F3DB5"/>
    <w:rsid w:val="000F461A"/>
    <w:rsid w:val="00116E2F"/>
    <w:rsid w:val="00183BE4"/>
    <w:rsid w:val="00184507"/>
    <w:rsid w:val="001A1F59"/>
    <w:rsid w:val="001D164F"/>
    <w:rsid w:val="001E69E9"/>
    <w:rsid w:val="001E6A9A"/>
    <w:rsid w:val="001F1923"/>
    <w:rsid w:val="001F3A66"/>
    <w:rsid w:val="001F47BE"/>
    <w:rsid w:val="00217C93"/>
    <w:rsid w:val="002206EC"/>
    <w:rsid w:val="00223B03"/>
    <w:rsid w:val="00245C45"/>
    <w:rsid w:val="002A5F0E"/>
    <w:rsid w:val="002D0CCC"/>
    <w:rsid w:val="002D59B5"/>
    <w:rsid w:val="003432C6"/>
    <w:rsid w:val="00387F17"/>
    <w:rsid w:val="0039286F"/>
    <w:rsid w:val="003E1E46"/>
    <w:rsid w:val="00407AF8"/>
    <w:rsid w:val="004113C4"/>
    <w:rsid w:val="004176AC"/>
    <w:rsid w:val="00443C58"/>
    <w:rsid w:val="0045173C"/>
    <w:rsid w:val="00453423"/>
    <w:rsid w:val="00460E40"/>
    <w:rsid w:val="004734CE"/>
    <w:rsid w:val="004846A6"/>
    <w:rsid w:val="00486EB6"/>
    <w:rsid w:val="00520155"/>
    <w:rsid w:val="00526489"/>
    <w:rsid w:val="005531D2"/>
    <w:rsid w:val="0055424E"/>
    <w:rsid w:val="00581B2B"/>
    <w:rsid w:val="005A0065"/>
    <w:rsid w:val="005B2BBF"/>
    <w:rsid w:val="005B2C1D"/>
    <w:rsid w:val="005D4B1B"/>
    <w:rsid w:val="00623FDA"/>
    <w:rsid w:val="00631388"/>
    <w:rsid w:val="006C6355"/>
    <w:rsid w:val="006D344A"/>
    <w:rsid w:val="00724B39"/>
    <w:rsid w:val="007472A6"/>
    <w:rsid w:val="007B2B7B"/>
    <w:rsid w:val="007C0354"/>
    <w:rsid w:val="007D46D0"/>
    <w:rsid w:val="00833955"/>
    <w:rsid w:val="00841712"/>
    <w:rsid w:val="008564F6"/>
    <w:rsid w:val="00877E32"/>
    <w:rsid w:val="00880AF1"/>
    <w:rsid w:val="008C0536"/>
    <w:rsid w:val="009048D9"/>
    <w:rsid w:val="00913F8F"/>
    <w:rsid w:val="0099674E"/>
    <w:rsid w:val="009973A9"/>
    <w:rsid w:val="009A6E91"/>
    <w:rsid w:val="009B0E66"/>
    <w:rsid w:val="009E708F"/>
    <w:rsid w:val="00A01B27"/>
    <w:rsid w:val="00A344C7"/>
    <w:rsid w:val="00A521F4"/>
    <w:rsid w:val="00A65EAC"/>
    <w:rsid w:val="00A7000B"/>
    <w:rsid w:val="00AB32BF"/>
    <w:rsid w:val="00AD4400"/>
    <w:rsid w:val="00B14D04"/>
    <w:rsid w:val="00B50E6B"/>
    <w:rsid w:val="00B545AE"/>
    <w:rsid w:val="00B56325"/>
    <w:rsid w:val="00B56D6A"/>
    <w:rsid w:val="00BE1694"/>
    <w:rsid w:val="00C11701"/>
    <w:rsid w:val="00C3527A"/>
    <w:rsid w:val="00C36D02"/>
    <w:rsid w:val="00C66F33"/>
    <w:rsid w:val="00C85DE4"/>
    <w:rsid w:val="00CD5956"/>
    <w:rsid w:val="00D117FA"/>
    <w:rsid w:val="00D46668"/>
    <w:rsid w:val="00D86456"/>
    <w:rsid w:val="00DB2E66"/>
    <w:rsid w:val="00DB4BA7"/>
    <w:rsid w:val="00DD78F8"/>
    <w:rsid w:val="00E26E37"/>
    <w:rsid w:val="00E479C8"/>
    <w:rsid w:val="00E76258"/>
    <w:rsid w:val="00E802E5"/>
    <w:rsid w:val="00E8503F"/>
    <w:rsid w:val="00E9588C"/>
    <w:rsid w:val="00EC342D"/>
    <w:rsid w:val="00EC4429"/>
    <w:rsid w:val="00F21B23"/>
    <w:rsid w:val="00F27C59"/>
    <w:rsid w:val="00F65CEF"/>
    <w:rsid w:val="00F74670"/>
    <w:rsid w:val="00FB527D"/>
    <w:rsid w:val="00FD55A9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663329-76B3-4CF5-90C1-CF59859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0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407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F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07AF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nhideWhenUsed/>
    <w:rsid w:val="00407A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F8"/>
    <w:rPr>
      <w:rFonts w:ascii="Tahoma" w:hAnsi="Tahoma" w:cs="Tahoma"/>
      <w:sz w:val="16"/>
      <w:szCs w:val="16"/>
      <w:lang w:val="en-GB"/>
    </w:rPr>
  </w:style>
  <w:style w:type="character" w:customStyle="1" w:styleId="pubtitle">
    <w:name w:val="pubtitle"/>
    <w:basedOn w:val="DefaultParagraphFont"/>
    <w:rsid w:val="00407AF8"/>
  </w:style>
  <w:style w:type="paragraph" w:styleId="BodyText">
    <w:name w:val="Body Text"/>
    <w:basedOn w:val="Normal"/>
    <w:link w:val="BodyTextChar"/>
    <w:rsid w:val="006D344A"/>
    <w:pPr>
      <w:tabs>
        <w:tab w:val="left" w:pos="639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D344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0">
    <w:name w:val="A0"/>
    <w:uiPriority w:val="99"/>
    <w:rsid w:val="00F21B23"/>
    <w:rPr>
      <w:rFonts w:cs="Times"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2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alex.org/publications/" TargetMode="External"/><Relationship Id="rId21" Type="http://schemas.openxmlformats.org/officeDocument/2006/relationships/hyperlink" Target="http://lexikos.journals.ac.za/pub" TargetMode="External"/><Relationship Id="rId42" Type="http://schemas.openxmlformats.org/officeDocument/2006/relationships/hyperlink" Target="http://ijl.oxfordjournals.org/content/by/year" TargetMode="External"/><Relationship Id="rId47" Type="http://schemas.openxmlformats.org/officeDocument/2006/relationships/hyperlink" Target="http://www.tandfonline.com/doi/abs/10.2989/SALALS.2008.26.2.1.565" TargetMode="External"/><Relationship Id="rId63" Type="http://schemas.openxmlformats.org/officeDocument/2006/relationships/hyperlink" Target="http://tshwanedje.com/publications/" TargetMode="External"/><Relationship Id="rId68" Type="http://schemas.openxmlformats.org/officeDocument/2006/relationships/hyperlink" Target="http://tshwanedje.com/publications/" TargetMode="External"/><Relationship Id="rId84" Type="http://schemas.openxmlformats.org/officeDocument/2006/relationships/hyperlink" Target="http://lexikos.journals.ac.za/pub" TargetMode="External"/><Relationship Id="rId89" Type="http://schemas.openxmlformats.org/officeDocument/2006/relationships/hyperlink" Target="http://hdl.handle.net/10125/4493" TargetMode="External"/><Relationship Id="rId16" Type="http://schemas.openxmlformats.org/officeDocument/2006/relationships/hyperlink" Target="http://asialex.org/pdf/Asialex-Proceedings-2017.pdf" TargetMode="External"/><Relationship Id="rId11" Type="http://schemas.openxmlformats.org/officeDocument/2006/relationships/hyperlink" Target="https://doi.org/10.1515/lex-2017-0001" TargetMode="External"/><Relationship Id="rId32" Type="http://schemas.openxmlformats.org/officeDocument/2006/relationships/hyperlink" Target="http://www.tandfonline.com/loi/rjal20?open=31&amp;repitition=0" TargetMode="External"/><Relationship Id="rId37" Type="http://schemas.openxmlformats.org/officeDocument/2006/relationships/hyperlink" Target="http://lexikos.journals.ac.za/pub" TargetMode="External"/><Relationship Id="rId53" Type="http://schemas.openxmlformats.org/officeDocument/2006/relationships/hyperlink" Target="http://ijl.oxfordjournals.org/content/by/year" TargetMode="External"/><Relationship Id="rId58" Type="http://schemas.openxmlformats.org/officeDocument/2006/relationships/hyperlink" Target="http://tshwanedje.com/publications/" TargetMode="External"/><Relationship Id="rId74" Type="http://schemas.openxmlformats.org/officeDocument/2006/relationships/hyperlink" Target="http://tshwanedje.com/publications/" TargetMode="External"/><Relationship Id="rId79" Type="http://schemas.openxmlformats.org/officeDocument/2006/relationships/hyperlink" Target="http://lexikos.journals.ac.za/pub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scholarspace.manoa.hawaii.edu/bitstream/handle/10125/4493/prinsloo.pdf?sequence=1" TargetMode="External"/><Relationship Id="rId95" Type="http://schemas.openxmlformats.org/officeDocument/2006/relationships/hyperlink" Target="http://www.euralex.org/publications/" TargetMode="External"/><Relationship Id="rId22" Type="http://schemas.openxmlformats.org/officeDocument/2006/relationships/hyperlink" Target="http://spil.journals.ac.za/pub/article/view/158" TargetMode="External"/><Relationship Id="rId27" Type="http://schemas.openxmlformats.org/officeDocument/2006/relationships/hyperlink" Target="http://lexikos.journals.ac.za/pub" TargetMode="External"/><Relationship Id="rId43" Type="http://schemas.openxmlformats.org/officeDocument/2006/relationships/hyperlink" Target="http://www.academia.edu/2716869/Proceedings_of_the_First_Workshop_on_Language_Technologies_for_African_Languages_" TargetMode="External"/><Relationship Id="rId48" Type="http://schemas.openxmlformats.org/officeDocument/2006/relationships/hyperlink" Target="http://www.tandfonline.com/loi/rjal20?open=31&amp;repitition=0" TargetMode="External"/><Relationship Id="rId64" Type="http://schemas.openxmlformats.org/officeDocument/2006/relationships/hyperlink" Target="http://tshwanedje.com/publications/" TargetMode="External"/><Relationship Id="rId69" Type="http://schemas.openxmlformats.org/officeDocument/2006/relationships/hyperlink" Target="http://tshwanedje.com/publications/" TargetMode="External"/><Relationship Id="rId80" Type="http://schemas.openxmlformats.org/officeDocument/2006/relationships/hyperlink" Target="http://tshwanedje.com/publications/" TargetMode="External"/><Relationship Id="rId85" Type="http://schemas.openxmlformats.org/officeDocument/2006/relationships/hyperlink" Target="http://lexikos.journals.ac.za/pub" TargetMode="External"/><Relationship Id="rId12" Type="http://schemas.openxmlformats.org/officeDocument/2006/relationships/hyperlink" Target="http://lexikos.journals.ac.za/pub" TargetMode="External"/><Relationship Id="rId17" Type="http://schemas.openxmlformats.org/officeDocument/2006/relationships/hyperlink" Target="http://lexikos.journals.ac.za/pub/article/view/1351" TargetMode="External"/><Relationship Id="rId25" Type="http://schemas.openxmlformats.org/officeDocument/2006/relationships/hyperlink" Target="http://lexikos.journals.ac.za/pub" TargetMode="External"/><Relationship Id="rId33" Type="http://schemas.openxmlformats.org/officeDocument/2006/relationships/hyperlink" Target="http://ijl.oxfordjournals.org/cgi/reprint/ecq045?ijkey=reO3h6FQYns9NfU&amp;keytype=ref" TargetMode="External"/><Relationship Id="rId38" Type="http://schemas.openxmlformats.org/officeDocument/2006/relationships/hyperlink" Target="http://reference.sabinet.co.za/document/EJC20210" TargetMode="External"/><Relationship Id="rId46" Type="http://schemas.openxmlformats.org/officeDocument/2006/relationships/hyperlink" Target="http://www.euralex.org/publications/" TargetMode="External"/><Relationship Id="rId59" Type="http://schemas.openxmlformats.org/officeDocument/2006/relationships/hyperlink" Target="http://lexikos.journals.ac.za/pub" TargetMode="External"/><Relationship Id="rId67" Type="http://schemas.openxmlformats.org/officeDocument/2006/relationships/hyperlink" Target="http://tshwanedje.com/publications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lexikos.journals.ac.za/pub" TargetMode="External"/><Relationship Id="rId41" Type="http://schemas.openxmlformats.org/officeDocument/2006/relationships/hyperlink" Target="http://lexikos.journals.ac.za/pub" TargetMode="External"/><Relationship Id="rId54" Type="http://schemas.openxmlformats.org/officeDocument/2006/relationships/hyperlink" Target="http://lexikos.journals.ac.za/pub" TargetMode="External"/><Relationship Id="rId62" Type="http://schemas.openxmlformats.org/officeDocument/2006/relationships/hyperlink" Target="http://tshwanedje.com/publications/" TargetMode="External"/><Relationship Id="rId70" Type="http://schemas.openxmlformats.org/officeDocument/2006/relationships/hyperlink" Target="http://www.euralex.org/publications/" TargetMode="External"/><Relationship Id="rId75" Type="http://schemas.openxmlformats.org/officeDocument/2006/relationships/hyperlink" Target="http://www.euralex.org/publications/" TargetMode="External"/><Relationship Id="rId83" Type="http://schemas.openxmlformats.org/officeDocument/2006/relationships/hyperlink" Target="http://lexikos.journals.ac.za/pub" TargetMode="External"/><Relationship Id="rId88" Type="http://schemas.openxmlformats.org/officeDocument/2006/relationships/hyperlink" Target="http://tshwanedje.com/publications/" TargetMode="External"/><Relationship Id="rId91" Type="http://schemas.openxmlformats.org/officeDocument/2006/relationships/hyperlink" Target="http://lexikos.journals.ac.za/pub" TargetMode="External"/><Relationship Id="rId96" Type="http://schemas.openxmlformats.org/officeDocument/2006/relationships/hyperlink" Target="http://www.euralex.org/publication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adelaide.edu.au/australex/publications/" TargetMode="External"/><Relationship Id="rId23" Type="http://schemas.openxmlformats.org/officeDocument/2006/relationships/hyperlink" Target="http://www.euralex.org/publications/" TargetMode="External"/><Relationship Id="rId28" Type="http://schemas.openxmlformats.org/officeDocument/2006/relationships/hyperlink" Target="http://lexikos.journals.ac.za/pub" TargetMode="External"/><Relationship Id="rId36" Type="http://schemas.openxmlformats.org/officeDocument/2006/relationships/hyperlink" Target="http://pub.ids-mannheim.de/extern/jlex/jlex26.html" TargetMode="External"/><Relationship Id="rId49" Type="http://schemas.openxmlformats.org/officeDocument/2006/relationships/hyperlink" Target="http://lexikos.journals.ac.za/pub" TargetMode="External"/><Relationship Id="rId57" Type="http://schemas.openxmlformats.org/officeDocument/2006/relationships/hyperlink" Target="http://www.euralex.org/publications/" TargetMode="External"/><Relationship Id="rId10" Type="http://schemas.openxmlformats.org/officeDocument/2006/relationships/hyperlink" Target="http://lexikos.journals.ac.za/pub" TargetMode="External"/><Relationship Id="rId31" Type="http://schemas.openxmlformats.org/officeDocument/2006/relationships/hyperlink" Target="http://www.tandfonline.com/loi/rjal20?open=31&amp;repitition=0" TargetMode="External"/><Relationship Id="rId44" Type="http://schemas.openxmlformats.org/officeDocument/2006/relationships/hyperlink" Target="http://www.literator.org.za/index.php/literator/article/view/103" TargetMode="External"/><Relationship Id="rId52" Type="http://schemas.openxmlformats.org/officeDocument/2006/relationships/hyperlink" Target="http://www.tandfonline.com/loi/rjal20?open=31&amp;repitition=0" TargetMode="External"/><Relationship Id="rId60" Type="http://schemas.openxmlformats.org/officeDocument/2006/relationships/hyperlink" Target="http://tshwanedje.com/publications/" TargetMode="External"/><Relationship Id="rId65" Type="http://schemas.openxmlformats.org/officeDocument/2006/relationships/hyperlink" Target="http://lexikos.journals.ac.za/pub" TargetMode="External"/><Relationship Id="rId73" Type="http://schemas.openxmlformats.org/officeDocument/2006/relationships/hyperlink" Target="http://tshwanedje.com/publications/" TargetMode="External"/><Relationship Id="rId78" Type="http://schemas.openxmlformats.org/officeDocument/2006/relationships/hyperlink" Target="http://tshwanedje.com/publications/" TargetMode="External"/><Relationship Id="rId81" Type="http://schemas.openxmlformats.org/officeDocument/2006/relationships/hyperlink" Target="http://www.euralex.org/publications/" TargetMode="External"/><Relationship Id="rId86" Type="http://schemas.openxmlformats.org/officeDocument/2006/relationships/hyperlink" Target="http://lexikos.journals.ac.za/pub" TargetMode="External"/><Relationship Id="rId94" Type="http://schemas.openxmlformats.org/officeDocument/2006/relationships/hyperlink" Target="http://www.euralex.org/publications/" TargetMode="External"/><Relationship Id="rId99" Type="http://schemas.openxmlformats.org/officeDocument/2006/relationships/hyperlink" Target="http://www.euralex.org/publications/" TargetMode="External"/><Relationship Id="rId101" Type="http://schemas.openxmlformats.org/officeDocument/2006/relationships/hyperlink" Target="http://www.euralex.org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kos.journals.ac.za/pub" TargetMode="External"/><Relationship Id="rId13" Type="http://schemas.openxmlformats.org/officeDocument/2006/relationships/hyperlink" Target="http://lexikos.journals.ac.za/pub" TargetMode="External"/><Relationship Id="rId18" Type="http://schemas.openxmlformats.org/officeDocument/2006/relationships/hyperlink" Target="http://euralex.org/wp-content/themes/euralex/proceedings/Euralex%202016/euralex_2016_008_p109.pdf" TargetMode="External"/><Relationship Id="rId39" Type="http://schemas.openxmlformats.org/officeDocument/2006/relationships/hyperlink" Target="http://www.euralex.org/publications/" TargetMode="External"/><Relationship Id="rId34" Type="http://schemas.openxmlformats.org/officeDocument/2006/relationships/hyperlink" Target="http://tshwanedje.com/publications/" TargetMode="External"/><Relationship Id="rId50" Type="http://schemas.openxmlformats.org/officeDocument/2006/relationships/hyperlink" Target="http://www.euralex.org/publications/" TargetMode="External"/><Relationship Id="rId55" Type="http://schemas.openxmlformats.org/officeDocument/2006/relationships/hyperlink" Target="http://tshwanedje.com/publications/" TargetMode="External"/><Relationship Id="rId76" Type="http://schemas.openxmlformats.org/officeDocument/2006/relationships/hyperlink" Target="http://lexikos.journals.ac.za/pub" TargetMode="External"/><Relationship Id="rId97" Type="http://schemas.openxmlformats.org/officeDocument/2006/relationships/hyperlink" Target="http://www.euralex.org/publications/" TargetMode="External"/><Relationship Id="rId7" Type="http://schemas.openxmlformats.org/officeDocument/2006/relationships/hyperlink" Target="http://lexikos.journals.ac.za/pub" TargetMode="External"/><Relationship Id="rId71" Type="http://schemas.openxmlformats.org/officeDocument/2006/relationships/hyperlink" Target="http://tshwanedje.com/publications/" TargetMode="External"/><Relationship Id="rId92" Type="http://schemas.openxmlformats.org/officeDocument/2006/relationships/hyperlink" Target="http://www.euralex.org/publication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xikos.journals.ac.za/pub" TargetMode="External"/><Relationship Id="rId24" Type="http://schemas.openxmlformats.org/officeDocument/2006/relationships/hyperlink" Target="http://www.euralex.org/publications/" TargetMode="External"/><Relationship Id="rId40" Type="http://schemas.openxmlformats.org/officeDocument/2006/relationships/hyperlink" Target="http://www.tandfonline.com/loi/rjal20?open=31&amp;repitition=0" TargetMode="External"/><Relationship Id="rId45" Type="http://schemas.openxmlformats.org/officeDocument/2006/relationships/hyperlink" Target="http://www.euralex.org/publications/" TargetMode="External"/><Relationship Id="rId66" Type="http://schemas.openxmlformats.org/officeDocument/2006/relationships/hyperlink" Target="http://lexikos.journals.ac.za/pub" TargetMode="External"/><Relationship Id="rId87" Type="http://schemas.openxmlformats.org/officeDocument/2006/relationships/hyperlink" Target="http://tshwanedje.com/publications/" TargetMode="External"/><Relationship Id="rId61" Type="http://schemas.openxmlformats.org/officeDocument/2006/relationships/hyperlink" Target="http://tshwanedje.com/publications/" TargetMode="External"/><Relationship Id="rId82" Type="http://schemas.openxmlformats.org/officeDocument/2006/relationships/hyperlink" Target="http://tshwanedje.com/publications/" TargetMode="External"/><Relationship Id="rId19" Type="http://schemas.openxmlformats.org/officeDocument/2006/relationships/hyperlink" Target="http://lexikos.journals.ac.za/pub" TargetMode="External"/><Relationship Id="rId14" Type="http://schemas.openxmlformats.org/officeDocument/2006/relationships/hyperlink" Target="http://www.sajcd.org.za/index.php/sajcd/article/view/164" TargetMode="External"/><Relationship Id="rId30" Type="http://schemas.openxmlformats.org/officeDocument/2006/relationships/hyperlink" Target="http://www.tandfonline.com/loi/rjal20?open=31&amp;repitition=0" TargetMode="External"/><Relationship Id="rId35" Type="http://schemas.openxmlformats.org/officeDocument/2006/relationships/hyperlink" Target="http://www.prasa.org/proceedings/2010/" TargetMode="External"/><Relationship Id="rId56" Type="http://schemas.openxmlformats.org/officeDocument/2006/relationships/hyperlink" Target="http://tshwanedje.com/publications/" TargetMode="External"/><Relationship Id="rId77" Type="http://schemas.openxmlformats.org/officeDocument/2006/relationships/hyperlink" Target="http://tshwanedje.com/publications/" TargetMode="External"/><Relationship Id="rId100" Type="http://schemas.openxmlformats.org/officeDocument/2006/relationships/hyperlink" Target="http://www.euralex.org/publications/" TargetMode="External"/><Relationship Id="rId8" Type="http://schemas.openxmlformats.org/officeDocument/2006/relationships/hyperlink" Target="http://lexikos.journals.ac.za/pub" TargetMode="External"/><Relationship Id="rId51" Type="http://schemas.openxmlformats.org/officeDocument/2006/relationships/hyperlink" Target="http://www.tandfonline.com/loi/rjal20?open=31&amp;repitition=0" TargetMode="External"/><Relationship Id="rId72" Type="http://schemas.openxmlformats.org/officeDocument/2006/relationships/hyperlink" Target="http://lexikos.journals.ac.za/pub" TargetMode="External"/><Relationship Id="rId93" Type="http://schemas.openxmlformats.org/officeDocument/2006/relationships/hyperlink" Target="http://www.euralex.org/publications/" TargetMode="External"/><Relationship Id="rId98" Type="http://schemas.openxmlformats.org/officeDocument/2006/relationships/hyperlink" Target="http://www.euralex.org/publication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A658-320C-446E-9766-1FA29A2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10777</Words>
  <Characters>61431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Prinsloo, Prof</cp:lastModifiedBy>
  <cp:revision>2</cp:revision>
  <dcterms:created xsi:type="dcterms:W3CDTF">2021-01-15T03:51:00Z</dcterms:created>
  <dcterms:modified xsi:type="dcterms:W3CDTF">2021-01-15T03:51:00Z</dcterms:modified>
</cp:coreProperties>
</file>