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1853E" w14:textId="10E8C917" w:rsidR="00D2431D" w:rsidRPr="001D50B9" w:rsidRDefault="001D50B9" w:rsidP="001D50B9">
      <w:pPr>
        <w:pStyle w:val="Heading1"/>
      </w:pPr>
      <w:r w:rsidRPr="001D50B9">
        <w:t>SRC 1st Quarter</w:t>
      </w:r>
      <w:r w:rsidR="00F9175A" w:rsidRPr="001D50B9">
        <w:t xml:space="preserve"> </w:t>
      </w:r>
      <w:r w:rsidRPr="001D50B9">
        <w:t>Student Forum Report</w:t>
      </w:r>
    </w:p>
    <w:p w14:paraId="5DC17D3A" w14:textId="77777777" w:rsidR="00D2431D" w:rsidRDefault="00F9175A">
      <w:pPr>
        <w:ind w:left="4315"/>
        <w:jc w:val="center"/>
      </w:pPr>
      <w:r>
        <w:rPr>
          <w:sz w:val="22"/>
        </w:rPr>
        <w:t xml:space="preserve"> </w:t>
      </w:r>
    </w:p>
    <w:tbl>
      <w:tblPr>
        <w:tblStyle w:val="TableGrid"/>
        <w:tblW w:w="15161" w:type="dxa"/>
        <w:tblInd w:w="-106" w:type="dxa"/>
        <w:tblCellMar>
          <w:top w:w="10" w:type="dxa"/>
          <w:left w:w="106" w:type="dxa"/>
          <w:right w:w="83" w:type="dxa"/>
        </w:tblCellMar>
        <w:tblLook w:val="04A0" w:firstRow="1" w:lastRow="0" w:firstColumn="1" w:lastColumn="0" w:noHBand="0" w:noVBand="1"/>
      </w:tblPr>
      <w:tblGrid>
        <w:gridCol w:w="1812"/>
        <w:gridCol w:w="1838"/>
        <w:gridCol w:w="3382"/>
        <w:gridCol w:w="4274"/>
        <w:gridCol w:w="3855"/>
      </w:tblGrid>
      <w:tr w:rsidR="00D2431D" w14:paraId="4B95E05E" w14:textId="77777777">
        <w:trPr>
          <w:trHeight w:val="398"/>
        </w:trPr>
        <w:tc>
          <w:tcPr>
            <w:tcW w:w="3650" w:type="dxa"/>
            <w:gridSpan w:val="2"/>
            <w:tcBorders>
              <w:top w:val="single" w:sz="8" w:space="0" w:color="000000"/>
              <w:left w:val="single" w:sz="8" w:space="0" w:color="000000"/>
              <w:bottom w:val="single" w:sz="17" w:space="0" w:color="000000"/>
              <w:right w:val="single" w:sz="8" w:space="0" w:color="000000"/>
            </w:tcBorders>
          </w:tcPr>
          <w:p w14:paraId="62EE14E0" w14:textId="7CC6CEDA" w:rsidR="00D2431D" w:rsidRDefault="00F9175A">
            <w:pPr>
              <w:ind w:left="0"/>
            </w:pPr>
            <w:r>
              <w:rPr>
                <w:b/>
                <w:sz w:val="24"/>
              </w:rPr>
              <w:t>Name:</w:t>
            </w:r>
            <w:r w:rsidR="00B60D3A">
              <w:rPr>
                <w:b/>
                <w:sz w:val="24"/>
              </w:rPr>
              <w:t xml:space="preserve"> David </w:t>
            </w:r>
            <w:proofErr w:type="spellStart"/>
            <w:r w:rsidR="00B60D3A">
              <w:rPr>
                <w:b/>
                <w:sz w:val="24"/>
              </w:rPr>
              <w:t>Kabwa</w:t>
            </w:r>
            <w:proofErr w:type="spellEnd"/>
          </w:p>
        </w:tc>
        <w:tc>
          <w:tcPr>
            <w:tcW w:w="7656" w:type="dxa"/>
            <w:gridSpan w:val="2"/>
            <w:tcBorders>
              <w:top w:val="single" w:sz="8" w:space="0" w:color="000000"/>
              <w:left w:val="single" w:sz="8" w:space="0" w:color="000000"/>
              <w:bottom w:val="single" w:sz="17" w:space="0" w:color="000000"/>
              <w:right w:val="single" w:sz="8" w:space="0" w:color="000000"/>
            </w:tcBorders>
          </w:tcPr>
          <w:p w14:paraId="62A3CA69" w14:textId="71FA6FB6" w:rsidR="00D2431D" w:rsidRDefault="00F9175A">
            <w:pPr>
              <w:ind w:left="4"/>
            </w:pPr>
            <w:r>
              <w:rPr>
                <w:b/>
                <w:sz w:val="24"/>
              </w:rPr>
              <w:t xml:space="preserve">Portfolio: </w:t>
            </w:r>
            <w:r w:rsidR="00B60D3A">
              <w:rPr>
                <w:b/>
                <w:sz w:val="24"/>
              </w:rPr>
              <w:t xml:space="preserve">President </w:t>
            </w:r>
          </w:p>
        </w:tc>
        <w:tc>
          <w:tcPr>
            <w:tcW w:w="3855" w:type="dxa"/>
            <w:tcBorders>
              <w:top w:val="single" w:sz="8" w:space="0" w:color="000000"/>
              <w:left w:val="single" w:sz="8" w:space="0" w:color="000000"/>
              <w:bottom w:val="single" w:sz="17" w:space="0" w:color="000000"/>
              <w:right w:val="single" w:sz="8" w:space="0" w:color="000000"/>
            </w:tcBorders>
          </w:tcPr>
          <w:p w14:paraId="409913B5" w14:textId="6ACD9776" w:rsidR="00D2431D" w:rsidRDefault="00F9175A">
            <w:pPr>
              <w:ind w:left="2"/>
            </w:pPr>
            <w:r>
              <w:rPr>
                <w:b/>
                <w:sz w:val="22"/>
              </w:rPr>
              <w:t xml:space="preserve">Month: </w:t>
            </w:r>
          </w:p>
        </w:tc>
      </w:tr>
      <w:tr w:rsidR="00D2431D" w14:paraId="105B7B1C" w14:textId="77777777">
        <w:trPr>
          <w:trHeight w:val="529"/>
        </w:trPr>
        <w:tc>
          <w:tcPr>
            <w:tcW w:w="1812" w:type="dxa"/>
            <w:tcBorders>
              <w:top w:val="single" w:sz="17" w:space="0" w:color="000000"/>
              <w:left w:val="single" w:sz="8" w:space="0" w:color="000000"/>
              <w:bottom w:val="single" w:sz="8" w:space="0" w:color="000000"/>
              <w:right w:val="single" w:sz="8" w:space="0" w:color="000000"/>
            </w:tcBorders>
            <w:shd w:val="clear" w:color="auto" w:fill="C0C0C0"/>
          </w:tcPr>
          <w:p w14:paraId="4FCD5947" w14:textId="77777777" w:rsidR="00D2431D" w:rsidRDefault="00F9175A">
            <w:pPr>
              <w:ind w:left="0"/>
            </w:pPr>
            <w:r>
              <w:rPr>
                <w:b/>
                <w:sz w:val="22"/>
              </w:rPr>
              <w:t>Project:</w:t>
            </w:r>
            <w:r>
              <w:rPr>
                <w:sz w:val="22"/>
              </w:rPr>
              <w:t xml:space="preserve"> </w:t>
            </w:r>
          </w:p>
        </w:tc>
        <w:tc>
          <w:tcPr>
            <w:tcW w:w="1837" w:type="dxa"/>
            <w:tcBorders>
              <w:top w:val="single" w:sz="17" w:space="0" w:color="000000"/>
              <w:left w:val="single" w:sz="8" w:space="0" w:color="000000"/>
              <w:bottom w:val="single" w:sz="8" w:space="0" w:color="000000"/>
              <w:right w:val="single" w:sz="8" w:space="0" w:color="000000"/>
            </w:tcBorders>
            <w:shd w:val="clear" w:color="auto" w:fill="C0C0C0"/>
          </w:tcPr>
          <w:p w14:paraId="13E6DE8C" w14:textId="77777777" w:rsidR="00D2431D" w:rsidRDefault="00F9175A">
            <w:pPr>
              <w:ind w:left="0" w:right="20"/>
              <w:jc w:val="center"/>
            </w:pPr>
            <w:r>
              <w:rPr>
                <w:b/>
                <w:sz w:val="22"/>
              </w:rPr>
              <w:t xml:space="preserve">Timeframe </w:t>
            </w:r>
          </w:p>
        </w:tc>
        <w:tc>
          <w:tcPr>
            <w:tcW w:w="3382" w:type="dxa"/>
            <w:tcBorders>
              <w:top w:val="single" w:sz="17" w:space="0" w:color="000000"/>
              <w:left w:val="single" w:sz="8" w:space="0" w:color="000000"/>
              <w:bottom w:val="single" w:sz="8" w:space="0" w:color="000000"/>
              <w:right w:val="single" w:sz="8" w:space="0" w:color="000000"/>
            </w:tcBorders>
            <w:shd w:val="clear" w:color="auto" w:fill="C0C0C0"/>
          </w:tcPr>
          <w:p w14:paraId="1AF46DF7" w14:textId="77777777" w:rsidR="00D2431D" w:rsidRDefault="00F9175A">
            <w:pPr>
              <w:ind w:left="0" w:right="22"/>
              <w:jc w:val="center"/>
            </w:pPr>
            <w:r>
              <w:rPr>
                <w:b/>
                <w:sz w:val="22"/>
              </w:rPr>
              <w:t xml:space="preserve">Action/Activities </w:t>
            </w:r>
          </w:p>
        </w:tc>
        <w:tc>
          <w:tcPr>
            <w:tcW w:w="4274" w:type="dxa"/>
            <w:tcBorders>
              <w:top w:val="single" w:sz="17" w:space="0" w:color="000000"/>
              <w:left w:val="single" w:sz="8" w:space="0" w:color="000000"/>
              <w:bottom w:val="single" w:sz="8" w:space="0" w:color="000000"/>
              <w:right w:val="single" w:sz="8" w:space="0" w:color="000000"/>
            </w:tcBorders>
            <w:shd w:val="clear" w:color="auto" w:fill="C0C0C0"/>
          </w:tcPr>
          <w:p w14:paraId="2E2B4CB0" w14:textId="77777777" w:rsidR="00D2431D" w:rsidRDefault="00F9175A">
            <w:pPr>
              <w:ind w:left="0" w:right="28"/>
              <w:jc w:val="center"/>
            </w:pPr>
            <w:r>
              <w:rPr>
                <w:b/>
                <w:sz w:val="22"/>
              </w:rPr>
              <w:t xml:space="preserve">Outcome/Achieved Results </w:t>
            </w:r>
          </w:p>
        </w:tc>
        <w:tc>
          <w:tcPr>
            <w:tcW w:w="3855" w:type="dxa"/>
            <w:tcBorders>
              <w:top w:val="single" w:sz="17" w:space="0" w:color="000000"/>
              <w:left w:val="single" w:sz="8" w:space="0" w:color="000000"/>
              <w:bottom w:val="single" w:sz="8" w:space="0" w:color="000000"/>
              <w:right w:val="single" w:sz="8" w:space="0" w:color="000000"/>
            </w:tcBorders>
            <w:shd w:val="clear" w:color="auto" w:fill="C0C0C0"/>
          </w:tcPr>
          <w:p w14:paraId="4E29B901" w14:textId="77777777" w:rsidR="00D2431D" w:rsidRDefault="00F9175A">
            <w:pPr>
              <w:ind w:left="0" w:right="26"/>
              <w:jc w:val="center"/>
            </w:pPr>
            <w:r>
              <w:rPr>
                <w:b/>
                <w:sz w:val="22"/>
              </w:rPr>
              <w:t xml:space="preserve">Recommendations/Implications for </w:t>
            </w:r>
          </w:p>
          <w:p w14:paraId="31AB36A1" w14:textId="77777777" w:rsidR="00D2431D" w:rsidRDefault="00F9175A">
            <w:pPr>
              <w:ind w:left="0" w:right="22"/>
              <w:jc w:val="center"/>
            </w:pPr>
            <w:r>
              <w:rPr>
                <w:b/>
                <w:sz w:val="22"/>
              </w:rPr>
              <w:t xml:space="preserve">Policy/Practice) </w:t>
            </w:r>
          </w:p>
        </w:tc>
      </w:tr>
      <w:tr w:rsidR="00D2431D" w:rsidRPr="006917E1" w14:paraId="13E4CDA6" w14:textId="77777777" w:rsidTr="00030B4F">
        <w:trPr>
          <w:trHeight w:val="1421"/>
        </w:trPr>
        <w:tc>
          <w:tcPr>
            <w:tcW w:w="1812" w:type="dxa"/>
            <w:tcBorders>
              <w:top w:val="single" w:sz="8" w:space="0" w:color="000000"/>
              <w:left w:val="single" w:sz="8" w:space="0" w:color="000000"/>
              <w:bottom w:val="single" w:sz="8" w:space="0" w:color="000000"/>
              <w:right w:val="single" w:sz="8" w:space="0" w:color="000000"/>
            </w:tcBorders>
          </w:tcPr>
          <w:p w14:paraId="208E92A0" w14:textId="362F5276" w:rsidR="00D2431D" w:rsidRPr="006917E1" w:rsidRDefault="006174A0">
            <w:pPr>
              <w:ind w:left="0"/>
              <w:rPr>
                <w:sz w:val="24"/>
                <w:szCs w:val="24"/>
              </w:rPr>
            </w:pPr>
            <w:r w:rsidRPr="006917E1">
              <w:rPr>
                <w:sz w:val="24"/>
                <w:szCs w:val="24"/>
              </w:rPr>
              <w:t xml:space="preserve">Emergency Accommodation </w:t>
            </w:r>
          </w:p>
        </w:tc>
        <w:tc>
          <w:tcPr>
            <w:tcW w:w="1837" w:type="dxa"/>
            <w:tcBorders>
              <w:top w:val="single" w:sz="8" w:space="0" w:color="000000"/>
              <w:left w:val="single" w:sz="8" w:space="0" w:color="000000"/>
              <w:bottom w:val="single" w:sz="8" w:space="0" w:color="000000"/>
              <w:right w:val="single" w:sz="8" w:space="0" w:color="000000"/>
            </w:tcBorders>
          </w:tcPr>
          <w:p w14:paraId="189BD979" w14:textId="33724CB2" w:rsidR="00D2431D" w:rsidRPr="006917E1" w:rsidRDefault="00DB0371">
            <w:pPr>
              <w:ind w:left="2"/>
              <w:rPr>
                <w:sz w:val="24"/>
                <w:szCs w:val="24"/>
              </w:rPr>
            </w:pPr>
            <w:r>
              <w:rPr>
                <w:sz w:val="24"/>
                <w:szCs w:val="24"/>
              </w:rPr>
              <w:t>January-February</w:t>
            </w:r>
          </w:p>
        </w:tc>
        <w:tc>
          <w:tcPr>
            <w:tcW w:w="3382" w:type="dxa"/>
            <w:tcBorders>
              <w:top w:val="single" w:sz="8" w:space="0" w:color="000000"/>
              <w:left w:val="single" w:sz="8" w:space="0" w:color="000000"/>
              <w:bottom w:val="single" w:sz="8" w:space="0" w:color="000000"/>
              <w:right w:val="single" w:sz="8" w:space="0" w:color="000000"/>
            </w:tcBorders>
          </w:tcPr>
          <w:p w14:paraId="270C5B96" w14:textId="3B808F3B" w:rsidR="00AF04A5" w:rsidRPr="006917E1" w:rsidRDefault="00AF04A5" w:rsidP="00AF04A5">
            <w:pPr>
              <w:ind w:left="0"/>
              <w:rPr>
                <w:sz w:val="24"/>
                <w:szCs w:val="24"/>
              </w:rPr>
            </w:pPr>
            <w:r w:rsidRPr="006917E1">
              <w:rPr>
                <w:sz w:val="24"/>
                <w:szCs w:val="24"/>
              </w:rPr>
              <w:t xml:space="preserve">During the course of the registration period, </w:t>
            </w:r>
            <w:proofErr w:type="gramStart"/>
            <w:r w:rsidRPr="006917E1">
              <w:rPr>
                <w:sz w:val="24"/>
                <w:szCs w:val="24"/>
              </w:rPr>
              <w:t>The</w:t>
            </w:r>
            <w:proofErr w:type="gramEnd"/>
            <w:r w:rsidRPr="006917E1">
              <w:rPr>
                <w:sz w:val="24"/>
                <w:szCs w:val="24"/>
              </w:rPr>
              <w:t xml:space="preserve"> office of the President assisted students in need with </w:t>
            </w:r>
            <w:r w:rsidR="006917E1" w:rsidRPr="006917E1">
              <w:rPr>
                <w:sz w:val="24"/>
                <w:szCs w:val="24"/>
              </w:rPr>
              <w:t>emergency</w:t>
            </w:r>
            <w:r w:rsidRPr="006917E1">
              <w:rPr>
                <w:sz w:val="24"/>
                <w:szCs w:val="24"/>
              </w:rPr>
              <w:t xml:space="preserve"> </w:t>
            </w:r>
            <w:r w:rsidR="006917E1" w:rsidRPr="006917E1">
              <w:rPr>
                <w:sz w:val="24"/>
                <w:szCs w:val="24"/>
              </w:rPr>
              <w:t>acco</w:t>
            </w:r>
            <w:r w:rsidR="006917E1">
              <w:rPr>
                <w:sz w:val="24"/>
                <w:szCs w:val="24"/>
              </w:rPr>
              <w:t>mm</w:t>
            </w:r>
            <w:r w:rsidR="006917E1" w:rsidRPr="006917E1">
              <w:rPr>
                <w:sz w:val="24"/>
                <w:szCs w:val="24"/>
              </w:rPr>
              <w:t>odation</w:t>
            </w:r>
            <w:r w:rsidRPr="006917E1">
              <w:rPr>
                <w:sz w:val="24"/>
                <w:szCs w:val="24"/>
              </w:rPr>
              <w:t xml:space="preserve">. The day to day actions in this regard were </w:t>
            </w:r>
            <w:r w:rsidR="006917E1" w:rsidRPr="006917E1">
              <w:rPr>
                <w:sz w:val="24"/>
                <w:szCs w:val="24"/>
              </w:rPr>
              <w:t>conducted</w:t>
            </w:r>
            <w:r w:rsidRPr="006917E1">
              <w:rPr>
                <w:sz w:val="24"/>
                <w:szCs w:val="24"/>
              </w:rPr>
              <w:t xml:space="preserve"> in collaboration with various </w:t>
            </w:r>
            <w:r w:rsidR="001D50B9">
              <w:rPr>
                <w:sz w:val="24"/>
                <w:szCs w:val="24"/>
              </w:rPr>
              <w:t>SRC</w:t>
            </w:r>
            <w:r w:rsidRPr="006917E1">
              <w:rPr>
                <w:sz w:val="24"/>
                <w:szCs w:val="24"/>
              </w:rPr>
              <w:t xml:space="preserve"> members.</w:t>
            </w:r>
          </w:p>
          <w:p w14:paraId="2A31C838" w14:textId="77777777" w:rsidR="00AF04A5" w:rsidRPr="006917E1" w:rsidRDefault="00AF04A5" w:rsidP="00AF04A5">
            <w:pPr>
              <w:ind w:left="0"/>
              <w:rPr>
                <w:sz w:val="24"/>
                <w:szCs w:val="24"/>
              </w:rPr>
            </w:pPr>
          </w:p>
          <w:p w14:paraId="00B7B790" w14:textId="77777777" w:rsidR="00AF04A5" w:rsidRPr="006917E1" w:rsidRDefault="00AF04A5" w:rsidP="00AF04A5">
            <w:pPr>
              <w:ind w:left="0"/>
              <w:rPr>
                <w:sz w:val="24"/>
                <w:szCs w:val="24"/>
              </w:rPr>
            </w:pPr>
            <w:proofErr w:type="gramStart"/>
            <w:r w:rsidRPr="006917E1">
              <w:rPr>
                <w:sz w:val="24"/>
                <w:szCs w:val="24"/>
              </w:rPr>
              <w:t>This  was</w:t>
            </w:r>
            <w:proofErr w:type="gramEnd"/>
            <w:r w:rsidRPr="006917E1">
              <w:rPr>
                <w:sz w:val="24"/>
                <w:szCs w:val="24"/>
              </w:rPr>
              <w:t xml:space="preserve"> ongoing through the entire registration period.</w:t>
            </w:r>
          </w:p>
          <w:p w14:paraId="4A5FBB96" w14:textId="77777777" w:rsidR="00AF04A5" w:rsidRPr="006917E1" w:rsidRDefault="00AF04A5" w:rsidP="00AF04A5">
            <w:pPr>
              <w:ind w:left="0"/>
              <w:rPr>
                <w:sz w:val="24"/>
                <w:szCs w:val="24"/>
              </w:rPr>
            </w:pPr>
          </w:p>
          <w:p w14:paraId="74758F8F" w14:textId="77777777" w:rsidR="00AF04A5" w:rsidRPr="006917E1" w:rsidRDefault="00AF04A5" w:rsidP="00AF04A5">
            <w:pPr>
              <w:ind w:left="0"/>
              <w:rPr>
                <w:sz w:val="24"/>
                <w:szCs w:val="24"/>
              </w:rPr>
            </w:pPr>
            <w:r w:rsidRPr="006917E1">
              <w:rPr>
                <w:sz w:val="24"/>
                <w:szCs w:val="24"/>
              </w:rPr>
              <w:t>The action taken here was to assist students that would arrive in Pretoria with no prospects for accommodation or place to stay for the evening.</w:t>
            </w:r>
          </w:p>
          <w:p w14:paraId="7C7E814B" w14:textId="77777777" w:rsidR="00AF04A5" w:rsidRPr="006917E1" w:rsidRDefault="00AF04A5" w:rsidP="00AF04A5">
            <w:pPr>
              <w:ind w:left="0"/>
              <w:rPr>
                <w:sz w:val="24"/>
                <w:szCs w:val="24"/>
              </w:rPr>
            </w:pPr>
          </w:p>
          <w:p w14:paraId="2DF2A62A" w14:textId="1FF70EE1" w:rsidR="00AF04A5" w:rsidRPr="006917E1" w:rsidRDefault="00AF04A5" w:rsidP="00AF04A5">
            <w:pPr>
              <w:ind w:left="0"/>
              <w:rPr>
                <w:sz w:val="24"/>
                <w:szCs w:val="24"/>
              </w:rPr>
            </w:pPr>
            <w:r w:rsidRPr="006917E1">
              <w:rPr>
                <w:sz w:val="24"/>
                <w:szCs w:val="24"/>
              </w:rPr>
              <w:lastRenderedPageBreak/>
              <w:t xml:space="preserve">This was done in collaboration with </w:t>
            </w:r>
            <w:proofErr w:type="spellStart"/>
            <w:r w:rsidRPr="006917E1">
              <w:rPr>
                <w:sz w:val="24"/>
                <w:szCs w:val="24"/>
              </w:rPr>
              <w:t>Elim</w:t>
            </w:r>
            <w:proofErr w:type="spellEnd"/>
            <w:r w:rsidRPr="006917E1">
              <w:rPr>
                <w:sz w:val="24"/>
                <w:szCs w:val="24"/>
              </w:rPr>
              <w:t xml:space="preserve"> </w:t>
            </w:r>
            <w:r w:rsidR="001D50B9" w:rsidRPr="006917E1">
              <w:rPr>
                <w:sz w:val="24"/>
                <w:szCs w:val="24"/>
              </w:rPr>
              <w:t>Gospel</w:t>
            </w:r>
            <w:r w:rsidRPr="006917E1">
              <w:rPr>
                <w:sz w:val="24"/>
                <w:szCs w:val="24"/>
              </w:rPr>
              <w:t xml:space="preserve"> Church and </w:t>
            </w:r>
            <w:proofErr w:type="spellStart"/>
            <w:r w:rsidRPr="006917E1">
              <w:rPr>
                <w:sz w:val="24"/>
                <w:szCs w:val="24"/>
              </w:rPr>
              <w:t>Aracdia</w:t>
            </w:r>
            <w:proofErr w:type="spellEnd"/>
            <w:r w:rsidRPr="006917E1">
              <w:rPr>
                <w:sz w:val="24"/>
                <w:szCs w:val="24"/>
              </w:rPr>
              <w:t xml:space="preserve"> Village who agreed to assist me in this regard.</w:t>
            </w:r>
          </w:p>
        </w:tc>
        <w:tc>
          <w:tcPr>
            <w:tcW w:w="4274" w:type="dxa"/>
            <w:tcBorders>
              <w:top w:val="single" w:sz="8" w:space="0" w:color="000000"/>
              <w:left w:val="single" w:sz="8" w:space="0" w:color="000000"/>
              <w:bottom w:val="single" w:sz="8" w:space="0" w:color="000000"/>
              <w:right w:val="single" w:sz="8" w:space="0" w:color="000000"/>
            </w:tcBorders>
          </w:tcPr>
          <w:p w14:paraId="6CA218B8" w14:textId="113302DE" w:rsidR="00D2431D" w:rsidRDefault="00D90DB0">
            <w:pPr>
              <w:ind w:left="1"/>
              <w:rPr>
                <w:sz w:val="24"/>
                <w:szCs w:val="24"/>
              </w:rPr>
            </w:pPr>
            <w:r>
              <w:rPr>
                <w:sz w:val="24"/>
                <w:szCs w:val="24"/>
              </w:rPr>
              <w:lastRenderedPageBreak/>
              <w:t>Ro</w:t>
            </w:r>
            <w:r w:rsidR="00D7221C">
              <w:rPr>
                <w:sz w:val="24"/>
                <w:szCs w:val="24"/>
              </w:rPr>
              <w:t>ughly 51 students</w:t>
            </w:r>
            <w:r>
              <w:rPr>
                <w:sz w:val="24"/>
                <w:szCs w:val="24"/>
              </w:rPr>
              <w:t xml:space="preserve"> were accommodated </w:t>
            </w:r>
            <w:r w:rsidR="00D7221C">
              <w:rPr>
                <w:sz w:val="24"/>
                <w:szCs w:val="24"/>
              </w:rPr>
              <w:t>during this time frame</w:t>
            </w:r>
            <w:r w:rsidR="00245F4F">
              <w:rPr>
                <w:sz w:val="24"/>
                <w:szCs w:val="24"/>
              </w:rPr>
              <w:t xml:space="preserve"> on a rotational basis. These were all students that would have otherwise had no place to sleep.</w:t>
            </w:r>
          </w:p>
          <w:p w14:paraId="33DCE39C" w14:textId="3C14A167" w:rsidR="00245F4F" w:rsidRDefault="00245F4F">
            <w:pPr>
              <w:ind w:left="1"/>
              <w:rPr>
                <w:sz w:val="24"/>
                <w:szCs w:val="24"/>
              </w:rPr>
            </w:pPr>
          </w:p>
          <w:p w14:paraId="7E80BC10" w14:textId="0847796E" w:rsidR="00245F4F" w:rsidRDefault="00D90DB0">
            <w:pPr>
              <w:ind w:left="1"/>
              <w:rPr>
                <w:sz w:val="24"/>
                <w:szCs w:val="24"/>
              </w:rPr>
            </w:pPr>
            <w:r>
              <w:rPr>
                <w:sz w:val="24"/>
                <w:szCs w:val="24"/>
              </w:rPr>
              <w:t xml:space="preserve">Students who were found in the library, at the police station and on campus were also assisted during this time. </w:t>
            </w:r>
          </w:p>
          <w:p w14:paraId="390A336C" w14:textId="5763947E" w:rsidR="00D90DB0" w:rsidRDefault="00D90DB0">
            <w:pPr>
              <w:ind w:left="1"/>
              <w:rPr>
                <w:sz w:val="24"/>
                <w:szCs w:val="24"/>
              </w:rPr>
            </w:pPr>
          </w:p>
          <w:p w14:paraId="5CA6882C" w14:textId="794F6ACD" w:rsidR="006174A0" w:rsidRPr="006917E1" w:rsidRDefault="009E662C">
            <w:pPr>
              <w:ind w:left="1"/>
              <w:rPr>
                <w:sz w:val="24"/>
                <w:szCs w:val="24"/>
              </w:rPr>
            </w:pPr>
            <w:r>
              <w:rPr>
                <w:sz w:val="24"/>
                <w:szCs w:val="24"/>
              </w:rPr>
              <w:t>Various</w:t>
            </w:r>
            <w:r w:rsidR="008551D1">
              <w:rPr>
                <w:sz w:val="24"/>
                <w:szCs w:val="24"/>
              </w:rPr>
              <w:t xml:space="preserve"> </w:t>
            </w:r>
            <w:r w:rsidR="001D50B9">
              <w:rPr>
                <w:sz w:val="24"/>
                <w:szCs w:val="24"/>
              </w:rPr>
              <w:t>SRC</w:t>
            </w:r>
            <w:r w:rsidR="008551D1">
              <w:rPr>
                <w:sz w:val="24"/>
                <w:szCs w:val="24"/>
              </w:rPr>
              <w:t xml:space="preserve"> members worked with </w:t>
            </w:r>
            <w:proofErr w:type="spellStart"/>
            <w:r w:rsidR="008551D1">
              <w:rPr>
                <w:sz w:val="24"/>
                <w:szCs w:val="24"/>
              </w:rPr>
              <w:t>Tuksres</w:t>
            </w:r>
            <w:proofErr w:type="spellEnd"/>
            <w:r w:rsidR="008551D1">
              <w:rPr>
                <w:sz w:val="24"/>
                <w:szCs w:val="24"/>
              </w:rPr>
              <w:t xml:space="preserve"> to place </w:t>
            </w:r>
            <w:r w:rsidR="008F4453">
              <w:rPr>
                <w:sz w:val="24"/>
                <w:szCs w:val="24"/>
              </w:rPr>
              <w:t>student</w:t>
            </w:r>
            <w:r w:rsidR="008551D1">
              <w:rPr>
                <w:sz w:val="24"/>
                <w:szCs w:val="24"/>
              </w:rPr>
              <w:t>s</w:t>
            </w:r>
            <w:r w:rsidR="008F4453">
              <w:rPr>
                <w:sz w:val="24"/>
                <w:szCs w:val="24"/>
              </w:rPr>
              <w:t xml:space="preserve"> during this time.</w:t>
            </w:r>
          </w:p>
          <w:p w14:paraId="7FF14561" w14:textId="77777777" w:rsidR="006174A0" w:rsidRPr="006917E1" w:rsidRDefault="006174A0">
            <w:pPr>
              <w:ind w:left="1"/>
              <w:rPr>
                <w:sz w:val="24"/>
                <w:szCs w:val="24"/>
              </w:rPr>
            </w:pPr>
          </w:p>
          <w:p w14:paraId="16B596C1" w14:textId="77777777" w:rsidR="006174A0" w:rsidRPr="006917E1" w:rsidRDefault="006174A0">
            <w:pPr>
              <w:ind w:left="1"/>
              <w:rPr>
                <w:sz w:val="24"/>
                <w:szCs w:val="24"/>
              </w:rPr>
            </w:pPr>
          </w:p>
          <w:p w14:paraId="755DD953" w14:textId="77777777" w:rsidR="006174A0" w:rsidRPr="006917E1" w:rsidRDefault="006174A0">
            <w:pPr>
              <w:ind w:left="1"/>
              <w:rPr>
                <w:sz w:val="24"/>
                <w:szCs w:val="24"/>
              </w:rPr>
            </w:pPr>
          </w:p>
          <w:p w14:paraId="11CB1B26" w14:textId="77777777" w:rsidR="006174A0" w:rsidRPr="006917E1" w:rsidRDefault="006174A0">
            <w:pPr>
              <w:ind w:left="1"/>
              <w:rPr>
                <w:sz w:val="24"/>
                <w:szCs w:val="24"/>
              </w:rPr>
            </w:pPr>
          </w:p>
          <w:p w14:paraId="3EAC82FD" w14:textId="77777777" w:rsidR="006174A0" w:rsidRPr="006917E1" w:rsidRDefault="006174A0">
            <w:pPr>
              <w:ind w:left="1"/>
              <w:rPr>
                <w:sz w:val="24"/>
                <w:szCs w:val="24"/>
              </w:rPr>
            </w:pPr>
          </w:p>
          <w:p w14:paraId="15295E3A" w14:textId="77777777" w:rsidR="006174A0" w:rsidRPr="006917E1" w:rsidRDefault="006174A0">
            <w:pPr>
              <w:ind w:left="1"/>
              <w:rPr>
                <w:sz w:val="24"/>
                <w:szCs w:val="24"/>
              </w:rPr>
            </w:pPr>
          </w:p>
          <w:p w14:paraId="699163AA" w14:textId="77777777" w:rsidR="006174A0" w:rsidRPr="006917E1" w:rsidRDefault="006174A0">
            <w:pPr>
              <w:ind w:left="1"/>
              <w:rPr>
                <w:sz w:val="24"/>
                <w:szCs w:val="24"/>
              </w:rPr>
            </w:pPr>
          </w:p>
          <w:p w14:paraId="50DD5D5E" w14:textId="6F1090D6" w:rsidR="006174A0" w:rsidRPr="006917E1" w:rsidRDefault="006174A0">
            <w:pPr>
              <w:ind w:left="1"/>
              <w:rPr>
                <w:sz w:val="24"/>
                <w:szCs w:val="24"/>
              </w:rPr>
            </w:pPr>
          </w:p>
        </w:tc>
        <w:tc>
          <w:tcPr>
            <w:tcW w:w="3855" w:type="dxa"/>
            <w:tcBorders>
              <w:top w:val="single" w:sz="8" w:space="0" w:color="000000"/>
              <w:left w:val="single" w:sz="8" w:space="0" w:color="000000"/>
              <w:bottom w:val="single" w:sz="8" w:space="0" w:color="000000"/>
              <w:right w:val="single" w:sz="8" w:space="0" w:color="000000"/>
            </w:tcBorders>
          </w:tcPr>
          <w:p w14:paraId="585D71D5" w14:textId="39D13D41" w:rsidR="00D2431D" w:rsidRPr="006917E1" w:rsidRDefault="004513EE" w:rsidP="00575CCA">
            <w:pPr>
              <w:ind w:left="0" w:right="8"/>
              <w:rPr>
                <w:sz w:val="24"/>
                <w:szCs w:val="24"/>
              </w:rPr>
            </w:pPr>
            <w:r>
              <w:rPr>
                <w:sz w:val="24"/>
                <w:szCs w:val="24"/>
              </w:rPr>
              <w:t xml:space="preserve">This is an ongoing issue on a yearly basis, </w:t>
            </w:r>
            <w:r w:rsidR="00686493">
              <w:rPr>
                <w:sz w:val="24"/>
                <w:szCs w:val="24"/>
              </w:rPr>
              <w:t>although this matter was better dealt with this year than it was in previous years a more sustainable solution is required to avoid the running around that takes place every year.</w:t>
            </w:r>
          </w:p>
        </w:tc>
      </w:tr>
      <w:tr w:rsidR="00D2431D" w:rsidRPr="006917E1" w14:paraId="30943FBD" w14:textId="77777777">
        <w:trPr>
          <w:trHeight w:val="2293"/>
        </w:trPr>
        <w:tc>
          <w:tcPr>
            <w:tcW w:w="1812" w:type="dxa"/>
            <w:tcBorders>
              <w:top w:val="single" w:sz="8" w:space="0" w:color="000000"/>
              <w:left w:val="single" w:sz="8" w:space="0" w:color="000000"/>
              <w:bottom w:val="single" w:sz="8" w:space="0" w:color="000000"/>
              <w:right w:val="single" w:sz="8" w:space="0" w:color="000000"/>
            </w:tcBorders>
            <w:shd w:val="clear" w:color="auto" w:fill="C0C0C0"/>
          </w:tcPr>
          <w:p w14:paraId="18D9FA54" w14:textId="7FE857A8" w:rsidR="00D2431D" w:rsidRPr="006917E1" w:rsidRDefault="00686493">
            <w:pPr>
              <w:ind w:left="0"/>
              <w:rPr>
                <w:sz w:val="24"/>
                <w:szCs w:val="24"/>
              </w:rPr>
            </w:pPr>
            <w:r w:rsidRPr="006917E1">
              <w:rPr>
                <w:sz w:val="24"/>
                <w:szCs w:val="24"/>
              </w:rPr>
              <w:t>Assistance</w:t>
            </w:r>
            <w:r w:rsidR="006174A0" w:rsidRPr="006917E1">
              <w:rPr>
                <w:sz w:val="24"/>
                <w:szCs w:val="24"/>
              </w:rPr>
              <w:t xml:space="preserve"> Regarding Food</w:t>
            </w:r>
          </w:p>
        </w:tc>
        <w:tc>
          <w:tcPr>
            <w:tcW w:w="1837" w:type="dxa"/>
            <w:tcBorders>
              <w:top w:val="single" w:sz="8" w:space="0" w:color="000000"/>
              <w:left w:val="single" w:sz="8" w:space="0" w:color="000000"/>
              <w:bottom w:val="single" w:sz="8" w:space="0" w:color="000000"/>
              <w:right w:val="single" w:sz="8" w:space="0" w:color="000000"/>
            </w:tcBorders>
            <w:shd w:val="clear" w:color="auto" w:fill="C0C0C0"/>
          </w:tcPr>
          <w:p w14:paraId="7D6524E8" w14:textId="08A34D3C" w:rsidR="00D2431D" w:rsidRPr="006917E1" w:rsidRDefault="00DB0371">
            <w:pPr>
              <w:ind w:left="2"/>
              <w:rPr>
                <w:sz w:val="24"/>
                <w:szCs w:val="24"/>
              </w:rPr>
            </w:pPr>
            <w:r>
              <w:rPr>
                <w:sz w:val="24"/>
                <w:szCs w:val="24"/>
              </w:rPr>
              <w:t>January-Present</w:t>
            </w:r>
          </w:p>
        </w:tc>
        <w:tc>
          <w:tcPr>
            <w:tcW w:w="3382" w:type="dxa"/>
            <w:tcBorders>
              <w:top w:val="single" w:sz="8" w:space="0" w:color="000000"/>
              <w:left w:val="single" w:sz="8" w:space="0" w:color="000000"/>
              <w:bottom w:val="single" w:sz="8" w:space="0" w:color="000000"/>
              <w:right w:val="single" w:sz="8" w:space="0" w:color="000000"/>
            </w:tcBorders>
            <w:shd w:val="clear" w:color="auto" w:fill="C0C0C0"/>
          </w:tcPr>
          <w:p w14:paraId="1038BCE8" w14:textId="7F02754C" w:rsidR="00D2431D" w:rsidRPr="006917E1" w:rsidRDefault="00AF04A5" w:rsidP="00B22DF9">
            <w:pPr>
              <w:ind w:left="0"/>
              <w:rPr>
                <w:sz w:val="24"/>
                <w:szCs w:val="24"/>
              </w:rPr>
            </w:pPr>
            <w:r w:rsidRPr="006917E1">
              <w:rPr>
                <w:sz w:val="24"/>
                <w:szCs w:val="24"/>
              </w:rPr>
              <w:t xml:space="preserve">The Office of Reach Out and Give possessed the foresight to see that students that need emergency </w:t>
            </w:r>
            <w:r w:rsidR="001D50B9" w:rsidRPr="006917E1">
              <w:rPr>
                <w:sz w:val="24"/>
                <w:szCs w:val="24"/>
              </w:rPr>
              <w:t>accommodation</w:t>
            </w:r>
            <w:r w:rsidRPr="006917E1">
              <w:rPr>
                <w:sz w:val="24"/>
                <w:szCs w:val="24"/>
              </w:rPr>
              <w:t xml:space="preserve"> would also require food.</w:t>
            </w:r>
          </w:p>
          <w:p w14:paraId="6CE4FE91" w14:textId="77777777" w:rsidR="00AF04A5" w:rsidRPr="006917E1" w:rsidRDefault="00AF04A5" w:rsidP="00B22DF9">
            <w:pPr>
              <w:ind w:left="0"/>
              <w:rPr>
                <w:sz w:val="24"/>
                <w:szCs w:val="24"/>
              </w:rPr>
            </w:pPr>
          </w:p>
          <w:p w14:paraId="7FEDE1DD" w14:textId="6DC3F2DE" w:rsidR="00AF04A5" w:rsidRPr="006917E1" w:rsidRDefault="00AF04A5" w:rsidP="00B22DF9">
            <w:pPr>
              <w:ind w:left="0"/>
              <w:rPr>
                <w:sz w:val="24"/>
                <w:szCs w:val="24"/>
              </w:rPr>
            </w:pPr>
            <w:r w:rsidRPr="006917E1">
              <w:rPr>
                <w:sz w:val="24"/>
                <w:szCs w:val="24"/>
              </w:rPr>
              <w:t xml:space="preserve">In this regard the Office of the President assisted in ensuring that arrangements for food were made and that the food was stored and distributed to students. Various members of the </w:t>
            </w:r>
            <w:r w:rsidR="001D50B9">
              <w:rPr>
                <w:sz w:val="24"/>
                <w:szCs w:val="24"/>
              </w:rPr>
              <w:t>SRC</w:t>
            </w:r>
            <w:r w:rsidRPr="006917E1">
              <w:rPr>
                <w:sz w:val="24"/>
                <w:szCs w:val="24"/>
              </w:rPr>
              <w:t xml:space="preserve"> assisted in various was such as the distribution thereof.</w:t>
            </w:r>
          </w:p>
        </w:tc>
        <w:tc>
          <w:tcPr>
            <w:tcW w:w="4274" w:type="dxa"/>
            <w:tcBorders>
              <w:top w:val="single" w:sz="8" w:space="0" w:color="000000"/>
              <w:left w:val="single" w:sz="8" w:space="0" w:color="000000"/>
              <w:bottom w:val="single" w:sz="8" w:space="0" w:color="000000"/>
              <w:right w:val="single" w:sz="8" w:space="0" w:color="000000"/>
            </w:tcBorders>
            <w:shd w:val="clear" w:color="auto" w:fill="C0C0C0"/>
          </w:tcPr>
          <w:p w14:paraId="54B99D29" w14:textId="3ADFE942" w:rsidR="006174A0" w:rsidRPr="00DC54C8" w:rsidRDefault="00DC54C8" w:rsidP="00DC54C8">
            <w:pPr>
              <w:ind w:left="0"/>
              <w:rPr>
                <w:sz w:val="24"/>
                <w:szCs w:val="24"/>
              </w:rPr>
            </w:pPr>
            <w:r>
              <w:rPr>
                <w:sz w:val="24"/>
                <w:szCs w:val="24"/>
              </w:rPr>
              <w:t xml:space="preserve">Students that were being accommodated by the </w:t>
            </w:r>
            <w:r w:rsidR="001D50B9">
              <w:rPr>
                <w:sz w:val="24"/>
                <w:szCs w:val="24"/>
              </w:rPr>
              <w:t>SRC</w:t>
            </w:r>
            <w:r>
              <w:rPr>
                <w:sz w:val="24"/>
                <w:szCs w:val="24"/>
              </w:rPr>
              <w:t xml:space="preserve"> </w:t>
            </w:r>
            <w:r w:rsidR="00AA2770">
              <w:rPr>
                <w:sz w:val="24"/>
                <w:szCs w:val="24"/>
              </w:rPr>
              <w:t xml:space="preserve">were fed until the </w:t>
            </w:r>
            <w:r w:rsidR="00DF56D1">
              <w:rPr>
                <w:sz w:val="24"/>
                <w:szCs w:val="24"/>
              </w:rPr>
              <w:t>we were able to place them.</w:t>
            </w:r>
          </w:p>
          <w:p w14:paraId="74FE023E" w14:textId="77777777" w:rsidR="006174A0" w:rsidRPr="006917E1" w:rsidRDefault="006174A0" w:rsidP="00750551">
            <w:pPr>
              <w:pStyle w:val="ListParagraph"/>
              <w:rPr>
                <w:sz w:val="24"/>
                <w:szCs w:val="24"/>
              </w:rPr>
            </w:pPr>
          </w:p>
          <w:p w14:paraId="1EBD4CA2" w14:textId="77777777" w:rsidR="006174A0" w:rsidRPr="006917E1" w:rsidRDefault="006174A0" w:rsidP="00750551">
            <w:pPr>
              <w:pStyle w:val="ListParagraph"/>
              <w:rPr>
                <w:sz w:val="24"/>
                <w:szCs w:val="24"/>
              </w:rPr>
            </w:pPr>
          </w:p>
          <w:p w14:paraId="1120CF7C" w14:textId="77777777" w:rsidR="006174A0" w:rsidRPr="006917E1" w:rsidRDefault="006174A0" w:rsidP="00750551">
            <w:pPr>
              <w:pStyle w:val="ListParagraph"/>
              <w:rPr>
                <w:sz w:val="24"/>
                <w:szCs w:val="24"/>
              </w:rPr>
            </w:pPr>
          </w:p>
          <w:p w14:paraId="39EB5103" w14:textId="77777777" w:rsidR="006174A0" w:rsidRPr="006917E1" w:rsidRDefault="006174A0" w:rsidP="00750551">
            <w:pPr>
              <w:pStyle w:val="ListParagraph"/>
              <w:rPr>
                <w:sz w:val="24"/>
                <w:szCs w:val="24"/>
              </w:rPr>
            </w:pPr>
          </w:p>
          <w:p w14:paraId="0ABA5E33" w14:textId="77777777" w:rsidR="006174A0" w:rsidRPr="006917E1" w:rsidRDefault="006174A0" w:rsidP="00750551">
            <w:pPr>
              <w:pStyle w:val="ListParagraph"/>
              <w:rPr>
                <w:sz w:val="24"/>
                <w:szCs w:val="24"/>
              </w:rPr>
            </w:pPr>
          </w:p>
          <w:p w14:paraId="1B4C28C6" w14:textId="77777777" w:rsidR="006174A0" w:rsidRPr="006917E1" w:rsidRDefault="006174A0" w:rsidP="00750551">
            <w:pPr>
              <w:pStyle w:val="ListParagraph"/>
              <w:rPr>
                <w:sz w:val="24"/>
                <w:szCs w:val="24"/>
              </w:rPr>
            </w:pPr>
          </w:p>
          <w:p w14:paraId="436178CA" w14:textId="77777777" w:rsidR="006174A0" w:rsidRPr="006917E1" w:rsidRDefault="006174A0" w:rsidP="00750551">
            <w:pPr>
              <w:pStyle w:val="ListParagraph"/>
              <w:rPr>
                <w:sz w:val="24"/>
                <w:szCs w:val="24"/>
              </w:rPr>
            </w:pPr>
          </w:p>
          <w:p w14:paraId="46EBA6B2" w14:textId="77777777" w:rsidR="006174A0" w:rsidRPr="006917E1" w:rsidRDefault="006174A0" w:rsidP="00750551">
            <w:pPr>
              <w:pStyle w:val="ListParagraph"/>
              <w:rPr>
                <w:sz w:val="24"/>
                <w:szCs w:val="24"/>
              </w:rPr>
            </w:pPr>
          </w:p>
          <w:p w14:paraId="59B3C1DE" w14:textId="77777777" w:rsidR="006174A0" w:rsidRPr="006917E1" w:rsidRDefault="006174A0" w:rsidP="00750551">
            <w:pPr>
              <w:pStyle w:val="ListParagraph"/>
              <w:rPr>
                <w:sz w:val="24"/>
                <w:szCs w:val="24"/>
              </w:rPr>
            </w:pPr>
          </w:p>
          <w:p w14:paraId="7A8027B4" w14:textId="77777777" w:rsidR="006174A0" w:rsidRPr="006917E1" w:rsidRDefault="006174A0" w:rsidP="00750551">
            <w:pPr>
              <w:pStyle w:val="ListParagraph"/>
              <w:rPr>
                <w:sz w:val="24"/>
                <w:szCs w:val="24"/>
              </w:rPr>
            </w:pPr>
          </w:p>
          <w:p w14:paraId="63FED138" w14:textId="602159D5" w:rsidR="006174A0" w:rsidRPr="006917E1" w:rsidRDefault="006174A0" w:rsidP="00750551">
            <w:pPr>
              <w:pStyle w:val="ListParagraph"/>
              <w:rPr>
                <w:sz w:val="24"/>
                <w:szCs w:val="24"/>
              </w:rPr>
            </w:pPr>
          </w:p>
        </w:tc>
        <w:tc>
          <w:tcPr>
            <w:tcW w:w="3855" w:type="dxa"/>
            <w:tcBorders>
              <w:top w:val="single" w:sz="8" w:space="0" w:color="000000"/>
              <w:left w:val="single" w:sz="8" w:space="0" w:color="000000"/>
              <w:bottom w:val="single" w:sz="8" w:space="0" w:color="000000"/>
              <w:right w:val="single" w:sz="8" w:space="0" w:color="000000"/>
            </w:tcBorders>
            <w:shd w:val="clear" w:color="auto" w:fill="C0C0C0"/>
          </w:tcPr>
          <w:p w14:paraId="41AD4DF3" w14:textId="65AB07BD" w:rsidR="00D2431D" w:rsidRPr="006917E1" w:rsidRDefault="007B2BCD">
            <w:pPr>
              <w:ind w:left="2"/>
              <w:rPr>
                <w:sz w:val="24"/>
                <w:szCs w:val="24"/>
              </w:rPr>
            </w:pPr>
            <w:r>
              <w:rPr>
                <w:sz w:val="24"/>
                <w:szCs w:val="24"/>
              </w:rPr>
              <w:t xml:space="preserve">Better cooking facilities will be required in future along with better crockery </w:t>
            </w:r>
          </w:p>
        </w:tc>
      </w:tr>
      <w:tr w:rsidR="00D2431D" w:rsidRPr="006917E1" w14:paraId="44F7EF37" w14:textId="77777777" w:rsidTr="00154F44">
        <w:trPr>
          <w:trHeight w:val="2947"/>
        </w:trPr>
        <w:tc>
          <w:tcPr>
            <w:tcW w:w="1812" w:type="dxa"/>
            <w:tcBorders>
              <w:top w:val="single" w:sz="8" w:space="0" w:color="000000"/>
              <w:left w:val="single" w:sz="8" w:space="0" w:color="000000"/>
              <w:bottom w:val="single" w:sz="8" w:space="0" w:color="000000"/>
              <w:right w:val="single" w:sz="8" w:space="0" w:color="000000"/>
            </w:tcBorders>
          </w:tcPr>
          <w:p w14:paraId="425E150B" w14:textId="005670A7" w:rsidR="00D2431D" w:rsidRPr="006917E1" w:rsidRDefault="006174A0">
            <w:pPr>
              <w:ind w:left="0"/>
              <w:rPr>
                <w:sz w:val="24"/>
                <w:szCs w:val="24"/>
              </w:rPr>
            </w:pPr>
            <w:r w:rsidRPr="006917E1">
              <w:rPr>
                <w:sz w:val="24"/>
                <w:szCs w:val="24"/>
              </w:rPr>
              <w:lastRenderedPageBreak/>
              <w:t>Peer to Peer Support Assistance</w:t>
            </w:r>
          </w:p>
        </w:tc>
        <w:tc>
          <w:tcPr>
            <w:tcW w:w="1837" w:type="dxa"/>
            <w:tcBorders>
              <w:top w:val="single" w:sz="8" w:space="0" w:color="000000"/>
              <w:left w:val="single" w:sz="8" w:space="0" w:color="000000"/>
              <w:bottom w:val="single" w:sz="8" w:space="0" w:color="000000"/>
              <w:right w:val="single" w:sz="8" w:space="0" w:color="000000"/>
            </w:tcBorders>
          </w:tcPr>
          <w:p w14:paraId="2E5A299A" w14:textId="7DE72464" w:rsidR="00D2431D" w:rsidRPr="006917E1" w:rsidRDefault="00602421">
            <w:pPr>
              <w:ind w:left="2"/>
              <w:rPr>
                <w:sz w:val="24"/>
                <w:szCs w:val="24"/>
              </w:rPr>
            </w:pPr>
            <w:r>
              <w:rPr>
                <w:sz w:val="24"/>
                <w:szCs w:val="24"/>
              </w:rPr>
              <w:t>February-Present</w:t>
            </w:r>
          </w:p>
        </w:tc>
        <w:tc>
          <w:tcPr>
            <w:tcW w:w="3382" w:type="dxa"/>
            <w:tcBorders>
              <w:top w:val="single" w:sz="8" w:space="0" w:color="000000"/>
              <w:left w:val="single" w:sz="8" w:space="0" w:color="000000"/>
              <w:bottom w:val="single" w:sz="8" w:space="0" w:color="000000"/>
              <w:right w:val="single" w:sz="8" w:space="0" w:color="000000"/>
            </w:tcBorders>
          </w:tcPr>
          <w:p w14:paraId="25E6774B" w14:textId="1C5AF034" w:rsidR="007D2411" w:rsidRPr="006917E1" w:rsidRDefault="00AF04A5">
            <w:pPr>
              <w:ind w:left="4"/>
              <w:rPr>
                <w:sz w:val="24"/>
                <w:szCs w:val="24"/>
              </w:rPr>
            </w:pPr>
            <w:r w:rsidRPr="006917E1">
              <w:rPr>
                <w:sz w:val="24"/>
                <w:szCs w:val="24"/>
              </w:rPr>
              <w:t xml:space="preserve">The Office of the President </w:t>
            </w:r>
            <w:r w:rsidR="001D50B9">
              <w:rPr>
                <w:sz w:val="24"/>
                <w:szCs w:val="24"/>
              </w:rPr>
              <w:t>h</w:t>
            </w:r>
            <w:r w:rsidRPr="006917E1">
              <w:rPr>
                <w:sz w:val="24"/>
                <w:szCs w:val="24"/>
              </w:rPr>
              <w:t>as been working with a Peer to</w:t>
            </w:r>
            <w:r w:rsidR="007D2411" w:rsidRPr="006917E1">
              <w:rPr>
                <w:sz w:val="24"/>
                <w:szCs w:val="24"/>
              </w:rPr>
              <w:t xml:space="preserve"> Peer Counsellor to assist in ensuring the continua success and upkeep of a Post Graduate Support group.</w:t>
            </w:r>
          </w:p>
          <w:p w14:paraId="34FADF55" w14:textId="77777777" w:rsidR="007D2411" w:rsidRPr="006917E1" w:rsidRDefault="007D2411">
            <w:pPr>
              <w:ind w:left="4"/>
              <w:rPr>
                <w:sz w:val="24"/>
                <w:szCs w:val="24"/>
              </w:rPr>
            </w:pPr>
          </w:p>
          <w:p w14:paraId="41D9B781" w14:textId="7963778D" w:rsidR="00D2431D" w:rsidRPr="006917E1" w:rsidRDefault="007D2411">
            <w:pPr>
              <w:ind w:left="4"/>
              <w:rPr>
                <w:sz w:val="24"/>
                <w:szCs w:val="24"/>
              </w:rPr>
            </w:pPr>
            <w:r w:rsidRPr="006917E1">
              <w:rPr>
                <w:sz w:val="24"/>
                <w:szCs w:val="24"/>
              </w:rPr>
              <w:t>This is part of a larger effort to emphasise the importance of mental wellness.</w:t>
            </w:r>
          </w:p>
        </w:tc>
        <w:tc>
          <w:tcPr>
            <w:tcW w:w="4274" w:type="dxa"/>
            <w:tcBorders>
              <w:top w:val="single" w:sz="8" w:space="0" w:color="000000"/>
              <w:left w:val="single" w:sz="8" w:space="0" w:color="000000"/>
              <w:bottom w:val="single" w:sz="8" w:space="0" w:color="000000"/>
              <w:right w:val="single" w:sz="8" w:space="0" w:color="000000"/>
            </w:tcBorders>
          </w:tcPr>
          <w:p w14:paraId="5861A595" w14:textId="3727C713" w:rsidR="003A14D8" w:rsidRPr="006917E1" w:rsidRDefault="00DF56D1" w:rsidP="00750551">
            <w:pPr>
              <w:ind w:left="1"/>
              <w:rPr>
                <w:sz w:val="24"/>
                <w:szCs w:val="24"/>
              </w:rPr>
            </w:pPr>
            <w:r>
              <w:rPr>
                <w:sz w:val="24"/>
                <w:szCs w:val="24"/>
              </w:rPr>
              <w:t xml:space="preserve">The support groups </w:t>
            </w:r>
            <w:proofErr w:type="gramStart"/>
            <w:r>
              <w:rPr>
                <w:sz w:val="24"/>
                <w:szCs w:val="24"/>
              </w:rPr>
              <w:t>is</w:t>
            </w:r>
            <w:proofErr w:type="gramEnd"/>
            <w:r>
              <w:rPr>
                <w:sz w:val="24"/>
                <w:szCs w:val="24"/>
              </w:rPr>
              <w:t xml:space="preserve"> up and running </w:t>
            </w:r>
            <w:r w:rsidR="0094282C">
              <w:rPr>
                <w:sz w:val="24"/>
                <w:szCs w:val="24"/>
              </w:rPr>
              <w:t xml:space="preserve">and will serve to also indicate what works and what does not to ensure that students </w:t>
            </w:r>
            <w:r w:rsidR="00152C5A">
              <w:rPr>
                <w:sz w:val="24"/>
                <w:szCs w:val="24"/>
              </w:rPr>
              <w:t>prioritize their mental wellness early on.</w:t>
            </w:r>
          </w:p>
        </w:tc>
        <w:tc>
          <w:tcPr>
            <w:tcW w:w="3855" w:type="dxa"/>
            <w:tcBorders>
              <w:top w:val="single" w:sz="8" w:space="0" w:color="000000"/>
              <w:left w:val="single" w:sz="8" w:space="0" w:color="000000"/>
              <w:bottom w:val="single" w:sz="8" w:space="0" w:color="000000"/>
              <w:right w:val="single" w:sz="8" w:space="0" w:color="000000"/>
            </w:tcBorders>
          </w:tcPr>
          <w:p w14:paraId="351A172D" w14:textId="3337EE54" w:rsidR="00D2431D" w:rsidRPr="006917E1" w:rsidRDefault="007B2BCD" w:rsidP="003A14D8">
            <w:pPr>
              <w:ind w:left="2" w:right="8"/>
              <w:rPr>
                <w:sz w:val="24"/>
                <w:szCs w:val="24"/>
              </w:rPr>
            </w:pPr>
            <w:r>
              <w:rPr>
                <w:sz w:val="24"/>
                <w:szCs w:val="24"/>
              </w:rPr>
              <w:t xml:space="preserve">It is important that the SADAG training for these groups take place earlier to ensure that there are more Peer </w:t>
            </w:r>
            <w:proofErr w:type="gramStart"/>
            <w:r>
              <w:rPr>
                <w:sz w:val="24"/>
                <w:szCs w:val="24"/>
              </w:rPr>
              <w:t>To</w:t>
            </w:r>
            <w:proofErr w:type="gramEnd"/>
            <w:r>
              <w:rPr>
                <w:sz w:val="24"/>
                <w:szCs w:val="24"/>
              </w:rPr>
              <w:t xml:space="preserve"> Peer </w:t>
            </w:r>
            <w:r w:rsidR="008E03FE">
              <w:rPr>
                <w:sz w:val="24"/>
                <w:szCs w:val="24"/>
              </w:rPr>
              <w:t>Counsellors, sooner</w:t>
            </w:r>
            <w:r>
              <w:rPr>
                <w:sz w:val="24"/>
                <w:szCs w:val="24"/>
              </w:rPr>
              <w:t xml:space="preserve"> </w:t>
            </w:r>
          </w:p>
        </w:tc>
      </w:tr>
    </w:tbl>
    <w:p w14:paraId="76A0F0F6" w14:textId="77777777" w:rsidR="00D2431D" w:rsidRPr="006917E1" w:rsidRDefault="00D2431D">
      <w:pPr>
        <w:ind w:left="-1440" w:right="11141"/>
        <w:rPr>
          <w:sz w:val="24"/>
          <w:szCs w:val="24"/>
        </w:rPr>
      </w:pPr>
    </w:p>
    <w:tbl>
      <w:tblPr>
        <w:tblStyle w:val="TableGrid"/>
        <w:tblW w:w="15161" w:type="dxa"/>
        <w:tblInd w:w="-106" w:type="dxa"/>
        <w:tblCellMar>
          <w:top w:w="9" w:type="dxa"/>
          <w:left w:w="106" w:type="dxa"/>
          <w:right w:w="55" w:type="dxa"/>
        </w:tblCellMar>
        <w:tblLook w:val="04A0" w:firstRow="1" w:lastRow="0" w:firstColumn="1" w:lastColumn="0" w:noHBand="0" w:noVBand="1"/>
      </w:tblPr>
      <w:tblGrid>
        <w:gridCol w:w="1813"/>
        <w:gridCol w:w="1837"/>
        <w:gridCol w:w="3382"/>
        <w:gridCol w:w="4274"/>
        <w:gridCol w:w="3855"/>
      </w:tblGrid>
      <w:tr w:rsidR="007D2411" w:rsidRPr="006917E1" w14:paraId="7A914E7D" w14:textId="77777777" w:rsidTr="00030B4F">
        <w:trPr>
          <w:trHeight w:val="2798"/>
        </w:trPr>
        <w:tc>
          <w:tcPr>
            <w:tcW w:w="1813" w:type="dxa"/>
            <w:tcBorders>
              <w:top w:val="single" w:sz="8" w:space="0" w:color="000000"/>
              <w:left w:val="single" w:sz="8" w:space="0" w:color="000000"/>
              <w:bottom w:val="single" w:sz="8" w:space="0" w:color="000000"/>
              <w:right w:val="single" w:sz="8" w:space="0" w:color="000000"/>
            </w:tcBorders>
            <w:shd w:val="clear" w:color="auto" w:fill="C0C0C0"/>
          </w:tcPr>
          <w:p w14:paraId="539FA267" w14:textId="58363180" w:rsidR="00D2431D" w:rsidRPr="006917E1" w:rsidRDefault="006174A0">
            <w:pPr>
              <w:ind w:left="0"/>
              <w:rPr>
                <w:sz w:val="24"/>
                <w:szCs w:val="24"/>
              </w:rPr>
            </w:pPr>
            <w:r w:rsidRPr="006917E1">
              <w:rPr>
                <w:sz w:val="24"/>
                <w:szCs w:val="24"/>
              </w:rPr>
              <w:t>State of The Province Debate</w:t>
            </w:r>
          </w:p>
        </w:tc>
        <w:tc>
          <w:tcPr>
            <w:tcW w:w="1837" w:type="dxa"/>
            <w:tcBorders>
              <w:top w:val="single" w:sz="8" w:space="0" w:color="000000"/>
              <w:left w:val="single" w:sz="8" w:space="0" w:color="000000"/>
              <w:bottom w:val="single" w:sz="8" w:space="0" w:color="000000"/>
              <w:right w:val="single" w:sz="8" w:space="0" w:color="000000"/>
            </w:tcBorders>
            <w:shd w:val="clear" w:color="auto" w:fill="C0C0C0"/>
          </w:tcPr>
          <w:p w14:paraId="2E261DCA" w14:textId="6BCF6E7A" w:rsidR="00D2431D" w:rsidRPr="006917E1" w:rsidRDefault="00C05E5E">
            <w:pPr>
              <w:ind w:left="2"/>
              <w:rPr>
                <w:sz w:val="24"/>
                <w:szCs w:val="24"/>
              </w:rPr>
            </w:pPr>
            <w:r>
              <w:rPr>
                <w:sz w:val="24"/>
                <w:szCs w:val="24"/>
              </w:rPr>
              <w:t>27</w:t>
            </w:r>
            <w:r w:rsidRPr="00C05E5E">
              <w:rPr>
                <w:sz w:val="24"/>
                <w:szCs w:val="24"/>
                <w:vertAlign w:val="superscript"/>
              </w:rPr>
              <w:t>th</w:t>
            </w:r>
            <w:r>
              <w:rPr>
                <w:sz w:val="24"/>
                <w:szCs w:val="24"/>
              </w:rPr>
              <w:t xml:space="preserve"> of February </w:t>
            </w:r>
          </w:p>
        </w:tc>
        <w:tc>
          <w:tcPr>
            <w:tcW w:w="3382" w:type="dxa"/>
            <w:tcBorders>
              <w:top w:val="single" w:sz="8" w:space="0" w:color="000000"/>
              <w:left w:val="single" w:sz="8" w:space="0" w:color="000000"/>
              <w:bottom w:val="single" w:sz="8" w:space="0" w:color="000000"/>
              <w:right w:val="single" w:sz="8" w:space="0" w:color="000000"/>
            </w:tcBorders>
            <w:shd w:val="clear" w:color="auto" w:fill="C0C0C0"/>
          </w:tcPr>
          <w:p w14:paraId="3F1A9D16" w14:textId="36944FD9" w:rsidR="00D2431D" w:rsidRPr="006917E1" w:rsidRDefault="007D2411">
            <w:pPr>
              <w:ind w:left="4"/>
              <w:rPr>
                <w:sz w:val="24"/>
                <w:szCs w:val="24"/>
              </w:rPr>
            </w:pPr>
            <w:r w:rsidRPr="006917E1">
              <w:rPr>
                <w:sz w:val="24"/>
                <w:szCs w:val="24"/>
              </w:rPr>
              <w:t xml:space="preserve">The office of President has organised to take students to the Gauteng Provincial Legislature to observe the State </w:t>
            </w:r>
            <w:proofErr w:type="gramStart"/>
            <w:r w:rsidRPr="006917E1">
              <w:rPr>
                <w:sz w:val="24"/>
                <w:szCs w:val="24"/>
              </w:rPr>
              <w:t>Of</w:t>
            </w:r>
            <w:proofErr w:type="gramEnd"/>
            <w:r w:rsidRPr="006917E1">
              <w:rPr>
                <w:sz w:val="24"/>
                <w:szCs w:val="24"/>
              </w:rPr>
              <w:t xml:space="preserve"> the Province Debate conducted by members of the Provincial Legislature </w:t>
            </w:r>
          </w:p>
        </w:tc>
        <w:tc>
          <w:tcPr>
            <w:tcW w:w="4274" w:type="dxa"/>
            <w:tcBorders>
              <w:top w:val="single" w:sz="8" w:space="0" w:color="000000"/>
              <w:left w:val="single" w:sz="8" w:space="0" w:color="000000"/>
              <w:bottom w:val="single" w:sz="8" w:space="0" w:color="000000"/>
              <w:right w:val="single" w:sz="8" w:space="0" w:color="000000"/>
            </w:tcBorders>
            <w:shd w:val="clear" w:color="auto" w:fill="C0C0C0"/>
          </w:tcPr>
          <w:p w14:paraId="7B093BA4" w14:textId="6C7C85C0" w:rsidR="00D2431D" w:rsidRPr="006917E1" w:rsidRDefault="007D2411">
            <w:pPr>
              <w:ind w:left="1"/>
              <w:rPr>
                <w:sz w:val="24"/>
                <w:szCs w:val="24"/>
              </w:rPr>
            </w:pPr>
            <w:r w:rsidRPr="006917E1">
              <w:rPr>
                <w:sz w:val="24"/>
                <w:szCs w:val="24"/>
              </w:rPr>
              <w:t>Students got to witness</w:t>
            </w:r>
            <w:r w:rsidR="00152C5A">
              <w:rPr>
                <w:sz w:val="24"/>
                <w:szCs w:val="24"/>
              </w:rPr>
              <w:t xml:space="preserve"> various members of the Provincial Legislature in Action </w:t>
            </w:r>
            <w:r w:rsidR="00AF0234">
              <w:rPr>
                <w:sz w:val="24"/>
                <w:szCs w:val="24"/>
              </w:rPr>
              <w:t xml:space="preserve">and got the opportunity to engage directly with the two youngest members of the Provincial Legislature. </w:t>
            </w:r>
          </w:p>
        </w:tc>
        <w:tc>
          <w:tcPr>
            <w:tcW w:w="3855" w:type="dxa"/>
            <w:tcBorders>
              <w:top w:val="single" w:sz="8" w:space="0" w:color="000000"/>
              <w:left w:val="single" w:sz="8" w:space="0" w:color="000000"/>
              <w:bottom w:val="single" w:sz="8" w:space="0" w:color="000000"/>
              <w:right w:val="single" w:sz="8" w:space="0" w:color="000000"/>
            </w:tcBorders>
            <w:shd w:val="clear" w:color="auto" w:fill="C0C0C0"/>
          </w:tcPr>
          <w:p w14:paraId="490EEF50" w14:textId="5B9A25C1" w:rsidR="00D2431D" w:rsidRPr="006917E1" w:rsidRDefault="002D1C7B">
            <w:pPr>
              <w:ind w:left="2"/>
              <w:rPr>
                <w:sz w:val="24"/>
                <w:szCs w:val="24"/>
              </w:rPr>
            </w:pPr>
            <w:r>
              <w:rPr>
                <w:sz w:val="24"/>
                <w:szCs w:val="24"/>
              </w:rPr>
              <w:t>No recommendations at this time</w:t>
            </w:r>
          </w:p>
          <w:p w14:paraId="561A809E" w14:textId="77777777" w:rsidR="006174A0" w:rsidRPr="006917E1" w:rsidRDefault="006174A0">
            <w:pPr>
              <w:ind w:left="2"/>
              <w:rPr>
                <w:sz w:val="24"/>
                <w:szCs w:val="24"/>
              </w:rPr>
            </w:pPr>
          </w:p>
          <w:p w14:paraId="0E93E242" w14:textId="77777777" w:rsidR="006174A0" w:rsidRPr="006917E1" w:rsidRDefault="006174A0">
            <w:pPr>
              <w:ind w:left="2"/>
              <w:rPr>
                <w:sz w:val="24"/>
                <w:szCs w:val="24"/>
              </w:rPr>
            </w:pPr>
          </w:p>
          <w:p w14:paraId="0BAD9591" w14:textId="77777777" w:rsidR="006174A0" w:rsidRPr="006917E1" w:rsidRDefault="006174A0">
            <w:pPr>
              <w:ind w:left="2"/>
              <w:rPr>
                <w:sz w:val="24"/>
                <w:szCs w:val="24"/>
              </w:rPr>
            </w:pPr>
          </w:p>
          <w:p w14:paraId="0E259483" w14:textId="77777777" w:rsidR="006174A0" w:rsidRPr="006917E1" w:rsidRDefault="006174A0">
            <w:pPr>
              <w:ind w:left="2"/>
              <w:rPr>
                <w:sz w:val="24"/>
                <w:szCs w:val="24"/>
              </w:rPr>
            </w:pPr>
          </w:p>
          <w:p w14:paraId="06292A42" w14:textId="77777777" w:rsidR="006174A0" w:rsidRPr="006917E1" w:rsidRDefault="006174A0">
            <w:pPr>
              <w:ind w:left="2"/>
              <w:rPr>
                <w:sz w:val="24"/>
                <w:szCs w:val="24"/>
              </w:rPr>
            </w:pPr>
          </w:p>
          <w:p w14:paraId="5F8C4C3B" w14:textId="77777777" w:rsidR="006174A0" w:rsidRPr="006917E1" w:rsidRDefault="006174A0">
            <w:pPr>
              <w:ind w:left="2"/>
              <w:rPr>
                <w:sz w:val="24"/>
                <w:szCs w:val="24"/>
              </w:rPr>
            </w:pPr>
          </w:p>
          <w:p w14:paraId="78F2378B" w14:textId="77777777" w:rsidR="006174A0" w:rsidRPr="006917E1" w:rsidRDefault="006174A0">
            <w:pPr>
              <w:ind w:left="2"/>
              <w:rPr>
                <w:sz w:val="24"/>
                <w:szCs w:val="24"/>
              </w:rPr>
            </w:pPr>
          </w:p>
          <w:p w14:paraId="4F1087FF" w14:textId="77777777" w:rsidR="006174A0" w:rsidRPr="006917E1" w:rsidRDefault="006174A0">
            <w:pPr>
              <w:ind w:left="2"/>
              <w:rPr>
                <w:sz w:val="24"/>
                <w:szCs w:val="24"/>
              </w:rPr>
            </w:pPr>
          </w:p>
          <w:p w14:paraId="1212A499" w14:textId="77777777" w:rsidR="006174A0" w:rsidRPr="006917E1" w:rsidRDefault="006174A0">
            <w:pPr>
              <w:ind w:left="2"/>
              <w:rPr>
                <w:sz w:val="24"/>
                <w:szCs w:val="24"/>
              </w:rPr>
            </w:pPr>
          </w:p>
          <w:p w14:paraId="128BBBE1" w14:textId="77777777" w:rsidR="006174A0" w:rsidRPr="006917E1" w:rsidRDefault="006174A0">
            <w:pPr>
              <w:ind w:left="2"/>
              <w:rPr>
                <w:sz w:val="24"/>
                <w:szCs w:val="24"/>
              </w:rPr>
            </w:pPr>
          </w:p>
          <w:p w14:paraId="1F8F9F83" w14:textId="77777777" w:rsidR="006174A0" w:rsidRPr="006917E1" w:rsidRDefault="006174A0">
            <w:pPr>
              <w:ind w:left="2"/>
              <w:rPr>
                <w:sz w:val="24"/>
                <w:szCs w:val="24"/>
              </w:rPr>
            </w:pPr>
          </w:p>
          <w:p w14:paraId="2C41FCF0" w14:textId="15B36DFF" w:rsidR="006174A0" w:rsidRPr="006917E1" w:rsidRDefault="006174A0">
            <w:pPr>
              <w:ind w:left="2"/>
              <w:rPr>
                <w:sz w:val="24"/>
                <w:szCs w:val="24"/>
              </w:rPr>
            </w:pPr>
          </w:p>
        </w:tc>
      </w:tr>
      <w:tr w:rsidR="00E86A48" w:rsidRPr="006917E1" w14:paraId="71F240C9" w14:textId="77777777" w:rsidTr="001D50B9">
        <w:trPr>
          <w:trHeight w:val="2798"/>
        </w:trPr>
        <w:tc>
          <w:tcPr>
            <w:tcW w:w="1813" w:type="dxa"/>
            <w:tcBorders>
              <w:top w:val="single" w:sz="8" w:space="0" w:color="000000"/>
              <w:left w:val="single" w:sz="8" w:space="0" w:color="000000"/>
              <w:bottom w:val="single" w:sz="8" w:space="0" w:color="000000"/>
              <w:right w:val="single" w:sz="8" w:space="0" w:color="000000"/>
            </w:tcBorders>
            <w:shd w:val="clear" w:color="auto" w:fill="auto"/>
          </w:tcPr>
          <w:p w14:paraId="6D7825F0" w14:textId="77777777" w:rsidR="006174A0" w:rsidRPr="006917E1" w:rsidRDefault="006174A0">
            <w:pPr>
              <w:ind w:left="0"/>
              <w:rPr>
                <w:sz w:val="24"/>
                <w:szCs w:val="24"/>
              </w:rPr>
            </w:pPr>
          </w:p>
          <w:p w14:paraId="4D27E09E" w14:textId="28B6FC18" w:rsidR="006174A0" w:rsidRPr="006917E1" w:rsidRDefault="006174A0">
            <w:pPr>
              <w:ind w:left="0"/>
              <w:rPr>
                <w:sz w:val="24"/>
                <w:szCs w:val="24"/>
              </w:rPr>
            </w:pPr>
            <w:r w:rsidRPr="006917E1">
              <w:rPr>
                <w:sz w:val="24"/>
                <w:szCs w:val="24"/>
              </w:rPr>
              <w:t>Gauteng Budget Speech</w:t>
            </w:r>
          </w:p>
        </w:tc>
        <w:tc>
          <w:tcPr>
            <w:tcW w:w="1837" w:type="dxa"/>
            <w:tcBorders>
              <w:top w:val="single" w:sz="8" w:space="0" w:color="000000"/>
              <w:left w:val="single" w:sz="8" w:space="0" w:color="000000"/>
              <w:bottom w:val="single" w:sz="8" w:space="0" w:color="000000"/>
              <w:right w:val="single" w:sz="8" w:space="0" w:color="000000"/>
            </w:tcBorders>
            <w:shd w:val="clear" w:color="auto" w:fill="auto"/>
          </w:tcPr>
          <w:p w14:paraId="0DE0E3A5" w14:textId="5FAC98FF" w:rsidR="006174A0" w:rsidRPr="006917E1" w:rsidRDefault="00602421">
            <w:pPr>
              <w:ind w:left="2"/>
              <w:rPr>
                <w:sz w:val="24"/>
                <w:szCs w:val="24"/>
              </w:rPr>
            </w:pPr>
            <w:r>
              <w:rPr>
                <w:sz w:val="24"/>
                <w:szCs w:val="24"/>
              </w:rPr>
              <w:t>5</w:t>
            </w:r>
            <w:r w:rsidRPr="00602421">
              <w:rPr>
                <w:sz w:val="24"/>
                <w:szCs w:val="24"/>
                <w:vertAlign w:val="superscript"/>
              </w:rPr>
              <w:t>th</w:t>
            </w:r>
            <w:r>
              <w:rPr>
                <w:sz w:val="24"/>
                <w:szCs w:val="24"/>
              </w:rPr>
              <w:t xml:space="preserve"> of March</w:t>
            </w:r>
          </w:p>
        </w:tc>
        <w:tc>
          <w:tcPr>
            <w:tcW w:w="3382" w:type="dxa"/>
            <w:tcBorders>
              <w:top w:val="single" w:sz="8" w:space="0" w:color="000000"/>
              <w:left w:val="single" w:sz="8" w:space="0" w:color="000000"/>
              <w:bottom w:val="single" w:sz="8" w:space="0" w:color="000000"/>
              <w:right w:val="single" w:sz="8" w:space="0" w:color="000000"/>
            </w:tcBorders>
            <w:shd w:val="clear" w:color="auto" w:fill="auto"/>
          </w:tcPr>
          <w:p w14:paraId="0789E70B" w14:textId="67736731" w:rsidR="006174A0" w:rsidRPr="006917E1" w:rsidRDefault="007D2411">
            <w:pPr>
              <w:ind w:left="4"/>
              <w:rPr>
                <w:sz w:val="24"/>
                <w:szCs w:val="24"/>
              </w:rPr>
            </w:pPr>
            <w:r w:rsidRPr="006917E1">
              <w:rPr>
                <w:sz w:val="24"/>
                <w:szCs w:val="24"/>
              </w:rPr>
              <w:t>The office of President has organised to take students to the Gauteng Provincial Legislature to observe the Gauteng Budget Speech that was delivered by the MEC for Finance</w:t>
            </w:r>
          </w:p>
        </w:tc>
        <w:tc>
          <w:tcPr>
            <w:tcW w:w="4274" w:type="dxa"/>
            <w:tcBorders>
              <w:top w:val="single" w:sz="8" w:space="0" w:color="000000"/>
              <w:left w:val="single" w:sz="8" w:space="0" w:color="000000"/>
              <w:bottom w:val="single" w:sz="8" w:space="0" w:color="000000"/>
              <w:right w:val="single" w:sz="8" w:space="0" w:color="000000"/>
            </w:tcBorders>
            <w:shd w:val="clear" w:color="auto" w:fill="auto"/>
          </w:tcPr>
          <w:p w14:paraId="50714A04" w14:textId="05954F8E" w:rsidR="006174A0" w:rsidRPr="006917E1" w:rsidRDefault="00B4413F">
            <w:pPr>
              <w:ind w:left="1"/>
              <w:rPr>
                <w:sz w:val="24"/>
                <w:szCs w:val="24"/>
              </w:rPr>
            </w:pPr>
            <w:r>
              <w:rPr>
                <w:sz w:val="24"/>
                <w:szCs w:val="24"/>
              </w:rPr>
              <w:t xml:space="preserve">Students received documents relating to </w:t>
            </w:r>
            <w:r w:rsidR="00592783">
              <w:rPr>
                <w:sz w:val="24"/>
                <w:szCs w:val="24"/>
              </w:rPr>
              <w:t xml:space="preserve">the Provincial government’s financial plans. Students also got the opportunity to witness </w:t>
            </w:r>
            <w:r w:rsidR="00B22844">
              <w:rPr>
                <w:sz w:val="24"/>
                <w:szCs w:val="24"/>
              </w:rPr>
              <w:t>a House sitting where MPL's engaged.</w:t>
            </w:r>
          </w:p>
        </w:tc>
        <w:tc>
          <w:tcPr>
            <w:tcW w:w="3855" w:type="dxa"/>
            <w:tcBorders>
              <w:top w:val="single" w:sz="8" w:space="0" w:color="000000"/>
              <w:left w:val="single" w:sz="8" w:space="0" w:color="000000"/>
              <w:bottom w:val="single" w:sz="8" w:space="0" w:color="000000"/>
              <w:right w:val="single" w:sz="8" w:space="0" w:color="000000"/>
            </w:tcBorders>
            <w:shd w:val="clear" w:color="auto" w:fill="auto"/>
          </w:tcPr>
          <w:p w14:paraId="15CCC28C" w14:textId="230559F5" w:rsidR="006174A0" w:rsidRPr="006917E1" w:rsidRDefault="00305C5C" w:rsidP="00305C5C">
            <w:pPr>
              <w:ind w:left="0"/>
              <w:rPr>
                <w:sz w:val="24"/>
                <w:szCs w:val="24"/>
              </w:rPr>
            </w:pPr>
            <w:r>
              <w:rPr>
                <w:sz w:val="24"/>
                <w:szCs w:val="24"/>
              </w:rPr>
              <w:t xml:space="preserve">Post event engagements are still required </w:t>
            </w:r>
          </w:p>
          <w:p w14:paraId="7C846448" w14:textId="77777777" w:rsidR="006174A0" w:rsidRPr="006917E1" w:rsidRDefault="006174A0">
            <w:pPr>
              <w:ind w:left="2"/>
              <w:rPr>
                <w:sz w:val="24"/>
                <w:szCs w:val="24"/>
              </w:rPr>
            </w:pPr>
          </w:p>
          <w:p w14:paraId="192839AC" w14:textId="77777777" w:rsidR="006174A0" w:rsidRPr="006917E1" w:rsidRDefault="006174A0">
            <w:pPr>
              <w:ind w:left="2"/>
              <w:rPr>
                <w:sz w:val="24"/>
                <w:szCs w:val="24"/>
              </w:rPr>
            </w:pPr>
          </w:p>
          <w:p w14:paraId="277528EC" w14:textId="77777777" w:rsidR="006174A0" w:rsidRPr="006917E1" w:rsidRDefault="006174A0">
            <w:pPr>
              <w:ind w:left="2"/>
              <w:rPr>
                <w:sz w:val="24"/>
                <w:szCs w:val="24"/>
              </w:rPr>
            </w:pPr>
          </w:p>
          <w:p w14:paraId="70CBF052" w14:textId="77777777" w:rsidR="006174A0" w:rsidRPr="006917E1" w:rsidRDefault="006174A0">
            <w:pPr>
              <w:ind w:left="2"/>
              <w:rPr>
                <w:sz w:val="24"/>
                <w:szCs w:val="24"/>
              </w:rPr>
            </w:pPr>
          </w:p>
          <w:p w14:paraId="61013FA0" w14:textId="77777777" w:rsidR="006174A0" w:rsidRPr="006917E1" w:rsidRDefault="006174A0">
            <w:pPr>
              <w:ind w:left="2"/>
              <w:rPr>
                <w:sz w:val="24"/>
                <w:szCs w:val="24"/>
              </w:rPr>
            </w:pPr>
          </w:p>
          <w:p w14:paraId="0A8F17C9" w14:textId="77777777" w:rsidR="006174A0" w:rsidRPr="006917E1" w:rsidRDefault="006174A0">
            <w:pPr>
              <w:ind w:left="2"/>
              <w:rPr>
                <w:sz w:val="24"/>
                <w:szCs w:val="24"/>
              </w:rPr>
            </w:pPr>
          </w:p>
          <w:p w14:paraId="6EDD33E6" w14:textId="77777777" w:rsidR="006174A0" w:rsidRPr="006917E1" w:rsidRDefault="006174A0">
            <w:pPr>
              <w:ind w:left="2"/>
              <w:rPr>
                <w:sz w:val="24"/>
                <w:szCs w:val="24"/>
              </w:rPr>
            </w:pPr>
          </w:p>
          <w:p w14:paraId="6A75378A" w14:textId="77777777" w:rsidR="006174A0" w:rsidRPr="006917E1" w:rsidRDefault="006174A0">
            <w:pPr>
              <w:ind w:left="2"/>
              <w:rPr>
                <w:sz w:val="24"/>
                <w:szCs w:val="24"/>
              </w:rPr>
            </w:pPr>
          </w:p>
          <w:p w14:paraId="1D09CE38" w14:textId="77777777" w:rsidR="006174A0" w:rsidRPr="006917E1" w:rsidRDefault="006174A0">
            <w:pPr>
              <w:ind w:left="2"/>
              <w:rPr>
                <w:sz w:val="24"/>
                <w:szCs w:val="24"/>
              </w:rPr>
            </w:pPr>
          </w:p>
          <w:p w14:paraId="53F08A72" w14:textId="77777777" w:rsidR="006174A0" w:rsidRPr="006917E1" w:rsidRDefault="006174A0">
            <w:pPr>
              <w:ind w:left="2"/>
              <w:rPr>
                <w:sz w:val="24"/>
                <w:szCs w:val="24"/>
              </w:rPr>
            </w:pPr>
          </w:p>
          <w:p w14:paraId="5A70D94F" w14:textId="77777777" w:rsidR="006174A0" w:rsidRPr="006917E1" w:rsidRDefault="006174A0">
            <w:pPr>
              <w:ind w:left="2"/>
              <w:rPr>
                <w:sz w:val="24"/>
                <w:szCs w:val="24"/>
              </w:rPr>
            </w:pPr>
          </w:p>
          <w:p w14:paraId="25315E10" w14:textId="4DFC12FA" w:rsidR="006174A0" w:rsidRPr="006917E1" w:rsidRDefault="006174A0">
            <w:pPr>
              <w:ind w:left="2"/>
              <w:rPr>
                <w:sz w:val="24"/>
                <w:szCs w:val="24"/>
              </w:rPr>
            </w:pPr>
          </w:p>
        </w:tc>
      </w:tr>
      <w:tr w:rsidR="00E86A48" w:rsidRPr="006917E1" w14:paraId="3C483111" w14:textId="77777777" w:rsidTr="00030B4F">
        <w:trPr>
          <w:trHeight w:val="2798"/>
        </w:trPr>
        <w:tc>
          <w:tcPr>
            <w:tcW w:w="1813" w:type="dxa"/>
            <w:tcBorders>
              <w:top w:val="single" w:sz="8" w:space="0" w:color="000000"/>
              <w:left w:val="single" w:sz="8" w:space="0" w:color="000000"/>
              <w:bottom w:val="single" w:sz="8" w:space="0" w:color="000000"/>
              <w:right w:val="single" w:sz="8" w:space="0" w:color="000000"/>
            </w:tcBorders>
            <w:shd w:val="clear" w:color="auto" w:fill="C0C0C0"/>
          </w:tcPr>
          <w:p w14:paraId="67857F0E" w14:textId="77777777" w:rsidR="006174A0" w:rsidRPr="006917E1" w:rsidRDefault="006174A0">
            <w:pPr>
              <w:ind w:left="0"/>
              <w:rPr>
                <w:sz w:val="24"/>
                <w:szCs w:val="24"/>
              </w:rPr>
            </w:pPr>
          </w:p>
          <w:p w14:paraId="43510667" w14:textId="7008403D" w:rsidR="006174A0" w:rsidRPr="006917E1" w:rsidRDefault="006174A0">
            <w:pPr>
              <w:ind w:left="0"/>
              <w:rPr>
                <w:sz w:val="24"/>
                <w:szCs w:val="24"/>
              </w:rPr>
            </w:pPr>
            <w:r w:rsidRPr="006917E1">
              <w:rPr>
                <w:sz w:val="24"/>
                <w:szCs w:val="24"/>
              </w:rPr>
              <w:t>Academic Assistance</w:t>
            </w:r>
          </w:p>
          <w:p w14:paraId="4C2AFD10" w14:textId="77777777" w:rsidR="006174A0" w:rsidRPr="006917E1" w:rsidRDefault="006174A0">
            <w:pPr>
              <w:ind w:left="0"/>
              <w:rPr>
                <w:sz w:val="24"/>
                <w:szCs w:val="24"/>
              </w:rPr>
            </w:pPr>
          </w:p>
          <w:p w14:paraId="024E0C6D" w14:textId="77777777" w:rsidR="006174A0" w:rsidRPr="006917E1" w:rsidRDefault="006174A0">
            <w:pPr>
              <w:ind w:left="0"/>
              <w:rPr>
                <w:sz w:val="24"/>
                <w:szCs w:val="24"/>
              </w:rPr>
            </w:pPr>
          </w:p>
          <w:p w14:paraId="28A4BE18" w14:textId="77777777" w:rsidR="006174A0" w:rsidRPr="006917E1" w:rsidRDefault="006174A0">
            <w:pPr>
              <w:ind w:left="0"/>
              <w:rPr>
                <w:sz w:val="24"/>
                <w:szCs w:val="24"/>
              </w:rPr>
            </w:pPr>
          </w:p>
          <w:p w14:paraId="27739787" w14:textId="77777777" w:rsidR="006174A0" w:rsidRPr="006917E1" w:rsidRDefault="006174A0">
            <w:pPr>
              <w:ind w:left="0"/>
              <w:rPr>
                <w:sz w:val="24"/>
                <w:szCs w:val="24"/>
              </w:rPr>
            </w:pPr>
          </w:p>
          <w:p w14:paraId="542613C9" w14:textId="77777777" w:rsidR="006174A0" w:rsidRPr="006917E1" w:rsidRDefault="006174A0">
            <w:pPr>
              <w:ind w:left="0"/>
              <w:rPr>
                <w:sz w:val="24"/>
                <w:szCs w:val="24"/>
              </w:rPr>
            </w:pPr>
          </w:p>
          <w:p w14:paraId="398DBE2B" w14:textId="77777777" w:rsidR="006174A0" w:rsidRPr="006917E1" w:rsidRDefault="006174A0">
            <w:pPr>
              <w:ind w:left="0"/>
              <w:rPr>
                <w:sz w:val="24"/>
                <w:szCs w:val="24"/>
              </w:rPr>
            </w:pPr>
          </w:p>
          <w:p w14:paraId="50D92FF8" w14:textId="53D1FAC2" w:rsidR="006174A0" w:rsidRPr="006917E1" w:rsidRDefault="006174A0">
            <w:pPr>
              <w:ind w:left="0"/>
              <w:rPr>
                <w:sz w:val="24"/>
                <w:szCs w:val="24"/>
              </w:rPr>
            </w:pPr>
          </w:p>
        </w:tc>
        <w:tc>
          <w:tcPr>
            <w:tcW w:w="1837" w:type="dxa"/>
            <w:tcBorders>
              <w:top w:val="single" w:sz="8" w:space="0" w:color="000000"/>
              <w:left w:val="single" w:sz="8" w:space="0" w:color="000000"/>
              <w:bottom w:val="single" w:sz="8" w:space="0" w:color="000000"/>
              <w:right w:val="single" w:sz="8" w:space="0" w:color="000000"/>
            </w:tcBorders>
            <w:shd w:val="clear" w:color="auto" w:fill="C0C0C0"/>
          </w:tcPr>
          <w:p w14:paraId="37121BA7" w14:textId="59749902" w:rsidR="006174A0" w:rsidRPr="006917E1" w:rsidRDefault="00602421">
            <w:pPr>
              <w:ind w:left="2"/>
              <w:rPr>
                <w:sz w:val="24"/>
                <w:szCs w:val="24"/>
              </w:rPr>
            </w:pPr>
            <w:r>
              <w:rPr>
                <w:sz w:val="24"/>
                <w:szCs w:val="24"/>
              </w:rPr>
              <w:t>Ongoing throughout the year</w:t>
            </w:r>
          </w:p>
        </w:tc>
        <w:tc>
          <w:tcPr>
            <w:tcW w:w="3382" w:type="dxa"/>
            <w:tcBorders>
              <w:top w:val="single" w:sz="8" w:space="0" w:color="000000"/>
              <w:left w:val="single" w:sz="8" w:space="0" w:color="000000"/>
              <w:bottom w:val="single" w:sz="8" w:space="0" w:color="000000"/>
              <w:right w:val="single" w:sz="8" w:space="0" w:color="000000"/>
            </w:tcBorders>
            <w:shd w:val="clear" w:color="auto" w:fill="C0C0C0"/>
          </w:tcPr>
          <w:p w14:paraId="43E4F00F" w14:textId="3645FA96" w:rsidR="006174A0" w:rsidRPr="006917E1" w:rsidRDefault="007D2411" w:rsidP="007D2411">
            <w:pPr>
              <w:ind w:left="4"/>
              <w:rPr>
                <w:sz w:val="24"/>
                <w:szCs w:val="24"/>
              </w:rPr>
            </w:pPr>
            <w:r w:rsidRPr="006917E1">
              <w:rPr>
                <w:sz w:val="24"/>
                <w:szCs w:val="24"/>
              </w:rPr>
              <w:t xml:space="preserve">The Office of the President has worked alongside the Office of </w:t>
            </w:r>
            <w:r w:rsidR="001D50B9" w:rsidRPr="006917E1">
              <w:rPr>
                <w:sz w:val="24"/>
                <w:szCs w:val="24"/>
              </w:rPr>
              <w:t>Academics</w:t>
            </w:r>
            <w:r w:rsidRPr="006917E1">
              <w:rPr>
                <w:sz w:val="24"/>
                <w:szCs w:val="24"/>
              </w:rPr>
              <w:t xml:space="preserve"> and both incumbents of the office to ensure assist students with academic queries. These </w:t>
            </w:r>
            <w:r w:rsidR="001D50B9" w:rsidRPr="006917E1">
              <w:rPr>
                <w:sz w:val="24"/>
                <w:szCs w:val="24"/>
              </w:rPr>
              <w:t>queries</w:t>
            </w:r>
            <w:r w:rsidRPr="006917E1">
              <w:rPr>
                <w:sz w:val="24"/>
                <w:szCs w:val="24"/>
              </w:rPr>
              <w:t xml:space="preserve"> included the following:</w:t>
            </w:r>
          </w:p>
          <w:p w14:paraId="0BDCD184" w14:textId="315E6030" w:rsidR="007D2411" w:rsidRPr="006917E1" w:rsidRDefault="007D2411" w:rsidP="007D2411">
            <w:pPr>
              <w:ind w:left="4"/>
              <w:rPr>
                <w:sz w:val="24"/>
                <w:szCs w:val="24"/>
              </w:rPr>
            </w:pPr>
          </w:p>
          <w:p w14:paraId="0C9CE3DD" w14:textId="4CFBA825" w:rsidR="007D2411" w:rsidRPr="006917E1" w:rsidRDefault="007D2411" w:rsidP="007D2411">
            <w:pPr>
              <w:pStyle w:val="ListParagraph"/>
              <w:numPr>
                <w:ilvl w:val="0"/>
                <w:numId w:val="6"/>
              </w:numPr>
              <w:rPr>
                <w:sz w:val="24"/>
                <w:szCs w:val="24"/>
              </w:rPr>
            </w:pPr>
            <w:r w:rsidRPr="006917E1">
              <w:rPr>
                <w:sz w:val="24"/>
                <w:szCs w:val="24"/>
              </w:rPr>
              <w:t>Dismissals</w:t>
            </w:r>
          </w:p>
          <w:p w14:paraId="6D6E5F1E" w14:textId="376F2DE4" w:rsidR="007D2411" w:rsidRPr="006917E1" w:rsidRDefault="007D2411" w:rsidP="007D2411">
            <w:pPr>
              <w:pStyle w:val="ListParagraph"/>
              <w:numPr>
                <w:ilvl w:val="0"/>
                <w:numId w:val="6"/>
              </w:numPr>
              <w:rPr>
                <w:sz w:val="24"/>
                <w:szCs w:val="24"/>
              </w:rPr>
            </w:pPr>
            <w:r w:rsidRPr="006917E1">
              <w:rPr>
                <w:sz w:val="24"/>
                <w:szCs w:val="24"/>
              </w:rPr>
              <w:t>Late Registration</w:t>
            </w:r>
          </w:p>
          <w:p w14:paraId="3F405354" w14:textId="14B62B00" w:rsidR="007D2411" w:rsidRPr="006917E1" w:rsidRDefault="007D2411" w:rsidP="007D2411">
            <w:pPr>
              <w:pStyle w:val="ListParagraph"/>
              <w:numPr>
                <w:ilvl w:val="0"/>
                <w:numId w:val="6"/>
              </w:numPr>
              <w:rPr>
                <w:sz w:val="24"/>
                <w:szCs w:val="24"/>
              </w:rPr>
            </w:pPr>
            <w:r w:rsidRPr="006917E1">
              <w:rPr>
                <w:sz w:val="24"/>
                <w:szCs w:val="24"/>
              </w:rPr>
              <w:t>Module disputes</w:t>
            </w:r>
          </w:p>
          <w:p w14:paraId="4CBBB859" w14:textId="3BC40FB8" w:rsidR="007D2411" w:rsidRPr="006917E1" w:rsidRDefault="007D2411" w:rsidP="007D2411">
            <w:pPr>
              <w:ind w:left="0"/>
              <w:rPr>
                <w:sz w:val="24"/>
                <w:szCs w:val="24"/>
              </w:rPr>
            </w:pPr>
          </w:p>
        </w:tc>
        <w:tc>
          <w:tcPr>
            <w:tcW w:w="4274" w:type="dxa"/>
            <w:tcBorders>
              <w:top w:val="single" w:sz="8" w:space="0" w:color="000000"/>
              <w:left w:val="single" w:sz="8" w:space="0" w:color="000000"/>
              <w:bottom w:val="single" w:sz="8" w:space="0" w:color="000000"/>
              <w:right w:val="single" w:sz="8" w:space="0" w:color="000000"/>
            </w:tcBorders>
            <w:shd w:val="clear" w:color="auto" w:fill="C0C0C0"/>
          </w:tcPr>
          <w:p w14:paraId="589C10A3" w14:textId="1785D2A2" w:rsidR="006174A0" w:rsidRPr="006917E1" w:rsidRDefault="00C20BE1">
            <w:pPr>
              <w:ind w:left="1"/>
              <w:rPr>
                <w:sz w:val="24"/>
                <w:szCs w:val="24"/>
              </w:rPr>
            </w:pPr>
            <w:r>
              <w:rPr>
                <w:sz w:val="24"/>
                <w:szCs w:val="24"/>
              </w:rPr>
              <w:t>Students with all three of the queries listed under the preceding entry have been assisted.</w:t>
            </w:r>
          </w:p>
        </w:tc>
        <w:tc>
          <w:tcPr>
            <w:tcW w:w="3855" w:type="dxa"/>
            <w:tcBorders>
              <w:top w:val="single" w:sz="8" w:space="0" w:color="000000"/>
              <w:left w:val="single" w:sz="8" w:space="0" w:color="000000"/>
              <w:bottom w:val="single" w:sz="8" w:space="0" w:color="000000"/>
              <w:right w:val="single" w:sz="8" w:space="0" w:color="000000"/>
            </w:tcBorders>
            <w:shd w:val="clear" w:color="auto" w:fill="C0C0C0"/>
          </w:tcPr>
          <w:p w14:paraId="7637230A" w14:textId="66AD09CA" w:rsidR="006174A0" w:rsidRPr="006917E1" w:rsidRDefault="00265D25">
            <w:pPr>
              <w:ind w:left="2"/>
              <w:rPr>
                <w:sz w:val="24"/>
                <w:szCs w:val="24"/>
              </w:rPr>
            </w:pPr>
            <w:r>
              <w:rPr>
                <w:sz w:val="24"/>
                <w:szCs w:val="24"/>
              </w:rPr>
              <w:t xml:space="preserve">More structures need to be trained on these processes </w:t>
            </w:r>
          </w:p>
        </w:tc>
      </w:tr>
      <w:tr w:rsidR="00E86A48" w:rsidRPr="006917E1" w14:paraId="6161D154" w14:textId="77777777" w:rsidTr="001D50B9">
        <w:trPr>
          <w:trHeight w:val="2798"/>
        </w:trPr>
        <w:tc>
          <w:tcPr>
            <w:tcW w:w="1813" w:type="dxa"/>
            <w:tcBorders>
              <w:top w:val="single" w:sz="8" w:space="0" w:color="000000"/>
              <w:left w:val="single" w:sz="8" w:space="0" w:color="000000"/>
              <w:bottom w:val="single" w:sz="8" w:space="0" w:color="000000"/>
              <w:right w:val="single" w:sz="8" w:space="0" w:color="000000"/>
            </w:tcBorders>
            <w:shd w:val="clear" w:color="auto" w:fill="auto"/>
          </w:tcPr>
          <w:p w14:paraId="59201A8D" w14:textId="77777777" w:rsidR="006174A0" w:rsidRPr="006917E1" w:rsidRDefault="006174A0">
            <w:pPr>
              <w:ind w:left="0"/>
              <w:rPr>
                <w:sz w:val="24"/>
                <w:szCs w:val="24"/>
              </w:rPr>
            </w:pPr>
          </w:p>
          <w:p w14:paraId="015F9614" w14:textId="49AC6CF4" w:rsidR="006174A0" w:rsidRPr="006917E1" w:rsidRDefault="00F82590">
            <w:pPr>
              <w:ind w:left="0"/>
              <w:rPr>
                <w:sz w:val="24"/>
                <w:szCs w:val="24"/>
              </w:rPr>
            </w:pPr>
            <w:r w:rsidRPr="006917E1">
              <w:rPr>
                <w:sz w:val="24"/>
                <w:szCs w:val="24"/>
              </w:rPr>
              <w:t xml:space="preserve">Clean Up Campus Initiative </w:t>
            </w:r>
          </w:p>
          <w:p w14:paraId="53D75D69" w14:textId="77777777" w:rsidR="006174A0" w:rsidRPr="006917E1" w:rsidRDefault="006174A0">
            <w:pPr>
              <w:ind w:left="0"/>
              <w:rPr>
                <w:sz w:val="24"/>
                <w:szCs w:val="24"/>
              </w:rPr>
            </w:pPr>
          </w:p>
          <w:p w14:paraId="6C92D744" w14:textId="77777777" w:rsidR="006174A0" w:rsidRPr="006917E1" w:rsidRDefault="006174A0">
            <w:pPr>
              <w:ind w:left="0"/>
              <w:rPr>
                <w:sz w:val="24"/>
                <w:szCs w:val="24"/>
              </w:rPr>
            </w:pPr>
          </w:p>
          <w:p w14:paraId="6FBA0EF7" w14:textId="77777777" w:rsidR="006174A0" w:rsidRPr="006917E1" w:rsidRDefault="006174A0">
            <w:pPr>
              <w:ind w:left="0"/>
              <w:rPr>
                <w:sz w:val="24"/>
                <w:szCs w:val="24"/>
              </w:rPr>
            </w:pPr>
          </w:p>
          <w:p w14:paraId="6C2B0655" w14:textId="77777777" w:rsidR="006174A0" w:rsidRPr="006917E1" w:rsidRDefault="006174A0">
            <w:pPr>
              <w:ind w:left="0"/>
              <w:rPr>
                <w:sz w:val="24"/>
                <w:szCs w:val="24"/>
              </w:rPr>
            </w:pPr>
          </w:p>
          <w:p w14:paraId="6BAE3000" w14:textId="77777777" w:rsidR="006174A0" w:rsidRPr="006917E1" w:rsidRDefault="006174A0">
            <w:pPr>
              <w:ind w:left="0"/>
              <w:rPr>
                <w:sz w:val="24"/>
                <w:szCs w:val="24"/>
              </w:rPr>
            </w:pPr>
          </w:p>
          <w:p w14:paraId="4D24A4B6" w14:textId="77777777" w:rsidR="006174A0" w:rsidRPr="006917E1" w:rsidRDefault="006174A0">
            <w:pPr>
              <w:ind w:left="0"/>
              <w:rPr>
                <w:sz w:val="24"/>
                <w:szCs w:val="24"/>
              </w:rPr>
            </w:pPr>
          </w:p>
          <w:p w14:paraId="6B37EDD8" w14:textId="14744FC3" w:rsidR="006174A0" w:rsidRPr="006917E1" w:rsidRDefault="006174A0">
            <w:pPr>
              <w:ind w:left="0"/>
              <w:rPr>
                <w:sz w:val="24"/>
                <w:szCs w:val="24"/>
              </w:rPr>
            </w:pPr>
          </w:p>
        </w:tc>
        <w:tc>
          <w:tcPr>
            <w:tcW w:w="1837" w:type="dxa"/>
            <w:tcBorders>
              <w:top w:val="single" w:sz="8" w:space="0" w:color="000000"/>
              <w:left w:val="single" w:sz="8" w:space="0" w:color="000000"/>
              <w:bottom w:val="single" w:sz="8" w:space="0" w:color="000000"/>
              <w:right w:val="single" w:sz="8" w:space="0" w:color="000000"/>
            </w:tcBorders>
            <w:shd w:val="clear" w:color="auto" w:fill="auto"/>
          </w:tcPr>
          <w:p w14:paraId="5BAC6F34" w14:textId="74B3CB70" w:rsidR="006174A0" w:rsidRPr="006917E1" w:rsidRDefault="00602421">
            <w:pPr>
              <w:ind w:left="2"/>
              <w:rPr>
                <w:sz w:val="24"/>
                <w:szCs w:val="24"/>
              </w:rPr>
            </w:pPr>
            <w:r>
              <w:rPr>
                <w:sz w:val="24"/>
                <w:szCs w:val="24"/>
              </w:rPr>
              <w:t>February-Present</w:t>
            </w:r>
          </w:p>
        </w:tc>
        <w:tc>
          <w:tcPr>
            <w:tcW w:w="3382" w:type="dxa"/>
            <w:tcBorders>
              <w:top w:val="single" w:sz="8" w:space="0" w:color="000000"/>
              <w:left w:val="single" w:sz="8" w:space="0" w:color="000000"/>
              <w:bottom w:val="single" w:sz="8" w:space="0" w:color="000000"/>
              <w:right w:val="single" w:sz="8" w:space="0" w:color="000000"/>
            </w:tcBorders>
            <w:shd w:val="clear" w:color="auto" w:fill="auto"/>
          </w:tcPr>
          <w:p w14:paraId="713DE5D5" w14:textId="33F64A96" w:rsidR="006174A0" w:rsidRPr="006917E1" w:rsidRDefault="003F42F8">
            <w:pPr>
              <w:ind w:left="4"/>
              <w:rPr>
                <w:sz w:val="24"/>
                <w:szCs w:val="24"/>
              </w:rPr>
            </w:pPr>
            <w:r w:rsidRPr="006917E1">
              <w:rPr>
                <w:sz w:val="24"/>
                <w:szCs w:val="24"/>
              </w:rPr>
              <w:t xml:space="preserve">Following a meeting that was held with the Head of Facilities and the </w:t>
            </w:r>
            <w:r w:rsidR="001D50B9">
              <w:rPr>
                <w:sz w:val="24"/>
                <w:szCs w:val="24"/>
              </w:rPr>
              <w:t>SRC</w:t>
            </w:r>
            <w:r w:rsidRPr="006917E1">
              <w:rPr>
                <w:sz w:val="24"/>
                <w:szCs w:val="24"/>
              </w:rPr>
              <w:t xml:space="preserve"> Day Students and external campus affairs the Office of the President had undertaken to encourage students to adopt greener habits. This began with encouraging students to ensure that the stadium is clean after Rugby matches.</w:t>
            </w:r>
          </w:p>
          <w:p w14:paraId="05E7ECF4" w14:textId="2D7A0956" w:rsidR="003F42F8" w:rsidRPr="006917E1" w:rsidRDefault="003F42F8">
            <w:pPr>
              <w:ind w:left="4"/>
              <w:rPr>
                <w:sz w:val="24"/>
                <w:szCs w:val="24"/>
              </w:rPr>
            </w:pPr>
          </w:p>
          <w:p w14:paraId="3DC4E0AA" w14:textId="58EE906C" w:rsidR="003F42F8" w:rsidRPr="006917E1" w:rsidRDefault="003F42F8">
            <w:pPr>
              <w:ind w:left="4"/>
              <w:rPr>
                <w:sz w:val="24"/>
                <w:szCs w:val="24"/>
              </w:rPr>
            </w:pPr>
            <w:r w:rsidRPr="006917E1">
              <w:rPr>
                <w:sz w:val="24"/>
                <w:szCs w:val="24"/>
              </w:rPr>
              <w:t>In 2019</w:t>
            </w:r>
          </w:p>
          <w:p w14:paraId="19288716" w14:textId="77777777" w:rsidR="003F42F8" w:rsidRPr="006917E1" w:rsidRDefault="003F42F8" w:rsidP="003F42F8">
            <w:pPr>
              <w:ind w:left="0"/>
              <w:rPr>
                <w:sz w:val="24"/>
                <w:szCs w:val="24"/>
              </w:rPr>
            </w:pPr>
            <w:r w:rsidRPr="006917E1">
              <w:rPr>
                <w:sz w:val="24"/>
                <w:szCs w:val="24"/>
              </w:rPr>
              <w:t xml:space="preserve">167 tonnes of waste </w:t>
            </w:r>
            <w:proofErr w:type="gramStart"/>
            <w:r w:rsidRPr="006917E1">
              <w:rPr>
                <w:sz w:val="24"/>
                <w:szCs w:val="24"/>
              </w:rPr>
              <w:t>was</w:t>
            </w:r>
            <w:proofErr w:type="gramEnd"/>
            <w:r w:rsidRPr="006917E1">
              <w:rPr>
                <w:sz w:val="24"/>
                <w:szCs w:val="24"/>
              </w:rPr>
              <w:t xml:space="preserve"> recycled. The figures for 2017 and 2018 were 70 tonnes and 135 tonnes respectively. </w:t>
            </w:r>
          </w:p>
          <w:p w14:paraId="343CFB2A" w14:textId="77777777" w:rsidR="003F42F8" w:rsidRPr="006917E1" w:rsidRDefault="003F42F8" w:rsidP="003F42F8">
            <w:pPr>
              <w:ind w:left="0"/>
              <w:rPr>
                <w:sz w:val="24"/>
                <w:szCs w:val="24"/>
              </w:rPr>
            </w:pPr>
          </w:p>
          <w:p w14:paraId="013301ED" w14:textId="42ADC637" w:rsidR="003F42F8" w:rsidRPr="006917E1" w:rsidRDefault="003F42F8" w:rsidP="003F42F8">
            <w:pPr>
              <w:ind w:left="0"/>
              <w:rPr>
                <w:sz w:val="24"/>
                <w:szCs w:val="24"/>
              </w:rPr>
            </w:pPr>
            <w:r w:rsidRPr="006917E1">
              <w:rPr>
                <w:sz w:val="24"/>
                <w:szCs w:val="24"/>
              </w:rPr>
              <w:t xml:space="preserve">The Office of President partnered with the Greenline Society and House </w:t>
            </w:r>
            <w:proofErr w:type="spellStart"/>
            <w:r w:rsidRPr="006917E1">
              <w:rPr>
                <w:sz w:val="24"/>
                <w:szCs w:val="24"/>
              </w:rPr>
              <w:t>Mopanie</w:t>
            </w:r>
            <w:proofErr w:type="spellEnd"/>
            <w:r w:rsidRPr="006917E1">
              <w:rPr>
                <w:sz w:val="24"/>
                <w:szCs w:val="24"/>
              </w:rPr>
              <w:t xml:space="preserve"> and Morula to collect trash in recyclable bags.</w:t>
            </w:r>
          </w:p>
        </w:tc>
        <w:tc>
          <w:tcPr>
            <w:tcW w:w="4274" w:type="dxa"/>
            <w:tcBorders>
              <w:top w:val="single" w:sz="8" w:space="0" w:color="000000"/>
              <w:left w:val="single" w:sz="8" w:space="0" w:color="000000"/>
              <w:bottom w:val="single" w:sz="8" w:space="0" w:color="000000"/>
              <w:right w:val="single" w:sz="8" w:space="0" w:color="000000"/>
            </w:tcBorders>
            <w:shd w:val="clear" w:color="auto" w:fill="auto"/>
          </w:tcPr>
          <w:p w14:paraId="1CDD8105" w14:textId="54B2ED74" w:rsidR="006174A0" w:rsidRPr="006917E1" w:rsidRDefault="00F4434D">
            <w:pPr>
              <w:ind w:left="1"/>
              <w:rPr>
                <w:sz w:val="24"/>
                <w:szCs w:val="24"/>
              </w:rPr>
            </w:pPr>
            <w:r>
              <w:rPr>
                <w:sz w:val="24"/>
                <w:szCs w:val="24"/>
              </w:rPr>
              <w:t xml:space="preserve">Student Volunteers </w:t>
            </w:r>
            <w:r w:rsidR="00FC5C0E">
              <w:rPr>
                <w:sz w:val="24"/>
                <w:szCs w:val="24"/>
              </w:rPr>
              <w:t xml:space="preserve">encouraged students to recycle and </w:t>
            </w:r>
            <w:r w:rsidR="001A3A50">
              <w:rPr>
                <w:sz w:val="24"/>
                <w:szCs w:val="24"/>
              </w:rPr>
              <w:t xml:space="preserve">assist in ensuring that we all contribute to a cleaner environment “pre" and “post" game </w:t>
            </w:r>
          </w:p>
        </w:tc>
        <w:tc>
          <w:tcPr>
            <w:tcW w:w="3855" w:type="dxa"/>
            <w:tcBorders>
              <w:top w:val="single" w:sz="8" w:space="0" w:color="000000"/>
              <w:left w:val="single" w:sz="8" w:space="0" w:color="000000"/>
              <w:bottom w:val="single" w:sz="8" w:space="0" w:color="000000"/>
              <w:right w:val="single" w:sz="8" w:space="0" w:color="000000"/>
            </w:tcBorders>
            <w:shd w:val="clear" w:color="auto" w:fill="auto"/>
          </w:tcPr>
          <w:p w14:paraId="78AB5ED4" w14:textId="7AC978DD" w:rsidR="006174A0" w:rsidRPr="006917E1" w:rsidRDefault="00F4434D">
            <w:pPr>
              <w:ind w:left="2"/>
              <w:rPr>
                <w:sz w:val="24"/>
                <w:szCs w:val="24"/>
              </w:rPr>
            </w:pPr>
            <w:r>
              <w:rPr>
                <w:sz w:val="24"/>
                <w:szCs w:val="24"/>
              </w:rPr>
              <w:t>This initiative should be expounded upon and spread continually.</w:t>
            </w:r>
          </w:p>
        </w:tc>
      </w:tr>
      <w:tr w:rsidR="00E86A48" w:rsidRPr="006917E1" w14:paraId="395B6C0E" w14:textId="77777777" w:rsidTr="00030B4F">
        <w:trPr>
          <w:trHeight w:val="2798"/>
        </w:trPr>
        <w:tc>
          <w:tcPr>
            <w:tcW w:w="1813" w:type="dxa"/>
            <w:tcBorders>
              <w:top w:val="single" w:sz="8" w:space="0" w:color="000000"/>
              <w:left w:val="single" w:sz="8" w:space="0" w:color="000000"/>
              <w:bottom w:val="single" w:sz="8" w:space="0" w:color="000000"/>
              <w:right w:val="single" w:sz="8" w:space="0" w:color="000000"/>
            </w:tcBorders>
            <w:shd w:val="clear" w:color="auto" w:fill="C0C0C0"/>
          </w:tcPr>
          <w:p w14:paraId="443BDE31" w14:textId="77777777" w:rsidR="006174A0" w:rsidRPr="006917E1" w:rsidRDefault="006174A0">
            <w:pPr>
              <w:ind w:left="0"/>
              <w:rPr>
                <w:sz w:val="24"/>
                <w:szCs w:val="24"/>
              </w:rPr>
            </w:pPr>
          </w:p>
          <w:p w14:paraId="1CBEE007" w14:textId="551BE979" w:rsidR="006174A0" w:rsidRPr="006917E1" w:rsidRDefault="00F82590">
            <w:pPr>
              <w:ind w:left="0"/>
              <w:rPr>
                <w:sz w:val="24"/>
                <w:szCs w:val="24"/>
              </w:rPr>
            </w:pPr>
            <w:r w:rsidRPr="006917E1">
              <w:rPr>
                <w:sz w:val="24"/>
                <w:szCs w:val="24"/>
              </w:rPr>
              <w:t>NWU Benchmarking</w:t>
            </w:r>
          </w:p>
          <w:p w14:paraId="64C65225" w14:textId="27C3C73B" w:rsidR="006174A0" w:rsidRPr="006917E1" w:rsidRDefault="006174A0">
            <w:pPr>
              <w:ind w:left="0"/>
              <w:rPr>
                <w:sz w:val="24"/>
                <w:szCs w:val="24"/>
              </w:rPr>
            </w:pPr>
          </w:p>
        </w:tc>
        <w:tc>
          <w:tcPr>
            <w:tcW w:w="1837" w:type="dxa"/>
            <w:tcBorders>
              <w:top w:val="single" w:sz="8" w:space="0" w:color="000000"/>
              <w:left w:val="single" w:sz="8" w:space="0" w:color="000000"/>
              <w:bottom w:val="single" w:sz="8" w:space="0" w:color="000000"/>
              <w:right w:val="single" w:sz="8" w:space="0" w:color="000000"/>
            </w:tcBorders>
            <w:shd w:val="clear" w:color="auto" w:fill="C0C0C0"/>
          </w:tcPr>
          <w:p w14:paraId="274A4A68" w14:textId="76064950" w:rsidR="006174A0" w:rsidRPr="006917E1" w:rsidRDefault="00A05A48">
            <w:pPr>
              <w:ind w:left="2"/>
              <w:rPr>
                <w:sz w:val="24"/>
                <w:szCs w:val="24"/>
              </w:rPr>
            </w:pPr>
            <w:r>
              <w:rPr>
                <w:sz w:val="24"/>
                <w:szCs w:val="24"/>
              </w:rPr>
              <w:t>07</w:t>
            </w:r>
            <w:r w:rsidRPr="00A05A48">
              <w:rPr>
                <w:sz w:val="24"/>
                <w:szCs w:val="24"/>
                <w:vertAlign w:val="superscript"/>
              </w:rPr>
              <w:t>th</w:t>
            </w:r>
            <w:r>
              <w:rPr>
                <w:sz w:val="24"/>
                <w:szCs w:val="24"/>
              </w:rPr>
              <w:t xml:space="preserve"> of February </w:t>
            </w:r>
          </w:p>
        </w:tc>
        <w:tc>
          <w:tcPr>
            <w:tcW w:w="3382" w:type="dxa"/>
            <w:tcBorders>
              <w:top w:val="single" w:sz="8" w:space="0" w:color="000000"/>
              <w:left w:val="single" w:sz="8" w:space="0" w:color="000000"/>
              <w:bottom w:val="single" w:sz="8" w:space="0" w:color="000000"/>
              <w:right w:val="single" w:sz="8" w:space="0" w:color="000000"/>
            </w:tcBorders>
            <w:shd w:val="clear" w:color="auto" w:fill="C0C0C0"/>
          </w:tcPr>
          <w:p w14:paraId="63B96A22" w14:textId="06C357BE" w:rsidR="006174A0" w:rsidRPr="006917E1" w:rsidRDefault="00E86A48">
            <w:pPr>
              <w:ind w:left="4"/>
              <w:rPr>
                <w:sz w:val="24"/>
                <w:szCs w:val="24"/>
              </w:rPr>
            </w:pPr>
            <w:r w:rsidRPr="006917E1">
              <w:rPr>
                <w:sz w:val="24"/>
                <w:szCs w:val="24"/>
              </w:rPr>
              <w:t xml:space="preserve">The </w:t>
            </w:r>
            <w:r w:rsidR="001D50B9">
              <w:rPr>
                <w:sz w:val="24"/>
                <w:szCs w:val="24"/>
              </w:rPr>
              <w:t>SRC</w:t>
            </w:r>
            <w:r w:rsidRPr="006917E1">
              <w:rPr>
                <w:sz w:val="24"/>
                <w:szCs w:val="24"/>
              </w:rPr>
              <w:t xml:space="preserve"> Hosted the NWU </w:t>
            </w:r>
            <w:r w:rsidR="001D50B9">
              <w:rPr>
                <w:sz w:val="24"/>
                <w:szCs w:val="24"/>
              </w:rPr>
              <w:t>SRC</w:t>
            </w:r>
            <w:r w:rsidRPr="006917E1">
              <w:rPr>
                <w:sz w:val="24"/>
                <w:szCs w:val="24"/>
              </w:rPr>
              <w:t xml:space="preserve"> for a question and answer session and engagements on the dynamics that differ between our respective institutions</w:t>
            </w:r>
          </w:p>
          <w:p w14:paraId="63270D45" w14:textId="77777777" w:rsidR="00E86A48" w:rsidRPr="006917E1" w:rsidRDefault="00E86A48">
            <w:pPr>
              <w:ind w:left="4"/>
              <w:rPr>
                <w:sz w:val="24"/>
                <w:szCs w:val="24"/>
              </w:rPr>
            </w:pPr>
          </w:p>
          <w:p w14:paraId="68154003" w14:textId="6C7C55CC" w:rsidR="00E86A48" w:rsidRPr="006917E1" w:rsidRDefault="00E86A48">
            <w:pPr>
              <w:ind w:left="4"/>
              <w:rPr>
                <w:sz w:val="24"/>
                <w:szCs w:val="24"/>
              </w:rPr>
            </w:pPr>
            <w:r w:rsidRPr="006917E1">
              <w:rPr>
                <w:sz w:val="24"/>
                <w:szCs w:val="24"/>
              </w:rPr>
              <w:t>This was followed by a walkthrough of UP and a breakdown of how our structures operate</w:t>
            </w:r>
          </w:p>
        </w:tc>
        <w:tc>
          <w:tcPr>
            <w:tcW w:w="4274" w:type="dxa"/>
            <w:tcBorders>
              <w:top w:val="single" w:sz="8" w:space="0" w:color="000000"/>
              <w:left w:val="single" w:sz="8" w:space="0" w:color="000000"/>
              <w:bottom w:val="single" w:sz="8" w:space="0" w:color="000000"/>
              <w:right w:val="single" w:sz="8" w:space="0" w:color="000000"/>
            </w:tcBorders>
            <w:shd w:val="clear" w:color="auto" w:fill="C0C0C0"/>
          </w:tcPr>
          <w:p w14:paraId="124590D4" w14:textId="074B1340" w:rsidR="006174A0" w:rsidRPr="006917E1" w:rsidRDefault="0010249F">
            <w:pPr>
              <w:ind w:left="1"/>
              <w:rPr>
                <w:sz w:val="24"/>
                <w:szCs w:val="24"/>
              </w:rPr>
            </w:pPr>
            <w:r>
              <w:rPr>
                <w:sz w:val="24"/>
                <w:szCs w:val="24"/>
              </w:rPr>
              <w:t xml:space="preserve">The </w:t>
            </w:r>
            <w:r w:rsidR="001D50B9">
              <w:rPr>
                <w:sz w:val="24"/>
                <w:szCs w:val="24"/>
              </w:rPr>
              <w:t>SRC</w:t>
            </w:r>
            <w:r>
              <w:rPr>
                <w:sz w:val="24"/>
                <w:szCs w:val="24"/>
              </w:rPr>
              <w:t xml:space="preserve"> </w:t>
            </w:r>
            <w:r w:rsidR="00BA76DA">
              <w:rPr>
                <w:sz w:val="24"/>
                <w:szCs w:val="24"/>
              </w:rPr>
              <w:t xml:space="preserve">laid out the functionality of student governance at the University of Pretoria </w:t>
            </w:r>
            <w:r w:rsidR="006C6FB6">
              <w:rPr>
                <w:sz w:val="24"/>
                <w:szCs w:val="24"/>
              </w:rPr>
              <w:t xml:space="preserve">and give important touch points to </w:t>
            </w:r>
            <w:proofErr w:type="gramStart"/>
            <w:r w:rsidR="006C6FB6">
              <w:rPr>
                <w:sz w:val="24"/>
                <w:szCs w:val="24"/>
              </w:rPr>
              <w:t>our  NWU</w:t>
            </w:r>
            <w:proofErr w:type="gramEnd"/>
            <w:r w:rsidR="006C6FB6">
              <w:rPr>
                <w:sz w:val="24"/>
                <w:szCs w:val="24"/>
              </w:rPr>
              <w:t xml:space="preserve"> counterparts. </w:t>
            </w:r>
          </w:p>
        </w:tc>
        <w:tc>
          <w:tcPr>
            <w:tcW w:w="3855" w:type="dxa"/>
            <w:tcBorders>
              <w:top w:val="single" w:sz="8" w:space="0" w:color="000000"/>
              <w:left w:val="single" w:sz="8" w:space="0" w:color="000000"/>
              <w:bottom w:val="single" w:sz="8" w:space="0" w:color="000000"/>
              <w:right w:val="single" w:sz="8" w:space="0" w:color="000000"/>
            </w:tcBorders>
            <w:shd w:val="clear" w:color="auto" w:fill="C0C0C0"/>
          </w:tcPr>
          <w:p w14:paraId="11D1D169" w14:textId="4A58CDED" w:rsidR="006174A0" w:rsidRPr="006917E1" w:rsidRDefault="00F67392">
            <w:pPr>
              <w:ind w:left="2"/>
              <w:rPr>
                <w:sz w:val="24"/>
                <w:szCs w:val="24"/>
              </w:rPr>
            </w:pPr>
            <w:r>
              <w:rPr>
                <w:sz w:val="24"/>
                <w:szCs w:val="24"/>
              </w:rPr>
              <w:t xml:space="preserve">Engagements with other student structures are required </w:t>
            </w:r>
          </w:p>
        </w:tc>
      </w:tr>
      <w:tr w:rsidR="00E86A48" w:rsidRPr="006917E1" w14:paraId="64977B1C" w14:textId="77777777" w:rsidTr="001D50B9">
        <w:trPr>
          <w:trHeight w:val="2798"/>
        </w:trPr>
        <w:tc>
          <w:tcPr>
            <w:tcW w:w="1813" w:type="dxa"/>
            <w:tcBorders>
              <w:top w:val="single" w:sz="8" w:space="0" w:color="000000"/>
              <w:left w:val="single" w:sz="8" w:space="0" w:color="000000"/>
              <w:bottom w:val="single" w:sz="8" w:space="0" w:color="000000"/>
              <w:right w:val="single" w:sz="8" w:space="0" w:color="000000"/>
            </w:tcBorders>
            <w:shd w:val="clear" w:color="auto" w:fill="auto"/>
          </w:tcPr>
          <w:p w14:paraId="11EFA3C9" w14:textId="77777777" w:rsidR="006174A0" w:rsidRPr="006917E1" w:rsidRDefault="006174A0">
            <w:pPr>
              <w:ind w:left="0"/>
              <w:rPr>
                <w:sz w:val="24"/>
                <w:szCs w:val="24"/>
              </w:rPr>
            </w:pPr>
          </w:p>
          <w:p w14:paraId="731E75E2" w14:textId="77777777" w:rsidR="006174A0" w:rsidRPr="006917E1" w:rsidRDefault="006174A0">
            <w:pPr>
              <w:ind w:left="0"/>
              <w:rPr>
                <w:sz w:val="24"/>
                <w:szCs w:val="24"/>
              </w:rPr>
            </w:pPr>
          </w:p>
          <w:p w14:paraId="17EE4139" w14:textId="22715D0A" w:rsidR="006174A0" w:rsidRPr="006917E1" w:rsidRDefault="00F82590">
            <w:pPr>
              <w:ind w:left="0"/>
              <w:rPr>
                <w:sz w:val="24"/>
                <w:szCs w:val="24"/>
              </w:rPr>
            </w:pPr>
            <w:r w:rsidRPr="006917E1">
              <w:rPr>
                <w:sz w:val="24"/>
                <w:szCs w:val="24"/>
              </w:rPr>
              <w:t xml:space="preserve">Athletic Student Hunger Campaign </w:t>
            </w:r>
          </w:p>
          <w:p w14:paraId="4BDEBFC6" w14:textId="77777777" w:rsidR="006174A0" w:rsidRPr="006917E1" w:rsidRDefault="006174A0">
            <w:pPr>
              <w:ind w:left="0"/>
              <w:rPr>
                <w:sz w:val="24"/>
                <w:szCs w:val="24"/>
              </w:rPr>
            </w:pPr>
          </w:p>
          <w:p w14:paraId="51EDC075" w14:textId="77777777" w:rsidR="006174A0" w:rsidRPr="006917E1" w:rsidRDefault="006174A0">
            <w:pPr>
              <w:ind w:left="0"/>
              <w:rPr>
                <w:sz w:val="24"/>
                <w:szCs w:val="24"/>
              </w:rPr>
            </w:pPr>
          </w:p>
          <w:p w14:paraId="14883FB6" w14:textId="77777777" w:rsidR="006174A0" w:rsidRPr="006917E1" w:rsidRDefault="006174A0">
            <w:pPr>
              <w:ind w:left="0"/>
              <w:rPr>
                <w:sz w:val="24"/>
                <w:szCs w:val="24"/>
              </w:rPr>
            </w:pPr>
          </w:p>
          <w:p w14:paraId="1CDF531E" w14:textId="77777777" w:rsidR="006174A0" w:rsidRPr="006917E1" w:rsidRDefault="006174A0">
            <w:pPr>
              <w:ind w:left="0"/>
              <w:rPr>
                <w:sz w:val="24"/>
                <w:szCs w:val="24"/>
              </w:rPr>
            </w:pPr>
          </w:p>
          <w:p w14:paraId="7B05D443" w14:textId="77777777" w:rsidR="006174A0" w:rsidRPr="006917E1" w:rsidRDefault="006174A0">
            <w:pPr>
              <w:ind w:left="0"/>
              <w:rPr>
                <w:sz w:val="24"/>
                <w:szCs w:val="24"/>
              </w:rPr>
            </w:pPr>
          </w:p>
          <w:p w14:paraId="6D870E16" w14:textId="77777777" w:rsidR="006174A0" w:rsidRPr="006917E1" w:rsidRDefault="006174A0">
            <w:pPr>
              <w:ind w:left="0"/>
              <w:rPr>
                <w:sz w:val="24"/>
                <w:szCs w:val="24"/>
              </w:rPr>
            </w:pPr>
          </w:p>
          <w:p w14:paraId="3E475098" w14:textId="29AD0434" w:rsidR="006174A0" w:rsidRPr="006917E1" w:rsidRDefault="006174A0">
            <w:pPr>
              <w:ind w:left="0"/>
              <w:rPr>
                <w:sz w:val="24"/>
                <w:szCs w:val="24"/>
              </w:rPr>
            </w:pPr>
          </w:p>
        </w:tc>
        <w:tc>
          <w:tcPr>
            <w:tcW w:w="1837" w:type="dxa"/>
            <w:tcBorders>
              <w:top w:val="single" w:sz="8" w:space="0" w:color="000000"/>
              <w:left w:val="single" w:sz="8" w:space="0" w:color="000000"/>
              <w:bottom w:val="single" w:sz="8" w:space="0" w:color="000000"/>
              <w:right w:val="single" w:sz="8" w:space="0" w:color="000000"/>
            </w:tcBorders>
            <w:shd w:val="clear" w:color="auto" w:fill="auto"/>
          </w:tcPr>
          <w:p w14:paraId="50EBA4EB" w14:textId="25863826" w:rsidR="006174A0" w:rsidRPr="006917E1" w:rsidRDefault="00A60FAC">
            <w:pPr>
              <w:ind w:left="2"/>
              <w:rPr>
                <w:sz w:val="24"/>
                <w:szCs w:val="24"/>
              </w:rPr>
            </w:pPr>
            <w:r>
              <w:rPr>
                <w:sz w:val="24"/>
                <w:szCs w:val="24"/>
              </w:rPr>
              <w:t xml:space="preserve">Ongoing throughout the year </w:t>
            </w:r>
          </w:p>
        </w:tc>
        <w:tc>
          <w:tcPr>
            <w:tcW w:w="3382" w:type="dxa"/>
            <w:tcBorders>
              <w:top w:val="single" w:sz="8" w:space="0" w:color="000000"/>
              <w:left w:val="single" w:sz="8" w:space="0" w:color="000000"/>
              <w:bottom w:val="single" w:sz="8" w:space="0" w:color="000000"/>
              <w:right w:val="single" w:sz="8" w:space="0" w:color="000000"/>
            </w:tcBorders>
            <w:shd w:val="clear" w:color="auto" w:fill="auto"/>
          </w:tcPr>
          <w:p w14:paraId="2B45EC06" w14:textId="21B609EF" w:rsidR="006174A0" w:rsidRPr="006917E1" w:rsidRDefault="00E86A48">
            <w:pPr>
              <w:ind w:left="4"/>
              <w:rPr>
                <w:sz w:val="24"/>
                <w:szCs w:val="24"/>
              </w:rPr>
            </w:pPr>
            <w:r w:rsidRPr="006917E1">
              <w:rPr>
                <w:sz w:val="24"/>
                <w:szCs w:val="24"/>
              </w:rPr>
              <w:t xml:space="preserve">The Office of the President will be working with the </w:t>
            </w:r>
            <w:proofErr w:type="spellStart"/>
            <w:r w:rsidRPr="006917E1">
              <w:rPr>
                <w:sz w:val="24"/>
                <w:szCs w:val="24"/>
              </w:rPr>
              <w:t>Almal</w:t>
            </w:r>
            <w:proofErr w:type="spellEnd"/>
            <w:r w:rsidRPr="006917E1">
              <w:rPr>
                <w:sz w:val="24"/>
                <w:szCs w:val="24"/>
              </w:rPr>
              <w:t xml:space="preserve"> Foundation to alleviate student hunger for athletes from disadvantaged communities. </w:t>
            </w:r>
            <w:r w:rsidR="001D50B9" w:rsidRPr="006917E1">
              <w:rPr>
                <w:sz w:val="24"/>
                <w:szCs w:val="24"/>
              </w:rPr>
              <w:t>Previously</w:t>
            </w:r>
            <w:r w:rsidRPr="006917E1">
              <w:rPr>
                <w:sz w:val="24"/>
                <w:szCs w:val="24"/>
              </w:rPr>
              <w:t xml:space="preserve"> there have been instances where athletes have lost their </w:t>
            </w:r>
            <w:r w:rsidR="001D50B9" w:rsidRPr="006917E1">
              <w:rPr>
                <w:sz w:val="24"/>
                <w:szCs w:val="24"/>
              </w:rPr>
              <w:t>scholarships</w:t>
            </w:r>
            <w:r w:rsidRPr="006917E1">
              <w:rPr>
                <w:sz w:val="24"/>
                <w:szCs w:val="24"/>
              </w:rPr>
              <w:t xml:space="preserve"> because their performances have dropped due to competing on an empt</w:t>
            </w:r>
            <w:r w:rsidR="001D50B9">
              <w:rPr>
                <w:sz w:val="24"/>
                <w:szCs w:val="24"/>
              </w:rPr>
              <w:t>y</w:t>
            </w:r>
            <w:r w:rsidRPr="006917E1">
              <w:rPr>
                <w:sz w:val="24"/>
                <w:szCs w:val="24"/>
              </w:rPr>
              <w:t xml:space="preserve"> </w:t>
            </w:r>
            <w:r w:rsidR="001D50B9" w:rsidRPr="006917E1">
              <w:rPr>
                <w:sz w:val="24"/>
                <w:szCs w:val="24"/>
              </w:rPr>
              <w:t>stomach</w:t>
            </w:r>
            <w:r w:rsidRPr="006917E1">
              <w:rPr>
                <w:sz w:val="24"/>
                <w:szCs w:val="24"/>
              </w:rPr>
              <w:t xml:space="preserve">. </w:t>
            </w:r>
          </w:p>
          <w:p w14:paraId="24F11189" w14:textId="77777777" w:rsidR="00E86A48" w:rsidRPr="006917E1" w:rsidRDefault="00E86A48">
            <w:pPr>
              <w:ind w:left="4"/>
              <w:rPr>
                <w:sz w:val="24"/>
                <w:szCs w:val="24"/>
              </w:rPr>
            </w:pPr>
          </w:p>
          <w:p w14:paraId="7B22B312" w14:textId="40473249" w:rsidR="00E86A48" w:rsidRPr="006917E1" w:rsidRDefault="00E86A48">
            <w:pPr>
              <w:ind w:left="4"/>
              <w:rPr>
                <w:sz w:val="24"/>
                <w:szCs w:val="24"/>
              </w:rPr>
            </w:pPr>
            <w:r w:rsidRPr="006917E1">
              <w:rPr>
                <w:sz w:val="24"/>
                <w:szCs w:val="24"/>
              </w:rPr>
              <w:t xml:space="preserve">The Office of the President will be partnering up with the office of Sport to ensure the success of the Initiative </w:t>
            </w:r>
          </w:p>
        </w:tc>
        <w:tc>
          <w:tcPr>
            <w:tcW w:w="4274" w:type="dxa"/>
            <w:tcBorders>
              <w:top w:val="single" w:sz="8" w:space="0" w:color="000000"/>
              <w:left w:val="single" w:sz="8" w:space="0" w:color="000000"/>
              <w:bottom w:val="single" w:sz="8" w:space="0" w:color="000000"/>
              <w:right w:val="single" w:sz="8" w:space="0" w:color="000000"/>
            </w:tcBorders>
            <w:shd w:val="clear" w:color="auto" w:fill="auto"/>
          </w:tcPr>
          <w:p w14:paraId="7D3CA25C" w14:textId="2B1F4F28" w:rsidR="006174A0" w:rsidRPr="006917E1" w:rsidRDefault="004A2508">
            <w:pPr>
              <w:ind w:left="1"/>
              <w:rPr>
                <w:sz w:val="24"/>
                <w:szCs w:val="24"/>
              </w:rPr>
            </w:pPr>
            <w:r>
              <w:rPr>
                <w:sz w:val="24"/>
                <w:szCs w:val="24"/>
              </w:rPr>
              <w:t xml:space="preserve">This initiative is still in its inception phase. The office of President alongside the office of Sport look to be rolling out the initiative from </w:t>
            </w:r>
            <w:r w:rsidR="0081157C">
              <w:rPr>
                <w:sz w:val="24"/>
                <w:szCs w:val="24"/>
              </w:rPr>
              <w:t>the coming quarter.</w:t>
            </w:r>
          </w:p>
        </w:tc>
        <w:tc>
          <w:tcPr>
            <w:tcW w:w="3855" w:type="dxa"/>
            <w:tcBorders>
              <w:top w:val="single" w:sz="8" w:space="0" w:color="000000"/>
              <w:left w:val="single" w:sz="8" w:space="0" w:color="000000"/>
              <w:bottom w:val="single" w:sz="8" w:space="0" w:color="000000"/>
              <w:right w:val="single" w:sz="8" w:space="0" w:color="000000"/>
            </w:tcBorders>
            <w:shd w:val="clear" w:color="auto" w:fill="auto"/>
          </w:tcPr>
          <w:p w14:paraId="1A2DA81F" w14:textId="45DC8E35" w:rsidR="006174A0" w:rsidRPr="006917E1" w:rsidRDefault="00F67392">
            <w:pPr>
              <w:ind w:left="2"/>
              <w:rPr>
                <w:sz w:val="24"/>
                <w:szCs w:val="24"/>
              </w:rPr>
            </w:pPr>
            <w:r>
              <w:rPr>
                <w:sz w:val="24"/>
                <w:szCs w:val="24"/>
              </w:rPr>
              <w:t xml:space="preserve">Implementation and sustainability need to be prioritized </w:t>
            </w:r>
          </w:p>
        </w:tc>
      </w:tr>
      <w:tr w:rsidR="00E86A48" w:rsidRPr="006917E1" w14:paraId="422EB9C2" w14:textId="77777777" w:rsidTr="00030B4F">
        <w:trPr>
          <w:trHeight w:val="2798"/>
        </w:trPr>
        <w:tc>
          <w:tcPr>
            <w:tcW w:w="1813" w:type="dxa"/>
            <w:tcBorders>
              <w:top w:val="single" w:sz="8" w:space="0" w:color="000000"/>
              <w:left w:val="single" w:sz="8" w:space="0" w:color="000000"/>
              <w:bottom w:val="single" w:sz="8" w:space="0" w:color="000000"/>
              <w:right w:val="single" w:sz="8" w:space="0" w:color="000000"/>
            </w:tcBorders>
            <w:shd w:val="clear" w:color="auto" w:fill="C0C0C0"/>
          </w:tcPr>
          <w:p w14:paraId="2B7B164F" w14:textId="77777777" w:rsidR="006174A0" w:rsidRPr="006917E1" w:rsidRDefault="006174A0">
            <w:pPr>
              <w:ind w:left="0"/>
              <w:rPr>
                <w:sz w:val="24"/>
                <w:szCs w:val="24"/>
              </w:rPr>
            </w:pPr>
          </w:p>
          <w:p w14:paraId="0A7D7169" w14:textId="4397787F" w:rsidR="006174A0" w:rsidRPr="006917E1" w:rsidRDefault="00F82590">
            <w:pPr>
              <w:ind w:left="0"/>
              <w:rPr>
                <w:sz w:val="24"/>
                <w:szCs w:val="24"/>
              </w:rPr>
            </w:pPr>
            <w:r w:rsidRPr="006917E1">
              <w:rPr>
                <w:sz w:val="24"/>
                <w:szCs w:val="24"/>
              </w:rPr>
              <w:t xml:space="preserve">Admission Inquiries </w:t>
            </w:r>
            <w:r w:rsidR="001D50B9" w:rsidRPr="006917E1">
              <w:rPr>
                <w:sz w:val="24"/>
                <w:szCs w:val="24"/>
              </w:rPr>
              <w:t>Assistance</w:t>
            </w:r>
          </w:p>
          <w:p w14:paraId="56CC1B30" w14:textId="77777777" w:rsidR="006174A0" w:rsidRPr="006917E1" w:rsidRDefault="006174A0">
            <w:pPr>
              <w:ind w:left="0"/>
              <w:rPr>
                <w:sz w:val="24"/>
                <w:szCs w:val="24"/>
              </w:rPr>
            </w:pPr>
          </w:p>
          <w:p w14:paraId="6922C594" w14:textId="77777777" w:rsidR="006174A0" w:rsidRPr="006917E1" w:rsidRDefault="006174A0">
            <w:pPr>
              <w:ind w:left="0"/>
              <w:rPr>
                <w:sz w:val="24"/>
                <w:szCs w:val="24"/>
              </w:rPr>
            </w:pPr>
          </w:p>
          <w:p w14:paraId="3EC4E8FE" w14:textId="6F3BEDE8" w:rsidR="006174A0" w:rsidRPr="006917E1" w:rsidRDefault="006174A0">
            <w:pPr>
              <w:ind w:left="0"/>
              <w:rPr>
                <w:sz w:val="24"/>
                <w:szCs w:val="24"/>
              </w:rPr>
            </w:pPr>
          </w:p>
        </w:tc>
        <w:tc>
          <w:tcPr>
            <w:tcW w:w="1837" w:type="dxa"/>
            <w:tcBorders>
              <w:top w:val="single" w:sz="8" w:space="0" w:color="000000"/>
              <w:left w:val="single" w:sz="8" w:space="0" w:color="000000"/>
              <w:bottom w:val="single" w:sz="8" w:space="0" w:color="000000"/>
              <w:right w:val="single" w:sz="8" w:space="0" w:color="000000"/>
            </w:tcBorders>
            <w:shd w:val="clear" w:color="auto" w:fill="C0C0C0"/>
          </w:tcPr>
          <w:p w14:paraId="232B1F4F" w14:textId="08516FB1" w:rsidR="006174A0" w:rsidRPr="006917E1" w:rsidRDefault="00A60FAC">
            <w:pPr>
              <w:ind w:left="2"/>
              <w:rPr>
                <w:sz w:val="24"/>
                <w:szCs w:val="24"/>
              </w:rPr>
            </w:pPr>
            <w:r>
              <w:rPr>
                <w:sz w:val="24"/>
                <w:szCs w:val="24"/>
              </w:rPr>
              <w:t xml:space="preserve">Ongoing throughout the year </w:t>
            </w:r>
          </w:p>
        </w:tc>
        <w:tc>
          <w:tcPr>
            <w:tcW w:w="3382" w:type="dxa"/>
            <w:tcBorders>
              <w:top w:val="single" w:sz="8" w:space="0" w:color="000000"/>
              <w:left w:val="single" w:sz="8" w:space="0" w:color="000000"/>
              <w:bottom w:val="single" w:sz="8" w:space="0" w:color="000000"/>
              <w:right w:val="single" w:sz="8" w:space="0" w:color="000000"/>
            </w:tcBorders>
            <w:shd w:val="clear" w:color="auto" w:fill="C0C0C0"/>
          </w:tcPr>
          <w:p w14:paraId="485CD4AB" w14:textId="15E0169D" w:rsidR="006174A0" w:rsidRPr="006917E1" w:rsidRDefault="00E86A48">
            <w:pPr>
              <w:ind w:left="4"/>
              <w:rPr>
                <w:sz w:val="24"/>
                <w:szCs w:val="24"/>
              </w:rPr>
            </w:pPr>
            <w:r w:rsidRPr="006917E1">
              <w:rPr>
                <w:sz w:val="24"/>
                <w:szCs w:val="24"/>
              </w:rPr>
              <w:t xml:space="preserve">During the Course of the Year, the Office of the President has been working with both academic officers in the </w:t>
            </w:r>
            <w:r w:rsidR="001D50B9">
              <w:rPr>
                <w:sz w:val="24"/>
                <w:szCs w:val="24"/>
              </w:rPr>
              <w:t>SRC</w:t>
            </w:r>
            <w:r w:rsidRPr="006917E1">
              <w:rPr>
                <w:sz w:val="24"/>
                <w:szCs w:val="24"/>
              </w:rPr>
              <w:t xml:space="preserve"> to address admission inquiries that students have had in during the registration period. In taking note of what the major issues that hindered students were, we have already started advising students in both grade 11 and grade 12 that have </w:t>
            </w:r>
            <w:r w:rsidR="001D50B9" w:rsidRPr="006917E1">
              <w:rPr>
                <w:sz w:val="24"/>
                <w:szCs w:val="24"/>
              </w:rPr>
              <w:t>approached</w:t>
            </w:r>
            <w:r w:rsidRPr="006917E1">
              <w:rPr>
                <w:sz w:val="24"/>
                <w:szCs w:val="24"/>
              </w:rPr>
              <w:t xml:space="preserve"> us to ensure that the same problems do not repeat themselves</w:t>
            </w:r>
          </w:p>
        </w:tc>
        <w:tc>
          <w:tcPr>
            <w:tcW w:w="4274" w:type="dxa"/>
            <w:tcBorders>
              <w:top w:val="single" w:sz="8" w:space="0" w:color="000000"/>
              <w:left w:val="single" w:sz="8" w:space="0" w:color="000000"/>
              <w:bottom w:val="single" w:sz="8" w:space="0" w:color="000000"/>
              <w:right w:val="single" w:sz="8" w:space="0" w:color="000000"/>
            </w:tcBorders>
            <w:shd w:val="clear" w:color="auto" w:fill="C0C0C0"/>
          </w:tcPr>
          <w:p w14:paraId="320A00B4" w14:textId="62D20032" w:rsidR="006174A0" w:rsidRDefault="00184CF7">
            <w:pPr>
              <w:ind w:left="1"/>
              <w:rPr>
                <w:sz w:val="24"/>
                <w:szCs w:val="24"/>
              </w:rPr>
            </w:pPr>
            <w:r>
              <w:rPr>
                <w:sz w:val="24"/>
                <w:szCs w:val="24"/>
              </w:rPr>
              <w:t xml:space="preserve">The </w:t>
            </w:r>
            <w:r w:rsidR="001D50B9">
              <w:rPr>
                <w:sz w:val="24"/>
                <w:szCs w:val="24"/>
              </w:rPr>
              <w:t>SRC</w:t>
            </w:r>
            <w:r w:rsidR="000816B6">
              <w:rPr>
                <w:sz w:val="24"/>
                <w:szCs w:val="24"/>
              </w:rPr>
              <w:t xml:space="preserve"> engaged with </w:t>
            </w:r>
            <w:r w:rsidR="000C46CA">
              <w:rPr>
                <w:sz w:val="24"/>
                <w:szCs w:val="24"/>
              </w:rPr>
              <w:t xml:space="preserve">Faculties on behalf of these students to ensure that they received guidance and assistance. </w:t>
            </w:r>
          </w:p>
          <w:p w14:paraId="0B076F26" w14:textId="77777777" w:rsidR="00EC5284" w:rsidRDefault="00EC5284">
            <w:pPr>
              <w:ind w:left="1"/>
              <w:rPr>
                <w:sz w:val="24"/>
                <w:szCs w:val="24"/>
              </w:rPr>
            </w:pPr>
          </w:p>
          <w:p w14:paraId="2C577C17" w14:textId="287C14BF" w:rsidR="00EC5284" w:rsidRPr="006917E1" w:rsidRDefault="00EC5284">
            <w:pPr>
              <w:ind w:left="1"/>
              <w:rPr>
                <w:sz w:val="24"/>
                <w:szCs w:val="24"/>
              </w:rPr>
            </w:pPr>
            <w:proofErr w:type="gramStart"/>
            <w:r>
              <w:rPr>
                <w:sz w:val="24"/>
                <w:szCs w:val="24"/>
              </w:rPr>
              <w:t>Moreover</w:t>
            </w:r>
            <w:proofErr w:type="gramEnd"/>
            <w:r>
              <w:rPr>
                <w:sz w:val="24"/>
                <w:szCs w:val="24"/>
              </w:rPr>
              <w:t xml:space="preserve"> high school learners that have been coming forward are receiving guidance in relation to how to better maximize their time</w:t>
            </w:r>
            <w:r w:rsidR="000337C3">
              <w:rPr>
                <w:sz w:val="24"/>
                <w:szCs w:val="24"/>
              </w:rPr>
              <w:t xml:space="preserve"> as an early intervention.</w:t>
            </w:r>
          </w:p>
        </w:tc>
        <w:tc>
          <w:tcPr>
            <w:tcW w:w="3855" w:type="dxa"/>
            <w:tcBorders>
              <w:top w:val="single" w:sz="8" w:space="0" w:color="000000"/>
              <w:left w:val="single" w:sz="8" w:space="0" w:color="000000"/>
              <w:bottom w:val="single" w:sz="8" w:space="0" w:color="000000"/>
              <w:right w:val="single" w:sz="8" w:space="0" w:color="000000"/>
            </w:tcBorders>
            <w:shd w:val="clear" w:color="auto" w:fill="C0C0C0"/>
          </w:tcPr>
          <w:p w14:paraId="33403B46" w14:textId="4D124135" w:rsidR="006174A0" w:rsidRPr="006917E1" w:rsidRDefault="00F67392">
            <w:pPr>
              <w:ind w:left="2"/>
              <w:rPr>
                <w:sz w:val="24"/>
                <w:szCs w:val="24"/>
              </w:rPr>
            </w:pPr>
            <w:r>
              <w:rPr>
                <w:sz w:val="24"/>
                <w:szCs w:val="24"/>
              </w:rPr>
              <w:t>None at this time</w:t>
            </w:r>
          </w:p>
        </w:tc>
      </w:tr>
      <w:tr w:rsidR="00E86A48" w:rsidRPr="006917E1" w14:paraId="7AF701A8" w14:textId="77777777" w:rsidTr="001D50B9">
        <w:trPr>
          <w:trHeight w:val="2798"/>
        </w:trPr>
        <w:tc>
          <w:tcPr>
            <w:tcW w:w="1813" w:type="dxa"/>
            <w:tcBorders>
              <w:top w:val="single" w:sz="8" w:space="0" w:color="000000"/>
              <w:left w:val="single" w:sz="8" w:space="0" w:color="000000"/>
              <w:bottom w:val="single" w:sz="8" w:space="0" w:color="000000"/>
              <w:right w:val="single" w:sz="8" w:space="0" w:color="000000"/>
            </w:tcBorders>
            <w:shd w:val="clear" w:color="auto" w:fill="auto"/>
          </w:tcPr>
          <w:p w14:paraId="487FFADB" w14:textId="77777777" w:rsidR="006174A0" w:rsidRPr="006917E1" w:rsidRDefault="006174A0">
            <w:pPr>
              <w:ind w:left="0"/>
              <w:rPr>
                <w:sz w:val="24"/>
                <w:szCs w:val="24"/>
              </w:rPr>
            </w:pPr>
          </w:p>
          <w:p w14:paraId="2F9889EF" w14:textId="77777777" w:rsidR="006174A0" w:rsidRPr="006917E1" w:rsidRDefault="006174A0">
            <w:pPr>
              <w:ind w:left="0"/>
              <w:rPr>
                <w:sz w:val="24"/>
                <w:szCs w:val="24"/>
              </w:rPr>
            </w:pPr>
          </w:p>
          <w:p w14:paraId="68D31499" w14:textId="55FAB937" w:rsidR="006174A0" w:rsidRPr="006917E1" w:rsidRDefault="00A72506">
            <w:pPr>
              <w:ind w:left="0"/>
              <w:rPr>
                <w:sz w:val="24"/>
                <w:szCs w:val="24"/>
              </w:rPr>
            </w:pPr>
            <w:proofErr w:type="spellStart"/>
            <w:r w:rsidRPr="006917E1">
              <w:rPr>
                <w:sz w:val="24"/>
                <w:szCs w:val="24"/>
              </w:rPr>
              <w:t>Respublica</w:t>
            </w:r>
            <w:proofErr w:type="spellEnd"/>
            <w:r w:rsidRPr="006917E1">
              <w:rPr>
                <w:sz w:val="24"/>
                <w:szCs w:val="24"/>
              </w:rPr>
              <w:t xml:space="preserve"> MOU</w:t>
            </w:r>
            <w:r w:rsidR="004E60F5" w:rsidRPr="006917E1">
              <w:rPr>
                <w:sz w:val="24"/>
                <w:szCs w:val="24"/>
              </w:rPr>
              <w:t xml:space="preserve"> </w:t>
            </w:r>
          </w:p>
          <w:p w14:paraId="30DC0A47" w14:textId="77777777" w:rsidR="006174A0" w:rsidRPr="006917E1" w:rsidRDefault="006174A0">
            <w:pPr>
              <w:ind w:left="0"/>
              <w:rPr>
                <w:sz w:val="24"/>
                <w:szCs w:val="24"/>
              </w:rPr>
            </w:pPr>
          </w:p>
          <w:p w14:paraId="34C62282" w14:textId="77777777" w:rsidR="006174A0" w:rsidRPr="006917E1" w:rsidRDefault="006174A0">
            <w:pPr>
              <w:ind w:left="0"/>
              <w:rPr>
                <w:sz w:val="24"/>
                <w:szCs w:val="24"/>
              </w:rPr>
            </w:pPr>
          </w:p>
          <w:p w14:paraId="55E07ED0" w14:textId="77777777" w:rsidR="006174A0" w:rsidRPr="006917E1" w:rsidRDefault="006174A0">
            <w:pPr>
              <w:ind w:left="0"/>
              <w:rPr>
                <w:sz w:val="24"/>
                <w:szCs w:val="24"/>
              </w:rPr>
            </w:pPr>
          </w:p>
          <w:p w14:paraId="32851909" w14:textId="77777777" w:rsidR="006174A0" w:rsidRPr="006917E1" w:rsidRDefault="006174A0">
            <w:pPr>
              <w:ind w:left="0"/>
              <w:rPr>
                <w:sz w:val="24"/>
                <w:szCs w:val="24"/>
              </w:rPr>
            </w:pPr>
          </w:p>
          <w:p w14:paraId="4D58987D" w14:textId="206DE208" w:rsidR="006174A0" w:rsidRPr="006917E1" w:rsidRDefault="006174A0">
            <w:pPr>
              <w:ind w:left="0"/>
              <w:rPr>
                <w:sz w:val="24"/>
                <w:szCs w:val="24"/>
              </w:rPr>
            </w:pPr>
          </w:p>
        </w:tc>
        <w:tc>
          <w:tcPr>
            <w:tcW w:w="1837" w:type="dxa"/>
            <w:tcBorders>
              <w:top w:val="single" w:sz="8" w:space="0" w:color="000000"/>
              <w:left w:val="single" w:sz="8" w:space="0" w:color="000000"/>
              <w:bottom w:val="single" w:sz="8" w:space="0" w:color="000000"/>
              <w:right w:val="single" w:sz="8" w:space="0" w:color="000000"/>
            </w:tcBorders>
            <w:shd w:val="clear" w:color="auto" w:fill="auto"/>
          </w:tcPr>
          <w:p w14:paraId="5ADED0D8" w14:textId="3374F73F" w:rsidR="006174A0" w:rsidRPr="006917E1" w:rsidRDefault="00A60FAC">
            <w:pPr>
              <w:ind w:left="2"/>
              <w:rPr>
                <w:sz w:val="24"/>
                <w:szCs w:val="24"/>
              </w:rPr>
            </w:pPr>
            <w:r>
              <w:rPr>
                <w:sz w:val="24"/>
                <w:szCs w:val="24"/>
              </w:rPr>
              <w:t xml:space="preserve">January </w:t>
            </w:r>
          </w:p>
        </w:tc>
        <w:tc>
          <w:tcPr>
            <w:tcW w:w="3382" w:type="dxa"/>
            <w:tcBorders>
              <w:top w:val="single" w:sz="8" w:space="0" w:color="000000"/>
              <w:left w:val="single" w:sz="8" w:space="0" w:color="000000"/>
              <w:bottom w:val="single" w:sz="8" w:space="0" w:color="000000"/>
              <w:right w:val="single" w:sz="8" w:space="0" w:color="000000"/>
            </w:tcBorders>
            <w:shd w:val="clear" w:color="auto" w:fill="auto"/>
          </w:tcPr>
          <w:p w14:paraId="1D0DFC58" w14:textId="18A201AF" w:rsidR="006174A0" w:rsidRPr="006917E1" w:rsidRDefault="00E86A48">
            <w:pPr>
              <w:ind w:left="4"/>
              <w:rPr>
                <w:sz w:val="24"/>
                <w:szCs w:val="24"/>
              </w:rPr>
            </w:pPr>
            <w:r w:rsidRPr="006917E1">
              <w:rPr>
                <w:sz w:val="24"/>
                <w:szCs w:val="24"/>
              </w:rPr>
              <w:t xml:space="preserve">The Office of the President has signed an MOU with </w:t>
            </w:r>
            <w:proofErr w:type="spellStart"/>
            <w:r w:rsidRPr="006917E1">
              <w:rPr>
                <w:sz w:val="24"/>
                <w:szCs w:val="24"/>
              </w:rPr>
              <w:t>Respublica</w:t>
            </w:r>
            <w:proofErr w:type="spellEnd"/>
            <w:r w:rsidRPr="006917E1">
              <w:rPr>
                <w:sz w:val="24"/>
                <w:szCs w:val="24"/>
              </w:rPr>
              <w:t xml:space="preserve"> for the Urban Nest and </w:t>
            </w:r>
            <w:proofErr w:type="spellStart"/>
            <w:r w:rsidRPr="006917E1">
              <w:rPr>
                <w:sz w:val="24"/>
                <w:szCs w:val="24"/>
              </w:rPr>
              <w:t>Eastwoods</w:t>
            </w:r>
            <w:proofErr w:type="spellEnd"/>
            <w:r w:rsidRPr="006917E1">
              <w:rPr>
                <w:sz w:val="24"/>
                <w:szCs w:val="24"/>
              </w:rPr>
              <w:t xml:space="preserve"> </w:t>
            </w:r>
            <w:r w:rsidR="001D50B9" w:rsidRPr="006917E1">
              <w:rPr>
                <w:sz w:val="24"/>
                <w:szCs w:val="24"/>
              </w:rPr>
              <w:t>Accommodations</w:t>
            </w:r>
            <w:r w:rsidRPr="006917E1">
              <w:rPr>
                <w:sz w:val="24"/>
                <w:szCs w:val="24"/>
              </w:rPr>
              <w:t>. This has been a joint effort between the Deputy President, RAG Officer and Sport Officer</w:t>
            </w:r>
            <w:r w:rsidR="00107F5B">
              <w:rPr>
                <w:sz w:val="24"/>
                <w:szCs w:val="24"/>
              </w:rPr>
              <w:t xml:space="preserve"> and the Office of Student </w:t>
            </w:r>
            <w:proofErr w:type="spellStart"/>
            <w:r w:rsidR="00107F5B">
              <w:rPr>
                <w:sz w:val="24"/>
                <w:szCs w:val="24"/>
              </w:rPr>
              <w:t>Culture</w:t>
            </w:r>
            <w:r w:rsidRPr="006917E1">
              <w:rPr>
                <w:sz w:val="24"/>
                <w:szCs w:val="24"/>
              </w:rPr>
              <w:t>.Both</w:t>
            </w:r>
            <w:proofErr w:type="spellEnd"/>
            <w:r w:rsidRPr="006917E1">
              <w:rPr>
                <w:sz w:val="24"/>
                <w:szCs w:val="24"/>
              </w:rPr>
              <w:t xml:space="preserve"> Residence Officers in the </w:t>
            </w:r>
            <w:proofErr w:type="gramStart"/>
            <w:r w:rsidR="001D50B9">
              <w:rPr>
                <w:sz w:val="24"/>
                <w:szCs w:val="24"/>
              </w:rPr>
              <w:t>SRC</w:t>
            </w:r>
            <w:r w:rsidRPr="006917E1">
              <w:rPr>
                <w:sz w:val="24"/>
                <w:szCs w:val="24"/>
              </w:rPr>
              <w:t xml:space="preserve"> </w:t>
            </w:r>
            <w:r w:rsidR="006917E1" w:rsidRPr="006917E1">
              <w:rPr>
                <w:sz w:val="24"/>
                <w:szCs w:val="24"/>
              </w:rPr>
              <w:t xml:space="preserve"> as</w:t>
            </w:r>
            <w:proofErr w:type="gramEnd"/>
            <w:r w:rsidR="006917E1" w:rsidRPr="006917E1">
              <w:rPr>
                <w:sz w:val="24"/>
                <w:szCs w:val="24"/>
              </w:rPr>
              <w:t xml:space="preserve"> well as the Deputy Secretary </w:t>
            </w:r>
            <w:r w:rsidRPr="006917E1">
              <w:rPr>
                <w:sz w:val="24"/>
                <w:szCs w:val="24"/>
              </w:rPr>
              <w:t xml:space="preserve">played a pivotal role in </w:t>
            </w:r>
            <w:r w:rsidR="001D50B9" w:rsidRPr="006917E1">
              <w:rPr>
                <w:sz w:val="24"/>
                <w:szCs w:val="24"/>
              </w:rPr>
              <w:t>liaising</w:t>
            </w:r>
            <w:r w:rsidRPr="006917E1">
              <w:rPr>
                <w:sz w:val="24"/>
                <w:szCs w:val="24"/>
              </w:rPr>
              <w:t xml:space="preserve"> with </w:t>
            </w:r>
            <w:proofErr w:type="spellStart"/>
            <w:r w:rsidRPr="006917E1">
              <w:rPr>
                <w:sz w:val="24"/>
                <w:szCs w:val="24"/>
              </w:rPr>
              <w:lastRenderedPageBreak/>
              <w:t>TuksRes</w:t>
            </w:r>
            <w:proofErr w:type="spellEnd"/>
            <w:r w:rsidRPr="006917E1">
              <w:rPr>
                <w:sz w:val="24"/>
                <w:szCs w:val="24"/>
              </w:rPr>
              <w:t xml:space="preserve"> to ensure the success if the MOU</w:t>
            </w:r>
          </w:p>
          <w:p w14:paraId="74520228" w14:textId="77777777" w:rsidR="00E86A48" w:rsidRPr="006917E1" w:rsidRDefault="00E86A48">
            <w:pPr>
              <w:ind w:left="4"/>
              <w:rPr>
                <w:sz w:val="24"/>
                <w:szCs w:val="24"/>
              </w:rPr>
            </w:pPr>
          </w:p>
          <w:p w14:paraId="30FEDBB7" w14:textId="70AF8220" w:rsidR="006917E1" w:rsidRPr="006917E1" w:rsidRDefault="00E86A48" w:rsidP="006917E1">
            <w:pPr>
              <w:ind w:left="4"/>
              <w:rPr>
                <w:sz w:val="24"/>
                <w:szCs w:val="24"/>
              </w:rPr>
            </w:pPr>
            <w:r w:rsidRPr="006917E1">
              <w:rPr>
                <w:sz w:val="24"/>
                <w:szCs w:val="24"/>
              </w:rPr>
              <w:t>This MOU stipulated th</w:t>
            </w:r>
            <w:r w:rsidR="006917E1" w:rsidRPr="006917E1">
              <w:rPr>
                <w:sz w:val="24"/>
                <w:szCs w:val="24"/>
              </w:rPr>
              <w:t xml:space="preserve">at students sent by the </w:t>
            </w:r>
            <w:r w:rsidR="001D50B9">
              <w:rPr>
                <w:sz w:val="24"/>
                <w:szCs w:val="24"/>
              </w:rPr>
              <w:t>SRC</w:t>
            </w:r>
            <w:r w:rsidR="006917E1" w:rsidRPr="006917E1">
              <w:rPr>
                <w:sz w:val="24"/>
                <w:szCs w:val="24"/>
              </w:rPr>
              <w:t xml:space="preserve"> are to receive Checkers Vouchers and pay no deposit to move in.</w:t>
            </w:r>
          </w:p>
        </w:tc>
        <w:tc>
          <w:tcPr>
            <w:tcW w:w="4274" w:type="dxa"/>
            <w:tcBorders>
              <w:top w:val="single" w:sz="8" w:space="0" w:color="000000"/>
              <w:left w:val="single" w:sz="8" w:space="0" w:color="000000"/>
              <w:bottom w:val="single" w:sz="8" w:space="0" w:color="000000"/>
              <w:right w:val="single" w:sz="8" w:space="0" w:color="000000"/>
            </w:tcBorders>
            <w:shd w:val="clear" w:color="auto" w:fill="auto"/>
          </w:tcPr>
          <w:p w14:paraId="3C3FCEE0" w14:textId="1C592CB3" w:rsidR="006174A0" w:rsidRPr="006917E1" w:rsidRDefault="000337C3">
            <w:pPr>
              <w:ind w:left="1"/>
              <w:rPr>
                <w:sz w:val="24"/>
                <w:szCs w:val="24"/>
              </w:rPr>
            </w:pPr>
            <w:r>
              <w:rPr>
                <w:sz w:val="24"/>
                <w:szCs w:val="24"/>
              </w:rPr>
              <w:lastRenderedPageBreak/>
              <w:t xml:space="preserve">Students placed by the </w:t>
            </w:r>
            <w:r w:rsidR="001D50B9">
              <w:rPr>
                <w:sz w:val="24"/>
                <w:szCs w:val="24"/>
              </w:rPr>
              <w:t>SRC</w:t>
            </w:r>
            <w:r>
              <w:rPr>
                <w:sz w:val="24"/>
                <w:szCs w:val="24"/>
              </w:rPr>
              <w:t xml:space="preserve"> in these accommodations were</w:t>
            </w:r>
            <w:r w:rsidR="00AA5BC4">
              <w:rPr>
                <w:sz w:val="24"/>
                <w:szCs w:val="24"/>
              </w:rPr>
              <w:t xml:space="preserve"> not required </w:t>
            </w:r>
            <w:r w:rsidR="0006245D">
              <w:rPr>
                <w:sz w:val="24"/>
                <w:szCs w:val="24"/>
              </w:rPr>
              <w:t>to pay deposits.</w:t>
            </w:r>
          </w:p>
        </w:tc>
        <w:tc>
          <w:tcPr>
            <w:tcW w:w="3855" w:type="dxa"/>
            <w:tcBorders>
              <w:top w:val="single" w:sz="8" w:space="0" w:color="000000"/>
              <w:left w:val="single" w:sz="8" w:space="0" w:color="000000"/>
              <w:bottom w:val="single" w:sz="8" w:space="0" w:color="000000"/>
              <w:right w:val="single" w:sz="8" w:space="0" w:color="000000"/>
            </w:tcBorders>
            <w:shd w:val="clear" w:color="auto" w:fill="auto"/>
          </w:tcPr>
          <w:p w14:paraId="76F04794" w14:textId="3A0C056F" w:rsidR="006174A0" w:rsidRPr="006917E1" w:rsidRDefault="00F67392">
            <w:pPr>
              <w:ind w:left="2"/>
              <w:rPr>
                <w:sz w:val="24"/>
                <w:szCs w:val="24"/>
              </w:rPr>
            </w:pPr>
            <w:r>
              <w:rPr>
                <w:sz w:val="24"/>
                <w:szCs w:val="24"/>
              </w:rPr>
              <w:t>The conditions of the MOU must be continuously monitored.</w:t>
            </w:r>
          </w:p>
        </w:tc>
      </w:tr>
      <w:tr w:rsidR="008216B1" w:rsidRPr="006917E1" w14:paraId="11DA77A3" w14:textId="77777777" w:rsidTr="00030B4F">
        <w:trPr>
          <w:trHeight w:val="2798"/>
        </w:trPr>
        <w:tc>
          <w:tcPr>
            <w:tcW w:w="1813" w:type="dxa"/>
            <w:tcBorders>
              <w:top w:val="single" w:sz="8" w:space="0" w:color="000000"/>
              <w:left w:val="single" w:sz="8" w:space="0" w:color="000000"/>
              <w:bottom w:val="single" w:sz="8" w:space="0" w:color="000000"/>
              <w:right w:val="single" w:sz="8" w:space="0" w:color="000000"/>
            </w:tcBorders>
            <w:shd w:val="clear" w:color="auto" w:fill="C0C0C0"/>
          </w:tcPr>
          <w:p w14:paraId="138F726A" w14:textId="77777777" w:rsidR="008216B1" w:rsidRPr="006917E1" w:rsidRDefault="008216B1">
            <w:pPr>
              <w:ind w:left="0"/>
              <w:rPr>
                <w:sz w:val="24"/>
                <w:szCs w:val="24"/>
              </w:rPr>
            </w:pPr>
          </w:p>
          <w:p w14:paraId="02F61E4D" w14:textId="77777777" w:rsidR="008216B1" w:rsidRPr="006917E1" w:rsidRDefault="008216B1">
            <w:pPr>
              <w:ind w:left="0"/>
              <w:rPr>
                <w:sz w:val="24"/>
                <w:szCs w:val="24"/>
              </w:rPr>
            </w:pPr>
          </w:p>
          <w:p w14:paraId="75946D7D" w14:textId="111E2DFF" w:rsidR="008216B1" w:rsidRPr="006917E1" w:rsidRDefault="008216B1">
            <w:pPr>
              <w:ind w:left="0"/>
              <w:rPr>
                <w:sz w:val="24"/>
                <w:szCs w:val="24"/>
              </w:rPr>
            </w:pPr>
            <w:r w:rsidRPr="006917E1">
              <w:rPr>
                <w:sz w:val="24"/>
                <w:szCs w:val="24"/>
              </w:rPr>
              <w:t xml:space="preserve">Access </w:t>
            </w:r>
            <w:r w:rsidR="001D50B9" w:rsidRPr="006917E1">
              <w:rPr>
                <w:sz w:val="24"/>
                <w:szCs w:val="24"/>
              </w:rPr>
              <w:t>Assistance</w:t>
            </w:r>
          </w:p>
          <w:p w14:paraId="62E32EA1" w14:textId="77777777" w:rsidR="008216B1" w:rsidRPr="006917E1" w:rsidRDefault="008216B1">
            <w:pPr>
              <w:ind w:left="0"/>
              <w:rPr>
                <w:sz w:val="24"/>
                <w:szCs w:val="24"/>
              </w:rPr>
            </w:pPr>
          </w:p>
          <w:p w14:paraId="23B4A4A2" w14:textId="5A394A45" w:rsidR="008216B1" w:rsidRPr="006917E1" w:rsidRDefault="008216B1">
            <w:pPr>
              <w:ind w:left="0"/>
              <w:rPr>
                <w:sz w:val="24"/>
                <w:szCs w:val="24"/>
              </w:rPr>
            </w:pPr>
          </w:p>
        </w:tc>
        <w:tc>
          <w:tcPr>
            <w:tcW w:w="1837" w:type="dxa"/>
            <w:tcBorders>
              <w:top w:val="single" w:sz="8" w:space="0" w:color="000000"/>
              <w:left w:val="single" w:sz="8" w:space="0" w:color="000000"/>
              <w:bottom w:val="single" w:sz="8" w:space="0" w:color="000000"/>
              <w:right w:val="single" w:sz="8" w:space="0" w:color="000000"/>
            </w:tcBorders>
            <w:shd w:val="clear" w:color="auto" w:fill="C0C0C0"/>
          </w:tcPr>
          <w:p w14:paraId="641CAF4B" w14:textId="77D023A9" w:rsidR="008216B1" w:rsidRPr="006917E1" w:rsidRDefault="00A60FAC">
            <w:pPr>
              <w:ind w:left="2"/>
              <w:rPr>
                <w:sz w:val="24"/>
                <w:szCs w:val="24"/>
              </w:rPr>
            </w:pPr>
            <w:r>
              <w:rPr>
                <w:sz w:val="24"/>
                <w:szCs w:val="24"/>
              </w:rPr>
              <w:t xml:space="preserve">February </w:t>
            </w:r>
          </w:p>
        </w:tc>
        <w:tc>
          <w:tcPr>
            <w:tcW w:w="3382" w:type="dxa"/>
            <w:tcBorders>
              <w:top w:val="single" w:sz="8" w:space="0" w:color="000000"/>
              <w:left w:val="single" w:sz="8" w:space="0" w:color="000000"/>
              <w:bottom w:val="single" w:sz="8" w:space="0" w:color="000000"/>
              <w:right w:val="single" w:sz="8" w:space="0" w:color="000000"/>
            </w:tcBorders>
            <w:shd w:val="clear" w:color="auto" w:fill="C0C0C0"/>
          </w:tcPr>
          <w:p w14:paraId="2BEFDB1E" w14:textId="77777777" w:rsidR="008216B1" w:rsidRPr="006917E1" w:rsidRDefault="008216B1">
            <w:pPr>
              <w:ind w:left="4"/>
              <w:rPr>
                <w:sz w:val="24"/>
                <w:szCs w:val="24"/>
              </w:rPr>
            </w:pPr>
            <w:r w:rsidRPr="006917E1">
              <w:rPr>
                <w:sz w:val="24"/>
                <w:szCs w:val="24"/>
              </w:rPr>
              <w:t xml:space="preserve">The Office of The President has worked alongside the Office of Facilities to organise access for students that needed enter campus during the month of February to follow up on registration issues. </w:t>
            </w:r>
          </w:p>
          <w:p w14:paraId="7C6590E1" w14:textId="77777777" w:rsidR="008216B1" w:rsidRPr="006917E1" w:rsidRDefault="008216B1">
            <w:pPr>
              <w:ind w:left="4"/>
              <w:rPr>
                <w:sz w:val="24"/>
                <w:szCs w:val="24"/>
              </w:rPr>
            </w:pPr>
          </w:p>
          <w:p w14:paraId="3B7DC549" w14:textId="189AF638" w:rsidR="008216B1" w:rsidRPr="006917E1" w:rsidRDefault="008216B1">
            <w:pPr>
              <w:ind w:left="4"/>
              <w:rPr>
                <w:sz w:val="24"/>
                <w:szCs w:val="24"/>
              </w:rPr>
            </w:pPr>
            <w:r w:rsidRPr="006917E1">
              <w:rPr>
                <w:sz w:val="24"/>
                <w:szCs w:val="24"/>
              </w:rPr>
              <w:t xml:space="preserve">Students </w:t>
            </w:r>
            <w:r w:rsidR="001D50B9" w:rsidRPr="006917E1">
              <w:rPr>
                <w:sz w:val="24"/>
                <w:szCs w:val="24"/>
              </w:rPr>
              <w:t>would</w:t>
            </w:r>
            <w:r w:rsidRPr="006917E1">
              <w:rPr>
                <w:sz w:val="24"/>
                <w:szCs w:val="24"/>
              </w:rPr>
              <w:t xml:space="preserve"> have their student cards </w:t>
            </w:r>
            <w:r w:rsidR="001D50B9" w:rsidRPr="006917E1">
              <w:rPr>
                <w:sz w:val="24"/>
                <w:szCs w:val="24"/>
              </w:rPr>
              <w:t>activated</w:t>
            </w:r>
            <w:r w:rsidRPr="006917E1">
              <w:rPr>
                <w:sz w:val="24"/>
                <w:szCs w:val="24"/>
              </w:rPr>
              <w:t xml:space="preserve"> to enter campus during this period.</w:t>
            </w:r>
          </w:p>
        </w:tc>
        <w:tc>
          <w:tcPr>
            <w:tcW w:w="4274" w:type="dxa"/>
            <w:tcBorders>
              <w:top w:val="single" w:sz="8" w:space="0" w:color="000000"/>
              <w:left w:val="single" w:sz="8" w:space="0" w:color="000000"/>
              <w:bottom w:val="single" w:sz="8" w:space="0" w:color="000000"/>
              <w:right w:val="single" w:sz="8" w:space="0" w:color="000000"/>
            </w:tcBorders>
            <w:shd w:val="clear" w:color="auto" w:fill="C0C0C0"/>
          </w:tcPr>
          <w:p w14:paraId="630650B8" w14:textId="5AF1F9BA" w:rsidR="008216B1" w:rsidRPr="006917E1" w:rsidRDefault="008216B1">
            <w:pPr>
              <w:ind w:left="1"/>
              <w:rPr>
                <w:sz w:val="24"/>
                <w:szCs w:val="24"/>
              </w:rPr>
            </w:pPr>
            <w:r>
              <w:rPr>
                <w:sz w:val="24"/>
                <w:szCs w:val="24"/>
              </w:rPr>
              <w:t>Students that required access to campus were not hindered from following up on their issues and seeking assistance with their registration issues.</w:t>
            </w:r>
          </w:p>
        </w:tc>
        <w:tc>
          <w:tcPr>
            <w:tcW w:w="3855" w:type="dxa"/>
            <w:tcBorders>
              <w:top w:val="single" w:sz="8" w:space="0" w:color="000000"/>
              <w:left w:val="single" w:sz="8" w:space="0" w:color="000000"/>
              <w:bottom w:val="single" w:sz="8" w:space="0" w:color="000000"/>
              <w:right w:val="single" w:sz="8" w:space="0" w:color="000000"/>
            </w:tcBorders>
            <w:shd w:val="clear" w:color="auto" w:fill="C0C0C0"/>
          </w:tcPr>
          <w:p w14:paraId="04537C76" w14:textId="2DBADB83" w:rsidR="008216B1" w:rsidRPr="006917E1" w:rsidRDefault="00720387">
            <w:pPr>
              <w:ind w:left="2"/>
              <w:rPr>
                <w:sz w:val="24"/>
                <w:szCs w:val="24"/>
              </w:rPr>
            </w:pPr>
            <w:r>
              <w:rPr>
                <w:sz w:val="24"/>
                <w:szCs w:val="24"/>
              </w:rPr>
              <w:t>The same arrangement must be conducted on a yearly basis</w:t>
            </w:r>
          </w:p>
        </w:tc>
      </w:tr>
      <w:tr w:rsidR="00E86A48" w:rsidRPr="006917E1" w14:paraId="41114E46" w14:textId="77777777" w:rsidTr="00030B4F">
        <w:trPr>
          <w:trHeight w:val="2798"/>
        </w:trPr>
        <w:tc>
          <w:tcPr>
            <w:tcW w:w="1813" w:type="dxa"/>
            <w:tcBorders>
              <w:top w:val="single" w:sz="8" w:space="0" w:color="000000"/>
              <w:left w:val="single" w:sz="8" w:space="0" w:color="000000"/>
              <w:bottom w:val="single" w:sz="8" w:space="0" w:color="000000"/>
              <w:right w:val="single" w:sz="8" w:space="0" w:color="000000"/>
            </w:tcBorders>
            <w:shd w:val="clear" w:color="auto" w:fill="C0C0C0"/>
          </w:tcPr>
          <w:p w14:paraId="7566673D" w14:textId="77777777" w:rsidR="006174A0" w:rsidRPr="006917E1" w:rsidRDefault="006174A0">
            <w:pPr>
              <w:ind w:left="0"/>
              <w:rPr>
                <w:sz w:val="24"/>
                <w:szCs w:val="24"/>
              </w:rPr>
            </w:pPr>
          </w:p>
          <w:p w14:paraId="69E21A0C" w14:textId="0DC83B2A" w:rsidR="006174A0" w:rsidRPr="006917E1" w:rsidRDefault="004E60F5">
            <w:pPr>
              <w:ind w:left="0"/>
              <w:rPr>
                <w:sz w:val="24"/>
                <w:szCs w:val="24"/>
              </w:rPr>
            </w:pPr>
            <w:r w:rsidRPr="006917E1">
              <w:rPr>
                <w:sz w:val="24"/>
                <w:szCs w:val="24"/>
              </w:rPr>
              <w:t xml:space="preserve">NSFAS Assistance </w:t>
            </w:r>
          </w:p>
        </w:tc>
        <w:tc>
          <w:tcPr>
            <w:tcW w:w="1837" w:type="dxa"/>
            <w:tcBorders>
              <w:top w:val="single" w:sz="8" w:space="0" w:color="000000"/>
              <w:left w:val="single" w:sz="8" w:space="0" w:color="000000"/>
              <w:bottom w:val="single" w:sz="8" w:space="0" w:color="000000"/>
              <w:right w:val="single" w:sz="8" w:space="0" w:color="000000"/>
            </w:tcBorders>
            <w:shd w:val="clear" w:color="auto" w:fill="C0C0C0"/>
          </w:tcPr>
          <w:p w14:paraId="220E3FFD" w14:textId="5130B44A" w:rsidR="006174A0" w:rsidRPr="006917E1" w:rsidRDefault="00A60FAC">
            <w:pPr>
              <w:ind w:left="2"/>
              <w:rPr>
                <w:sz w:val="24"/>
                <w:szCs w:val="24"/>
              </w:rPr>
            </w:pPr>
            <w:r>
              <w:rPr>
                <w:sz w:val="24"/>
                <w:szCs w:val="24"/>
              </w:rPr>
              <w:t xml:space="preserve">Ongoing </w:t>
            </w:r>
          </w:p>
        </w:tc>
        <w:tc>
          <w:tcPr>
            <w:tcW w:w="3382" w:type="dxa"/>
            <w:tcBorders>
              <w:top w:val="single" w:sz="8" w:space="0" w:color="000000"/>
              <w:left w:val="single" w:sz="8" w:space="0" w:color="000000"/>
              <w:bottom w:val="single" w:sz="8" w:space="0" w:color="000000"/>
              <w:right w:val="single" w:sz="8" w:space="0" w:color="000000"/>
            </w:tcBorders>
            <w:shd w:val="clear" w:color="auto" w:fill="C0C0C0"/>
          </w:tcPr>
          <w:p w14:paraId="3BE392A6" w14:textId="41AE82BC" w:rsidR="006174A0" w:rsidRPr="006917E1" w:rsidRDefault="006917E1">
            <w:pPr>
              <w:ind w:left="4"/>
              <w:rPr>
                <w:sz w:val="24"/>
                <w:szCs w:val="24"/>
              </w:rPr>
            </w:pPr>
            <w:r w:rsidRPr="006917E1">
              <w:rPr>
                <w:sz w:val="24"/>
                <w:szCs w:val="24"/>
              </w:rPr>
              <w:t xml:space="preserve">The Office of the President has worked alongside the Study Finance officer and </w:t>
            </w:r>
            <w:r w:rsidR="001D50B9">
              <w:rPr>
                <w:sz w:val="24"/>
                <w:szCs w:val="24"/>
              </w:rPr>
              <w:t>SRC</w:t>
            </w:r>
            <w:r w:rsidRPr="006917E1">
              <w:rPr>
                <w:sz w:val="24"/>
                <w:szCs w:val="24"/>
              </w:rPr>
              <w:t xml:space="preserve"> Treasurer to assist with NSFAS-related issues on a daily basis.</w:t>
            </w:r>
          </w:p>
          <w:p w14:paraId="08F16493" w14:textId="77777777" w:rsidR="006917E1" w:rsidRPr="006917E1" w:rsidRDefault="006917E1">
            <w:pPr>
              <w:ind w:left="4"/>
              <w:rPr>
                <w:sz w:val="24"/>
                <w:szCs w:val="24"/>
              </w:rPr>
            </w:pPr>
          </w:p>
          <w:p w14:paraId="5F6F2EC3" w14:textId="1F0C2048" w:rsidR="006917E1" w:rsidRPr="006917E1" w:rsidRDefault="006917E1">
            <w:pPr>
              <w:ind w:left="4"/>
              <w:rPr>
                <w:sz w:val="24"/>
                <w:szCs w:val="24"/>
              </w:rPr>
            </w:pPr>
            <w:r w:rsidRPr="006917E1">
              <w:rPr>
                <w:sz w:val="24"/>
                <w:szCs w:val="24"/>
              </w:rPr>
              <w:t>This included the following:</w:t>
            </w:r>
          </w:p>
          <w:p w14:paraId="10F7435F" w14:textId="77777777" w:rsidR="006917E1" w:rsidRPr="006917E1" w:rsidRDefault="006917E1">
            <w:pPr>
              <w:ind w:left="4"/>
              <w:rPr>
                <w:sz w:val="24"/>
                <w:szCs w:val="24"/>
              </w:rPr>
            </w:pPr>
          </w:p>
          <w:p w14:paraId="3B1A1DDD" w14:textId="77777777" w:rsidR="006917E1" w:rsidRPr="006917E1" w:rsidRDefault="006917E1" w:rsidP="006917E1">
            <w:pPr>
              <w:pStyle w:val="ListParagraph"/>
              <w:numPr>
                <w:ilvl w:val="0"/>
                <w:numId w:val="7"/>
              </w:numPr>
              <w:rPr>
                <w:sz w:val="24"/>
                <w:szCs w:val="24"/>
              </w:rPr>
            </w:pPr>
            <w:r w:rsidRPr="006917E1">
              <w:rPr>
                <w:sz w:val="24"/>
                <w:szCs w:val="24"/>
              </w:rPr>
              <w:t>Migration issues</w:t>
            </w:r>
          </w:p>
          <w:p w14:paraId="692B1D22" w14:textId="77777777" w:rsidR="006917E1" w:rsidRPr="006917E1" w:rsidRDefault="006917E1" w:rsidP="006917E1">
            <w:pPr>
              <w:pStyle w:val="ListParagraph"/>
              <w:numPr>
                <w:ilvl w:val="0"/>
                <w:numId w:val="7"/>
              </w:numPr>
              <w:rPr>
                <w:sz w:val="24"/>
                <w:szCs w:val="24"/>
              </w:rPr>
            </w:pPr>
            <w:r w:rsidRPr="006917E1">
              <w:rPr>
                <w:sz w:val="24"/>
                <w:szCs w:val="24"/>
              </w:rPr>
              <w:t>Outstanding NBA’s</w:t>
            </w:r>
          </w:p>
          <w:p w14:paraId="17B98988" w14:textId="0FBB04EE" w:rsidR="006917E1" w:rsidRPr="006917E1" w:rsidRDefault="006917E1" w:rsidP="006917E1">
            <w:pPr>
              <w:pStyle w:val="ListParagraph"/>
              <w:numPr>
                <w:ilvl w:val="0"/>
                <w:numId w:val="7"/>
              </w:numPr>
              <w:rPr>
                <w:sz w:val="24"/>
                <w:szCs w:val="24"/>
              </w:rPr>
            </w:pPr>
            <w:r w:rsidRPr="006917E1">
              <w:rPr>
                <w:sz w:val="24"/>
                <w:szCs w:val="24"/>
              </w:rPr>
              <w:t>Format of Appeals</w:t>
            </w:r>
          </w:p>
        </w:tc>
        <w:tc>
          <w:tcPr>
            <w:tcW w:w="4274" w:type="dxa"/>
            <w:tcBorders>
              <w:top w:val="single" w:sz="8" w:space="0" w:color="000000"/>
              <w:left w:val="single" w:sz="8" w:space="0" w:color="000000"/>
              <w:bottom w:val="single" w:sz="8" w:space="0" w:color="000000"/>
              <w:right w:val="single" w:sz="8" w:space="0" w:color="000000"/>
            </w:tcBorders>
            <w:shd w:val="clear" w:color="auto" w:fill="C0C0C0"/>
          </w:tcPr>
          <w:p w14:paraId="43DDD7DC" w14:textId="4356C076" w:rsidR="006174A0" w:rsidRPr="006917E1" w:rsidRDefault="008216B1">
            <w:pPr>
              <w:ind w:left="1"/>
              <w:rPr>
                <w:sz w:val="24"/>
                <w:szCs w:val="24"/>
              </w:rPr>
            </w:pPr>
            <w:r>
              <w:rPr>
                <w:sz w:val="24"/>
                <w:szCs w:val="24"/>
              </w:rPr>
              <w:t xml:space="preserve">Students are </w:t>
            </w:r>
            <w:r w:rsidR="00D97621">
              <w:rPr>
                <w:sz w:val="24"/>
                <w:szCs w:val="24"/>
              </w:rPr>
              <w:t>being</w:t>
            </w:r>
            <w:r>
              <w:rPr>
                <w:sz w:val="24"/>
                <w:szCs w:val="24"/>
              </w:rPr>
              <w:t xml:space="preserve"> </w:t>
            </w:r>
            <w:r w:rsidR="00D97621">
              <w:rPr>
                <w:sz w:val="24"/>
                <w:szCs w:val="24"/>
              </w:rPr>
              <w:t>assisted on a daily basis to ensure that they are able to progress with their academics.</w:t>
            </w:r>
          </w:p>
        </w:tc>
        <w:tc>
          <w:tcPr>
            <w:tcW w:w="3855" w:type="dxa"/>
            <w:tcBorders>
              <w:top w:val="single" w:sz="8" w:space="0" w:color="000000"/>
              <w:left w:val="single" w:sz="8" w:space="0" w:color="000000"/>
              <w:bottom w:val="single" w:sz="8" w:space="0" w:color="000000"/>
              <w:right w:val="single" w:sz="8" w:space="0" w:color="000000"/>
            </w:tcBorders>
            <w:shd w:val="clear" w:color="auto" w:fill="C0C0C0"/>
          </w:tcPr>
          <w:p w14:paraId="5CBEAB38" w14:textId="4EF2823C" w:rsidR="006174A0" w:rsidRPr="006917E1" w:rsidRDefault="00720387">
            <w:pPr>
              <w:ind w:left="2"/>
              <w:rPr>
                <w:sz w:val="24"/>
                <w:szCs w:val="24"/>
              </w:rPr>
            </w:pPr>
            <w:r>
              <w:rPr>
                <w:sz w:val="24"/>
                <w:szCs w:val="24"/>
              </w:rPr>
              <w:t xml:space="preserve">Continuous engagements with NSFAS are required to </w:t>
            </w:r>
            <w:r w:rsidR="00ED108E">
              <w:rPr>
                <w:sz w:val="24"/>
                <w:szCs w:val="24"/>
              </w:rPr>
              <w:t>raise the concern held with their amending their guidelines on a yearly basis</w:t>
            </w:r>
          </w:p>
          <w:p w14:paraId="467688C7" w14:textId="77777777" w:rsidR="006174A0" w:rsidRPr="006917E1" w:rsidRDefault="006174A0">
            <w:pPr>
              <w:ind w:left="2"/>
              <w:rPr>
                <w:sz w:val="24"/>
                <w:szCs w:val="24"/>
              </w:rPr>
            </w:pPr>
          </w:p>
          <w:p w14:paraId="1C25F2F1" w14:textId="77777777" w:rsidR="006174A0" w:rsidRPr="006917E1" w:rsidRDefault="006174A0">
            <w:pPr>
              <w:ind w:left="2"/>
              <w:rPr>
                <w:sz w:val="24"/>
                <w:szCs w:val="24"/>
              </w:rPr>
            </w:pPr>
          </w:p>
          <w:p w14:paraId="66AC488F" w14:textId="77777777" w:rsidR="006174A0" w:rsidRPr="006917E1" w:rsidRDefault="006174A0">
            <w:pPr>
              <w:ind w:left="2"/>
              <w:rPr>
                <w:sz w:val="24"/>
                <w:szCs w:val="24"/>
              </w:rPr>
            </w:pPr>
          </w:p>
          <w:p w14:paraId="144D61C8" w14:textId="77777777" w:rsidR="006174A0" w:rsidRPr="006917E1" w:rsidRDefault="006174A0">
            <w:pPr>
              <w:ind w:left="2"/>
              <w:rPr>
                <w:sz w:val="24"/>
                <w:szCs w:val="24"/>
              </w:rPr>
            </w:pPr>
          </w:p>
          <w:p w14:paraId="40250744" w14:textId="77777777" w:rsidR="006174A0" w:rsidRPr="006917E1" w:rsidRDefault="006174A0">
            <w:pPr>
              <w:ind w:left="2"/>
              <w:rPr>
                <w:sz w:val="24"/>
                <w:szCs w:val="24"/>
              </w:rPr>
            </w:pPr>
          </w:p>
          <w:p w14:paraId="479EE52C" w14:textId="77777777" w:rsidR="006174A0" w:rsidRPr="006917E1" w:rsidRDefault="006174A0">
            <w:pPr>
              <w:ind w:left="2"/>
              <w:rPr>
                <w:sz w:val="24"/>
                <w:szCs w:val="24"/>
              </w:rPr>
            </w:pPr>
          </w:p>
          <w:p w14:paraId="39511046" w14:textId="77777777" w:rsidR="006174A0" w:rsidRPr="006917E1" w:rsidRDefault="006174A0">
            <w:pPr>
              <w:ind w:left="2"/>
              <w:rPr>
                <w:sz w:val="24"/>
                <w:szCs w:val="24"/>
              </w:rPr>
            </w:pPr>
          </w:p>
          <w:p w14:paraId="3289D865" w14:textId="77777777" w:rsidR="006174A0" w:rsidRPr="006917E1" w:rsidRDefault="006174A0">
            <w:pPr>
              <w:ind w:left="2"/>
              <w:rPr>
                <w:sz w:val="24"/>
                <w:szCs w:val="24"/>
              </w:rPr>
            </w:pPr>
          </w:p>
          <w:p w14:paraId="35976064" w14:textId="77777777" w:rsidR="006174A0" w:rsidRPr="006917E1" w:rsidRDefault="006174A0">
            <w:pPr>
              <w:ind w:left="2"/>
              <w:rPr>
                <w:sz w:val="24"/>
                <w:szCs w:val="24"/>
              </w:rPr>
            </w:pPr>
          </w:p>
          <w:p w14:paraId="0A1BF367" w14:textId="77777777" w:rsidR="006174A0" w:rsidRPr="006917E1" w:rsidRDefault="006174A0">
            <w:pPr>
              <w:ind w:left="2"/>
              <w:rPr>
                <w:sz w:val="24"/>
                <w:szCs w:val="24"/>
              </w:rPr>
            </w:pPr>
          </w:p>
          <w:p w14:paraId="78A9891D" w14:textId="77777777" w:rsidR="006174A0" w:rsidRDefault="006174A0">
            <w:pPr>
              <w:ind w:left="2"/>
              <w:rPr>
                <w:sz w:val="24"/>
                <w:szCs w:val="24"/>
              </w:rPr>
            </w:pPr>
          </w:p>
          <w:p w14:paraId="30AEE844" w14:textId="05FA916C" w:rsidR="0053447F" w:rsidRPr="006917E1" w:rsidRDefault="0053447F">
            <w:pPr>
              <w:ind w:left="2"/>
              <w:rPr>
                <w:sz w:val="24"/>
                <w:szCs w:val="24"/>
              </w:rPr>
            </w:pPr>
          </w:p>
        </w:tc>
      </w:tr>
      <w:tr w:rsidR="00ED108E" w:rsidRPr="006917E1" w14:paraId="605D155A" w14:textId="77777777" w:rsidTr="00030B4F">
        <w:trPr>
          <w:trHeight w:val="2798"/>
        </w:trPr>
        <w:tc>
          <w:tcPr>
            <w:tcW w:w="1813" w:type="dxa"/>
            <w:tcBorders>
              <w:top w:val="single" w:sz="8" w:space="0" w:color="000000"/>
              <w:left w:val="single" w:sz="8" w:space="0" w:color="000000"/>
              <w:bottom w:val="single" w:sz="8" w:space="0" w:color="000000"/>
              <w:right w:val="single" w:sz="8" w:space="0" w:color="000000"/>
            </w:tcBorders>
            <w:shd w:val="clear" w:color="auto" w:fill="C0C0C0"/>
          </w:tcPr>
          <w:p w14:paraId="201C6602" w14:textId="44F8C1AC" w:rsidR="00ED108E" w:rsidRPr="006917E1" w:rsidRDefault="00A456C4">
            <w:pPr>
              <w:ind w:left="0"/>
              <w:rPr>
                <w:sz w:val="24"/>
                <w:szCs w:val="24"/>
              </w:rPr>
            </w:pPr>
            <w:r>
              <w:rPr>
                <w:sz w:val="24"/>
                <w:szCs w:val="24"/>
              </w:rPr>
              <w:t xml:space="preserve">Accreditation Engagements </w:t>
            </w:r>
          </w:p>
        </w:tc>
        <w:tc>
          <w:tcPr>
            <w:tcW w:w="1837" w:type="dxa"/>
            <w:tcBorders>
              <w:top w:val="single" w:sz="8" w:space="0" w:color="000000"/>
              <w:left w:val="single" w:sz="8" w:space="0" w:color="000000"/>
              <w:bottom w:val="single" w:sz="8" w:space="0" w:color="000000"/>
              <w:right w:val="single" w:sz="8" w:space="0" w:color="000000"/>
            </w:tcBorders>
            <w:shd w:val="clear" w:color="auto" w:fill="C0C0C0"/>
          </w:tcPr>
          <w:p w14:paraId="7C821BB0" w14:textId="5B27D7B3" w:rsidR="00ED108E" w:rsidRPr="006917E1" w:rsidRDefault="00076B41">
            <w:pPr>
              <w:ind w:left="2"/>
              <w:rPr>
                <w:sz w:val="24"/>
                <w:szCs w:val="24"/>
              </w:rPr>
            </w:pPr>
            <w:r>
              <w:rPr>
                <w:sz w:val="24"/>
                <w:szCs w:val="24"/>
              </w:rPr>
              <w:t xml:space="preserve">January </w:t>
            </w:r>
          </w:p>
        </w:tc>
        <w:tc>
          <w:tcPr>
            <w:tcW w:w="3382" w:type="dxa"/>
            <w:tcBorders>
              <w:top w:val="single" w:sz="8" w:space="0" w:color="000000"/>
              <w:left w:val="single" w:sz="8" w:space="0" w:color="000000"/>
              <w:bottom w:val="single" w:sz="8" w:space="0" w:color="000000"/>
              <w:right w:val="single" w:sz="8" w:space="0" w:color="000000"/>
            </w:tcBorders>
            <w:shd w:val="clear" w:color="auto" w:fill="C0C0C0"/>
          </w:tcPr>
          <w:p w14:paraId="5070C072" w14:textId="77777777" w:rsidR="004E0797" w:rsidRDefault="00A456C4" w:rsidP="004E0797">
            <w:pPr>
              <w:ind w:left="4"/>
              <w:rPr>
                <w:sz w:val="24"/>
                <w:szCs w:val="24"/>
              </w:rPr>
            </w:pPr>
            <w:r>
              <w:rPr>
                <w:sz w:val="24"/>
                <w:szCs w:val="24"/>
              </w:rPr>
              <w:t xml:space="preserve">The Office of the President and has work alongside the </w:t>
            </w:r>
            <w:r w:rsidR="004E0797">
              <w:rPr>
                <w:sz w:val="24"/>
                <w:szCs w:val="24"/>
              </w:rPr>
              <w:t xml:space="preserve">Deputy President, Deputy Secretary, </w:t>
            </w:r>
            <w:r w:rsidR="00932A8B">
              <w:rPr>
                <w:sz w:val="24"/>
                <w:szCs w:val="24"/>
              </w:rPr>
              <w:t xml:space="preserve">Both Residence Officers, </w:t>
            </w:r>
            <w:r w:rsidR="000335F7">
              <w:rPr>
                <w:sz w:val="24"/>
                <w:szCs w:val="24"/>
              </w:rPr>
              <w:t xml:space="preserve">and the Office of Student Culture have worked continuously on </w:t>
            </w:r>
            <w:proofErr w:type="spellStart"/>
            <w:r w:rsidR="000335F7">
              <w:rPr>
                <w:sz w:val="24"/>
                <w:szCs w:val="24"/>
              </w:rPr>
              <w:t>a</w:t>
            </w:r>
            <w:proofErr w:type="spellEnd"/>
            <w:r w:rsidR="000335F7">
              <w:rPr>
                <w:sz w:val="24"/>
                <w:szCs w:val="24"/>
              </w:rPr>
              <w:t xml:space="preserve"> accreditation issues by engaging with the </w:t>
            </w:r>
            <w:proofErr w:type="gramStart"/>
            <w:r w:rsidR="000335F7">
              <w:rPr>
                <w:sz w:val="24"/>
                <w:szCs w:val="24"/>
              </w:rPr>
              <w:t>University  Executive</w:t>
            </w:r>
            <w:proofErr w:type="gramEnd"/>
            <w:r w:rsidR="000335F7">
              <w:rPr>
                <w:sz w:val="24"/>
                <w:szCs w:val="24"/>
              </w:rPr>
              <w:t xml:space="preserve"> and Directors as well as Private </w:t>
            </w:r>
            <w:r w:rsidR="00BF555E">
              <w:rPr>
                <w:sz w:val="24"/>
                <w:szCs w:val="24"/>
              </w:rPr>
              <w:lastRenderedPageBreak/>
              <w:t>Accommodations  to address accreditation issues.</w:t>
            </w:r>
          </w:p>
          <w:p w14:paraId="0C6985C8" w14:textId="77777777" w:rsidR="00615FF8" w:rsidRDefault="00615FF8" w:rsidP="004E0797">
            <w:pPr>
              <w:ind w:left="4"/>
              <w:rPr>
                <w:sz w:val="24"/>
                <w:szCs w:val="24"/>
              </w:rPr>
            </w:pPr>
          </w:p>
          <w:p w14:paraId="266D1B49" w14:textId="74CA3CAB" w:rsidR="00615FF8" w:rsidRPr="006917E1" w:rsidRDefault="00615FF8" w:rsidP="004E0797">
            <w:pPr>
              <w:ind w:left="4"/>
              <w:rPr>
                <w:sz w:val="24"/>
                <w:szCs w:val="24"/>
              </w:rPr>
            </w:pPr>
            <w:r>
              <w:rPr>
                <w:sz w:val="24"/>
                <w:szCs w:val="24"/>
              </w:rPr>
              <w:t xml:space="preserve">The </w:t>
            </w:r>
            <w:r w:rsidR="001D50B9">
              <w:rPr>
                <w:sz w:val="24"/>
                <w:szCs w:val="24"/>
              </w:rPr>
              <w:t>SRC</w:t>
            </w:r>
            <w:r>
              <w:rPr>
                <w:sz w:val="24"/>
                <w:szCs w:val="24"/>
              </w:rPr>
              <w:t xml:space="preserve"> Executive also continually engaged with the University Executive in relation to creating a verification process. </w:t>
            </w:r>
          </w:p>
        </w:tc>
        <w:tc>
          <w:tcPr>
            <w:tcW w:w="4274" w:type="dxa"/>
            <w:tcBorders>
              <w:top w:val="single" w:sz="8" w:space="0" w:color="000000"/>
              <w:left w:val="single" w:sz="8" w:space="0" w:color="000000"/>
              <w:bottom w:val="single" w:sz="8" w:space="0" w:color="000000"/>
              <w:right w:val="single" w:sz="8" w:space="0" w:color="000000"/>
            </w:tcBorders>
            <w:shd w:val="clear" w:color="auto" w:fill="C0C0C0"/>
          </w:tcPr>
          <w:p w14:paraId="42BC8C2C" w14:textId="44205D27" w:rsidR="00ED108E" w:rsidRDefault="00BF555E">
            <w:pPr>
              <w:ind w:left="1"/>
              <w:rPr>
                <w:sz w:val="24"/>
                <w:szCs w:val="24"/>
              </w:rPr>
            </w:pPr>
            <w:r>
              <w:rPr>
                <w:sz w:val="24"/>
                <w:szCs w:val="24"/>
              </w:rPr>
              <w:lastRenderedPageBreak/>
              <w:t xml:space="preserve">The result was that TMM Lofts has become re-accredited and </w:t>
            </w:r>
            <w:r w:rsidR="007D291D">
              <w:rPr>
                <w:sz w:val="24"/>
                <w:szCs w:val="24"/>
              </w:rPr>
              <w:t xml:space="preserve">a verification process has been introduced </w:t>
            </w:r>
          </w:p>
        </w:tc>
        <w:tc>
          <w:tcPr>
            <w:tcW w:w="3855" w:type="dxa"/>
            <w:tcBorders>
              <w:top w:val="single" w:sz="8" w:space="0" w:color="000000"/>
              <w:left w:val="single" w:sz="8" w:space="0" w:color="000000"/>
              <w:bottom w:val="single" w:sz="8" w:space="0" w:color="000000"/>
              <w:right w:val="single" w:sz="8" w:space="0" w:color="000000"/>
            </w:tcBorders>
            <w:shd w:val="clear" w:color="auto" w:fill="C0C0C0"/>
          </w:tcPr>
          <w:p w14:paraId="565A46DB" w14:textId="63C7242F" w:rsidR="00ED108E" w:rsidRDefault="007D291D">
            <w:pPr>
              <w:ind w:left="2"/>
              <w:rPr>
                <w:sz w:val="24"/>
                <w:szCs w:val="24"/>
              </w:rPr>
            </w:pPr>
            <w:r>
              <w:rPr>
                <w:sz w:val="24"/>
                <w:szCs w:val="24"/>
              </w:rPr>
              <w:t xml:space="preserve">It is important to ensure the NSFAS accommodation </w:t>
            </w:r>
            <w:r w:rsidR="00DB0371">
              <w:rPr>
                <w:sz w:val="24"/>
                <w:szCs w:val="24"/>
              </w:rPr>
              <w:t xml:space="preserve">allowance criteria is not misinterpreted </w:t>
            </w:r>
          </w:p>
        </w:tc>
      </w:tr>
    </w:tbl>
    <w:p w14:paraId="6ECA03D9" w14:textId="7663394F" w:rsidR="00B60D3A" w:rsidRDefault="00F9175A" w:rsidP="00750551">
      <w:pPr>
        <w:ind w:left="-1440" w:right="11141"/>
        <w:rPr>
          <w:sz w:val="24"/>
        </w:rPr>
      </w:pPr>
      <w:r>
        <w:rPr>
          <w:sz w:val="24"/>
        </w:rPr>
        <w:t xml:space="preserve"> </w:t>
      </w:r>
    </w:p>
    <w:tbl>
      <w:tblPr>
        <w:tblStyle w:val="TableGrid"/>
        <w:tblW w:w="15161" w:type="dxa"/>
        <w:tblInd w:w="-106" w:type="dxa"/>
        <w:tblCellMar>
          <w:top w:w="10" w:type="dxa"/>
          <w:left w:w="106" w:type="dxa"/>
          <w:right w:w="83" w:type="dxa"/>
        </w:tblCellMar>
        <w:tblLook w:val="04A0" w:firstRow="1" w:lastRow="0" w:firstColumn="1" w:lastColumn="0" w:noHBand="0" w:noVBand="1"/>
      </w:tblPr>
      <w:tblGrid>
        <w:gridCol w:w="1812"/>
        <w:gridCol w:w="1838"/>
        <w:gridCol w:w="3382"/>
        <w:gridCol w:w="4274"/>
        <w:gridCol w:w="3855"/>
      </w:tblGrid>
      <w:tr w:rsidR="001B425A" w:rsidRPr="00A25812" w14:paraId="026725C5" w14:textId="77777777" w:rsidTr="006D170F">
        <w:trPr>
          <w:trHeight w:val="398"/>
        </w:trPr>
        <w:tc>
          <w:tcPr>
            <w:tcW w:w="3650" w:type="dxa"/>
            <w:gridSpan w:val="2"/>
            <w:tcBorders>
              <w:top w:val="single" w:sz="8" w:space="0" w:color="000000"/>
              <w:left w:val="single" w:sz="8" w:space="0" w:color="000000"/>
              <w:bottom w:val="single" w:sz="17" w:space="0" w:color="000000"/>
              <w:right w:val="single" w:sz="8" w:space="0" w:color="000000"/>
            </w:tcBorders>
          </w:tcPr>
          <w:p w14:paraId="1E2E6C65" w14:textId="77777777" w:rsidR="001B425A" w:rsidRPr="00A25812" w:rsidRDefault="001B425A" w:rsidP="006D170F">
            <w:pPr>
              <w:spacing w:line="360" w:lineRule="auto"/>
              <w:ind w:left="0"/>
              <w:jc w:val="both"/>
              <w:rPr>
                <w:sz w:val="22"/>
              </w:rPr>
            </w:pPr>
            <w:r w:rsidRPr="00A25812">
              <w:rPr>
                <w:b/>
                <w:sz w:val="22"/>
              </w:rPr>
              <w:t>Name:</w:t>
            </w:r>
            <w:r>
              <w:rPr>
                <w:b/>
                <w:sz w:val="22"/>
              </w:rPr>
              <w:t xml:space="preserve"> Mpho </w:t>
            </w:r>
            <w:proofErr w:type="spellStart"/>
            <w:r>
              <w:rPr>
                <w:b/>
                <w:sz w:val="22"/>
              </w:rPr>
              <w:t>Mehlomakulu</w:t>
            </w:r>
            <w:proofErr w:type="spellEnd"/>
          </w:p>
        </w:tc>
        <w:tc>
          <w:tcPr>
            <w:tcW w:w="7656" w:type="dxa"/>
            <w:gridSpan w:val="2"/>
            <w:tcBorders>
              <w:top w:val="single" w:sz="8" w:space="0" w:color="000000"/>
              <w:left w:val="single" w:sz="8" w:space="0" w:color="000000"/>
              <w:bottom w:val="single" w:sz="17" w:space="0" w:color="000000"/>
              <w:right w:val="single" w:sz="8" w:space="0" w:color="000000"/>
            </w:tcBorders>
          </w:tcPr>
          <w:p w14:paraId="76012293" w14:textId="7A13112B" w:rsidR="001B425A" w:rsidRPr="00A25812" w:rsidRDefault="001B425A" w:rsidP="006D170F">
            <w:pPr>
              <w:spacing w:line="360" w:lineRule="auto"/>
              <w:ind w:left="4"/>
              <w:jc w:val="both"/>
              <w:rPr>
                <w:sz w:val="22"/>
              </w:rPr>
            </w:pPr>
            <w:r w:rsidRPr="00A25812">
              <w:rPr>
                <w:b/>
                <w:sz w:val="22"/>
              </w:rPr>
              <w:t xml:space="preserve">Portfolio: </w:t>
            </w:r>
            <w:r w:rsidR="001D50B9">
              <w:rPr>
                <w:b/>
                <w:sz w:val="22"/>
              </w:rPr>
              <w:t>SRC</w:t>
            </w:r>
            <w:r>
              <w:rPr>
                <w:b/>
                <w:sz w:val="22"/>
              </w:rPr>
              <w:t xml:space="preserve"> Deputy President</w:t>
            </w:r>
          </w:p>
        </w:tc>
        <w:tc>
          <w:tcPr>
            <w:tcW w:w="3855" w:type="dxa"/>
            <w:tcBorders>
              <w:top w:val="single" w:sz="8" w:space="0" w:color="000000"/>
              <w:left w:val="single" w:sz="8" w:space="0" w:color="000000"/>
              <w:bottom w:val="single" w:sz="17" w:space="0" w:color="000000"/>
              <w:right w:val="single" w:sz="8" w:space="0" w:color="000000"/>
            </w:tcBorders>
          </w:tcPr>
          <w:p w14:paraId="249850F9" w14:textId="77777777" w:rsidR="001B425A" w:rsidRPr="00A25812" w:rsidRDefault="001B425A" w:rsidP="006D170F">
            <w:pPr>
              <w:spacing w:line="360" w:lineRule="auto"/>
              <w:ind w:left="2"/>
              <w:jc w:val="both"/>
              <w:rPr>
                <w:sz w:val="22"/>
              </w:rPr>
            </w:pPr>
            <w:r w:rsidRPr="00A25812">
              <w:rPr>
                <w:b/>
                <w:sz w:val="22"/>
              </w:rPr>
              <w:t xml:space="preserve">Month: </w:t>
            </w:r>
          </w:p>
        </w:tc>
      </w:tr>
      <w:tr w:rsidR="001B425A" w:rsidRPr="00A25812" w14:paraId="55809AFE" w14:textId="77777777" w:rsidTr="00CC04D5">
        <w:trPr>
          <w:trHeight w:val="529"/>
        </w:trPr>
        <w:tc>
          <w:tcPr>
            <w:tcW w:w="1812" w:type="dxa"/>
            <w:tcBorders>
              <w:top w:val="single" w:sz="17" w:space="0" w:color="000000"/>
              <w:left w:val="single" w:sz="8" w:space="0" w:color="000000"/>
              <w:bottom w:val="single" w:sz="8" w:space="0" w:color="000000"/>
              <w:right w:val="single" w:sz="8" w:space="0" w:color="000000"/>
            </w:tcBorders>
            <w:shd w:val="clear" w:color="auto" w:fill="C0C0C0"/>
          </w:tcPr>
          <w:p w14:paraId="4A20AAB7" w14:textId="77777777" w:rsidR="001B425A" w:rsidRPr="00A25812" w:rsidRDefault="001B425A" w:rsidP="006D170F">
            <w:pPr>
              <w:spacing w:line="360" w:lineRule="auto"/>
              <w:ind w:left="0"/>
              <w:jc w:val="both"/>
              <w:rPr>
                <w:sz w:val="22"/>
              </w:rPr>
            </w:pPr>
            <w:r w:rsidRPr="00A25812">
              <w:rPr>
                <w:b/>
                <w:sz w:val="22"/>
              </w:rPr>
              <w:t>Project:</w:t>
            </w:r>
            <w:r w:rsidRPr="00A25812">
              <w:rPr>
                <w:sz w:val="22"/>
              </w:rPr>
              <w:t xml:space="preserve"> </w:t>
            </w:r>
          </w:p>
        </w:tc>
        <w:tc>
          <w:tcPr>
            <w:tcW w:w="1838" w:type="dxa"/>
            <w:tcBorders>
              <w:top w:val="single" w:sz="17" w:space="0" w:color="000000"/>
              <w:left w:val="single" w:sz="8" w:space="0" w:color="000000"/>
              <w:bottom w:val="single" w:sz="8" w:space="0" w:color="000000"/>
              <w:right w:val="single" w:sz="8" w:space="0" w:color="000000"/>
            </w:tcBorders>
            <w:shd w:val="clear" w:color="auto" w:fill="C0C0C0"/>
          </w:tcPr>
          <w:p w14:paraId="62421881" w14:textId="77777777" w:rsidR="001B425A" w:rsidRPr="00A25812" w:rsidRDefault="001B425A" w:rsidP="006D170F">
            <w:pPr>
              <w:spacing w:line="360" w:lineRule="auto"/>
              <w:ind w:left="0" w:right="20"/>
              <w:jc w:val="both"/>
              <w:rPr>
                <w:sz w:val="22"/>
              </w:rPr>
            </w:pPr>
            <w:r w:rsidRPr="00A25812">
              <w:rPr>
                <w:b/>
                <w:sz w:val="22"/>
              </w:rPr>
              <w:t xml:space="preserve">Timeframe </w:t>
            </w:r>
          </w:p>
        </w:tc>
        <w:tc>
          <w:tcPr>
            <w:tcW w:w="3382" w:type="dxa"/>
            <w:tcBorders>
              <w:top w:val="single" w:sz="17" w:space="0" w:color="000000"/>
              <w:left w:val="single" w:sz="8" w:space="0" w:color="000000"/>
              <w:bottom w:val="single" w:sz="8" w:space="0" w:color="000000"/>
              <w:right w:val="single" w:sz="8" w:space="0" w:color="000000"/>
            </w:tcBorders>
            <w:shd w:val="clear" w:color="auto" w:fill="C0C0C0"/>
          </w:tcPr>
          <w:p w14:paraId="1CB2FE88" w14:textId="77777777" w:rsidR="001B425A" w:rsidRPr="00A25812" w:rsidRDefault="001B425A" w:rsidP="006D170F">
            <w:pPr>
              <w:spacing w:line="360" w:lineRule="auto"/>
              <w:ind w:left="0" w:right="22"/>
              <w:jc w:val="both"/>
              <w:rPr>
                <w:sz w:val="22"/>
              </w:rPr>
            </w:pPr>
            <w:r w:rsidRPr="00A25812">
              <w:rPr>
                <w:b/>
                <w:sz w:val="22"/>
              </w:rPr>
              <w:t xml:space="preserve">Action/Activities </w:t>
            </w:r>
          </w:p>
        </w:tc>
        <w:tc>
          <w:tcPr>
            <w:tcW w:w="4274" w:type="dxa"/>
            <w:tcBorders>
              <w:top w:val="single" w:sz="17" w:space="0" w:color="000000"/>
              <w:left w:val="single" w:sz="8" w:space="0" w:color="000000"/>
              <w:bottom w:val="single" w:sz="8" w:space="0" w:color="000000"/>
              <w:right w:val="single" w:sz="8" w:space="0" w:color="000000"/>
            </w:tcBorders>
            <w:shd w:val="clear" w:color="auto" w:fill="C0C0C0"/>
          </w:tcPr>
          <w:p w14:paraId="19DB6FF1" w14:textId="77777777" w:rsidR="001B425A" w:rsidRPr="00A25812" w:rsidRDefault="001B425A" w:rsidP="006D170F">
            <w:pPr>
              <w:spacing w:line="360" w:lineRule="auto"/>
              <w:ind w:left="0" w:right="28"/>
              <w:jc w:val="both"/>
              <w:rPr>
                <w:sz w:val="22"/>
              </w:rPr>
            </w:pPr>
            <w:r w:rsidRPr="00A25812">
              <w:rPr>
                <w:b/>
                <w:sz w:val="22"/>
              </w:rPr>
              <w:t xml:space="preserve">Outcome/Achieved Results </w:t>
            </w:r>
          </w:p>
        </w:tc>
        <w:tc>
          <w:tcPr>
            <w:tcW w:w="3855" w:type="dxa"/>
            <w:tcBorders>
              <w:top w:val="single" w:sz="17" w:space="0" w:color="000000"/>
              <w:left w:val="single" w:sz="8" w:space="0" w:color="000000"/>
              <w:bottom w:val="single" w:sz="8" w:space="0" w:color="000000"/>
              <w:right w:val="single" w:sz="8" w:space="0" w:color="000000"/>
            </w:tcBorders>
            <w:shd w:val="clear" w:color="auto" w:fill="C0C0C0"/>
          </w:tcPr>
          <w:p w14:paraId="12621D70" w14:textId="77777777" w:rsidR="001B425A" w:rsidRPr="00A25812" w:rsidRDefault="001B425A" w:rsidP="006D170F">
            <w:pPr>
              <w:spacing w:line="360" w:lineRule="auto"/>
              <w:ind w:left="0" w:right="26"/>
              <w:jc w:val="both"/>
              <w:rPr>
                <w:sz w:val="22"/>
              </w:rPr>
            </w:pPr>
            <w:r w:rsidRPr="00A25812">
              <w:rPr>
                <w:b/>
                <w:sz w:val="22"/>
              </w:rPr>
              <w:t xml:space="preserve">Recommendations/Implications for </w:t>
            </w:r>
          </w:p>
          <w:p w14:paraId="590FFD98" w14:textId="77777777" w:rsidR="001B425A" w:rsidRPr="00A25812" w:rsidRDefault="001B425A" w:rsidP="006D170F">
            <w:pPr>
              <w:spacing w:line="360" w:lineRule="auto"/>
              <w:ind w:left="0" w:right="22"/>
              <w:jc w:val="both"/>
              <w:rPr>
                <w:sz w:val="22"/>
              </w:rPr>
            </w:pPr>
            <w:r w:rsidRPr="00A25812">
              <w:rPr>
                <w:b/>
                <w:sz w:val="22"/>
              </w:rPr>
              <w:t xml:space="preserve">Policy/Practice) </w:t>
            </w:r>
          </w:p>
        </w:tc>
      </w:tr>
      <w:tr w:rsidR="001B425A" w:rsidRPr="00A25812" w14:paraId="0A3435E9" w14:textId="77777777" w:rsidTr="00CC04D5">
        <w:trPr>
          <w:trHeight w:val="1421"/>
        </w:trPr>
        <w:tc>
          <w:tcPr>
            <w:tcW w:w="1812" w:type="dxa"/>
            <w:tcBorders>
              <w:top w:val="single" w:sz="8" w:space="0" w:color="000000"/>
              <w:left w:val="single" w:sz="8" w:space="0" w:color="000000"/>
              <w:bottom w:val="single" w:sz="8" w:space="0" w:color="000000"/>
              <w:right w:val="single" w:sz="8" w:space="0" w:color="000000"/>
            </w:tcBorders>
          </w:tcPr>
          <w:p w14:paraId="41C6D5E5" w14:textId="77777777" w:rsidR="001B425A" w:rsidRPr="00A25812" w:rsidRDefault="001B425A" w:rsidP="006D170F">
            <w:pPr>
              <w:spacing w:line="360" w:lineRule="auto"/>
              <w:ind w:left="0"/>
              <w:jc w:val="both"/>
              <w:rPr>
                <w:sz w:val="22"/>
              </w:rPr>
            </w:pPr>
            <w:r w:rsidRPr="00A25812">
              <w:rPr>
                <w:sz w:val="22"/>
              </w:rPr>
              <w:t>The help desk</w:t>
            </w:r>
          </w:p>
        </w:tc>
        <w:tc>
          <w:tcPr>
            <w:tcW w:w="1838" w:type="dxa"/>
            <w:tcBorders>
              <w:top w:val="single" w:sz="8" w:space="0" w:color="000000"/>
              <w:left w:val="single" w:sz="8" w:space="0" w:color="000000"/>
              <w:bottom w:val="single" w:sz="8" w:space="0" w:color="000000"/>
              <w:right w:val="single" w:sz="8" w:space="0" w:color="000000"/>
            </w:tcBorders>
          </w:tcPr>
          <w:p w14:paraId="040880F2" w14:textId="77777777" w:rsidR="001B425A" w:rsidRPr="00A25812" w:rsidRDefault="001B425A" w:rsidP="006D170F">
            <w:pPr>
              <w:spacing w:line="360" w:lineRule="auto"/>
              <w:ind w:left="2"/>
              <w:jc w:val="both"/>
              <w:rPr>
                <w:sz w:val="22"/>
              </w:rPr>
            </w:pPr>
            <w:r w:rsidRPr="00A25812">
              <w:rPr>
                <w:sz w:val="22"/>
              </w:rPr>
              <w:t>8</w:t>
            </w:r>
            <w:r w:rsidRPr="00A25812">
              <w:rPr>
                <w:sz w:val="22"/>
                <w:vertAlign w:val="superscript"/>
              </w:rPr>
              <w:t>th</w:t>
            </w:r>
            <w:r w:rsidRPr="00A25812">
              <w:rPr>
                <w:sz w:val="22"/>
              </w:rPr>
              <w:t xml:space="preserve"> of January – 31 2020</w:t>
            </w:r>
          </w:p>
        </w:tc>
        <w:tc>
          <w:tcPr>
            <w:tcW w:w="3382" w:type="dxa"/>
            <w:tcBorders>
              <w:top w:val="single" w:sz="8" w:space="0" w:color="000000"/>
              <w:left w:val="single" w:sz="8" w:space="0" w:color="000000"/>
              <w:bottom w:val="single" w:sz="8" w:space="0" w:color="000000"/>
              <w:right w:val="single" w:sz="8" w:space="0" w:color="000000"/>
            </w:tcBorders>
          </w:tcPr>
          <w:p w14:paraId="554773B8" w14:textId="77777777" w:rsidR="001B425A" w:rsidRPr="00A25812" w:rsidRDefault="001B425A" w:rsidP="006D170F">
            <w:pPr>
              <w:spacing w:line="360" w:lineRule="auto"/>
              <w:ind w:left="4"/>
              <w:jc w:val="both"/>
              <w:rPr>
                <w:sz w:val="22"/>
              </w:rPr>
            </w:pPr>
          </w:p>
          <w:p w14:paraId="312F2F57" w14:textId="77777777" w:rsidR="001B425A" w:rsidRPr="00A25812" w:rsidRDefault="001B425A" w:rsidP="006D170F">
            <w:pPr>
              <w:spacing w:line="360" w:lineRule="auto"/>
              <w:ind w:left="4"/>
              <w:jc w:val="both"/>
              <w:rPr>
                <w:sz w:val="22"/>
              </w:rPr>
            </w:pPr>
            <w:r w:rsidRPr="00A25812">
              <w:rPr>
                <w:sz w:val="22"/>
              </w:rPr>
              <w:t>Help with</w:t>
            </w:r>
          </w:p>
          <w:p w14:paraId="7A37D9BE" w14:textId="77777777" w:rsidR="001B425A" w:rsidRPr="00A25812" w:rsidRDefault="001B425A" w:rsidP="006D170F">
            <w:pPr>
              <w:spacing w:line="360" w:lineRule="auto"/>
              <w:ind w:left="4"/>
              <w:jc w:val="both"/>
              <w:rPr>
                <w:sz w:val="22"/>
              </w:rPr>
            </w:pPr>
          </w:p>
          <w:p w14:paraId="4BA9569E" w14:textId="77777777" w:rsidR="001B425A" w:rsidRPr="00A25812" w:rsidRDefault="001B425A" w:rsidP="001B425A">
            <w:pPr>
              <w:pStyle w:val="ListParagraph"/>
              <w:numPr>
                <w:ilvl w:val="0"/>
                <w:numId w:val="31"/>
              </w:numPr>
              <w:spacing w:line="360" w:lineRule="auto"/>
              <w:jc w:val="both"/>
              <w:rPr>
                <w:sz w:val="22"/>
              </w:rPr>
            </w:pPr>
            <w:r w:rsidRPr="00A25812">
              <w:rPr>
                <w:sz w:val="22"/>
              </w:rPr>
              <w:t>Accommodation placements</w:t>
            </w:r>
          </w:p>
          <w:p w14:paraId="3A6CCA55" w14:textId="77777777" w:rsidR="001B425A" w:rsidRPr="00A25812" w:rsidRDefault="001B425A" w:rsidP="001B425A">
            <w:pPr>
              <w:pStyle w:val="ListParagraph"/>
              <w:numPr>
                <w:ilvl w:val="0"/>
                <w:numId w:val="31"/>
              </w:numPr>
              <w:spacing w:line="360" w:lineRule="auto"/>
              <w:jc w:val="both"/>
              <w:rPr>
                <w:sz w:val="22"/>
              </w:rPr>
            </w:pPr>
            <w:r w:rsidRPr="00A25812">
              <w:rPr>
                <w:sz w:val="22"/>
              </w:rPr>
              <w:t>Emergence Accommodation</w:t>
            </w:r>
          </w:p>
          <w:p w14:paraId="7A9AFE09" w14:textId="6DE70939" w:rsidR="001B425A" w:rsidRDefault="001B425A" w:rsidP="001B425A">
            <w:pPr>
              <w:pStyle w:val="ListParagraph"/>
              <w:numPr>
                <w:ilvl w:val="0"/>
                <w:numId w:val="31"/>
              </w:numPr>
              <w:spacing w:line="360" w:lineRule="auto"/>
              <w:jc w:val="both"/>
              <w:rPr>
                <w:sz w:val="22"/>
              </w:rPr>
            </w:pPr>
            <w:r w:rsidRPr="00A25812">
              <w:rPr>
                <w:sz w:val="22"/>
              </w:rPr>
              <w:lastRenderedPageBreak/>
              <w:t xml:space="preserve">Shuttle driver for </w:t>
            </w:r>
            <w:r w:rsidR="001D50B9">
              <w:rPr>
                <w:sz w:val="22"/>
              </w:rPr>
              <w:t>SRC</w:t>
            </w:r>
            <w:r w:rsidRPr="00A25812">
              <w:rPr>
                <w:sz w:val="22"/>
              </w:rPr>
              <w:t xml:space="preserve"> members fr</w:t>
            </w:r>
            <w:r>
              <w:rPr>
                <w:sz w:val="22"/>
              </w:rPr>
              <w:t xml:space="preserve">om Hatfield to hillcrest campus. </w:t>
            </w:r>
          </w:p>
          <w:p w14:paraId="27109356" w14:textId="77777777" w:rsidR="001B425A" w:rsidRPr="00A25812" w:rsidRDefault="001B425A" w:rsidP="001B425A">
            <w:pPr>
              <w:pStyle w:val="ListParagraph"/>
              <w:numPr>
                <w:ilvl w:val="0"/>
                <w:numId w:val="31"/>
              </w:numPr>
              <w:spacing w:line="360" w:lineRule="auto"/>
              <w:jc w:val="both"/>
              <w:rPr>
                <w:sz w:val="22"/>
              </w:rPr>
            </w:pPr>
            <w:r>
              <w:rPr>
                <w:sz w:val="22"/>
              </w:rPr>
              <w:t>Shuttle driver for students from Hillcrest Campus to emergency accommodation (</w:t>
            </w:r>
            <w:proofErr w:type="spellStart"/>
            <w:r>
              <w:rPr>
                <w:sz w:val="22"/>
              </w:rPr>
              <w:t>Elim</w:t>
            </w:r>
            <w:proofErr w:type="spellEnd"/>
            <w:r>
              <w:rPr>
                <w:sz w:val="22"/>
              </w:rPr>
              <w:t xml:space="preserve"> Church)</w:t>
            </w:r>
          </w:p>
          <w:p w14:paraId="41F10BA8" w14:textId="77777777" w:rsidR="001B425A" w:rsidRPr="00A25812" w:rsidRDefault="001B425A" w:rsidP="001B425A">
            <w:pPr>
              <w:pStyle w:val="ListParagraph"/>
              <w:numPr>
                <w:ilvl w:val="0"/>
                <w:numId w:val="31"/>
              </w:numPr>
              <w:spacing w:line="360" w:lineRule="auto"/>
              <w:jc w:val="both"/>
              <w:rPr>
                <w:sz w:val="22"/>
              </w:rPr>
            </w:pPr>
            <w:r w:rsidRPr="00A25812">
              <w:rPr>
                <w:sz w:val="22"/>
              </w:rPr>
              <w:t>Lat</w:t>
            </w:r>
            <w:r>
              <w:rPr>
                <w:sz w:val="22"/>
              </w:rPr>
              <w:t>e registrations and incomplete registrations</w:t>
            </w:r>
          </w:p>
        </w:tc>
        <w:tc>
          <w:tcPr>
            <w:tcW w:w="4274" w:type="dxa"/>
            <w:tcBorders>
              <w:top w:val="single" w:sz="8" w:space="0" w:color="000000"/>
              <w:left w:val="single" w:sz="8" w:space="0" w:color="000000"/>
              <w:bottom w:val="single" w:sz="8" w:space="0" w:color="000000"/>
              <w:right w:val="single" w:sz="8" w:space="0" w:color="000000"/>
            </w:tcBorders>
          </w:tcPr>
          <w:p w14:paraId="5758F576" w14:textId="4CEC8F6E" w:rsidR="001B425A" w:rsidRPr="00A25812" w:rsidRDefault="001B425A" w:rsidP="006D170F">
            <w:pPr>
              <w:spacing w:line="360" w:lineRule="auto"/>
              <w:ind w:left="1"/>
              <w:jc w:val="both"/>
              <w:rPr>
                <w:sz w:val="22"/>
              </w:rPr>
            </w:pPr>
            <w:r>
              <w:rPr>
                <w:sz w:val="22"/>
              </w:rPr>
              <w:lastRenderedPageBreak/>
              <w:t xml:space="preserve">Help Desk took most of the time of January Period for all </w:t>
            </w:r>
            <w:r w:rsidR="001D50B9">
              <w:rPr>
                <w:sz w:val="22"/>
              </w:rPr>
              <w:t>SRC</w:t>
            </w:r>
            <w:r>
              <w:rPr>
                <w:sz w:val="22"/>
              </w:rPr>
              <w:t xml:space="preserve"> members and must say we worked efficiently in with matters. We divided ourselves according to the different issues that students faced this made our work easier and a success in the many students that we assisted. In relation to accommodation we had a large </w:t>
            </w:r>
            <w:r>
              <w:rPr>
                <w:sz w:val="22"/>
              </w:rPr>
              <w:lastRenderedPageBreak/>
              <w:t xml:space="preserve">number of over 200 students in need of accommodation, majority of them were either waitlisted or did not apply at all. This meant that we had to accommodate them and this is when </w:t>
            </w:r>
            <w:proofErr w:type="spellStart"/>
            <w:r>
              <w:rPr>
                <w:sz w:val="22"/>
              </w:rPr>
              <w:t>Elim</w:t>
            </w:r>
            <w:proofErr w:type="spellEnd"/>
            <w:r>
              <w:rPr>
                <w:sz w:val="22"/>
              </w:rPr>
              <w:t xml:space="preserve"> church offered to accommodate them while we sorted out their issue. We referred 153 students to TUKS Res and 109 of students were placed within the period of helpdesk; we continued to help place students post help desk and states will be given in the next forum. There were applicants who are now students who had not been accepted nor completed their applications and per </w:t>
            </w:r>
            <w:r w:rsidR="001D50B9">
              <w:rPr>
                <w:sz w:val="22"/>
              </w:rPr>
              <w:t>SRC</w:t>
            </w:r>
            <w:r>
              <w:rPr>
                <w:sz w:val="22"/>
              </w:rPr>
              <w:t xml:space="preserve"> referral they managed to register. Accommodation &amp; Academics Officer will elaborate more on the stats.    </w:t>
            </w:r>
          </w:p>
        </w:tc>
        <w:tc>
          <w:tcPr>
            <w:tcW w:w="3855" w:type="dxa"/>
            <w:tcBorders>
              <w:top w:val="single" w:sz="8" w:space="0" w:color="000000"/>
              <w:left w:val="single" w:sz="8" w:space="0" w:color="000000"/>
              <w:bottom w:val="single" w:sz="8" w:space="0" w:color="000000"/>
              <w:right w:val="single" w:sz="8" w:space="0" w:color="000000"/>
            </w:tcBorders>
          </w:tcPr>
          <w:p w14:paraId="0ACD8A02" w14:textId="0C088EEA" w:rsidR="001B425A" w:rsidRPr="00A25812" w:rsidRDefault="001B425A" w:rsidP="006D170F">
            <w:pPr>
              <w:spacing w:line="360" w:lineRule="auto"/>
              <w:ind w:left="0" w:right="8"/>
              <w:jc w:val="both"/>
              <w:rPr>
                <w:sz w:val="22"/>
              </w:rPr>
            </w:pPr>
            <w:r>
              <w:rPr>
                <w:sz w:val="22"/>
              </w:rPr>
              <w:lastRenderedPageBreak/>
              <w:t xml:space="preserve">With Accommodation we managed to get the statistics we managed to compile a number of students we managed to help on record. This gave us an idea of how we did as the </w:t>
            </w:r>
            <w:r w:rsidR="001D50B9">
              <w:rPr>
                <w:sz w:val="22"/>
              </w:rPr>
              <w:t>SRC</w:t>
            </w:r>
            <w:r>
              <w:rPr>
                <w:sz w:val="22"/>
              </w:rPr>
              <w:t xml:space="preserve">. I think if this system were to be implemented for every </w:t>
            </w:r>
            <w:proofErr w:type="gramStart"/>
            <w:r>
              <w:rPr>
                <w:sz w:val="22"/>
              </w:rPr>
              <w:t>department</w:t>
            </w:r>
            <w:proofErr w:type="gramEnd"/>
            <w:r>
              <w:rPr>
                <w:sz w:val="22"/>
              </w:rPr>
              <w:t xml:space="preserve"> </w:t>
            </w:r>
            <w:r>
              <w:rPr>
                <w:sz w:val="22"/>
              </w:rPr>
              <w:lastRenderedPageBreak/>
              <w:t xml:space="preserve">we would have a clear indication of how we did. </w:t>
            </w:r>
          </w:p>
        </w:tc>
      </w:tr>
      <w:tr w:rsidR="001B425A" w:rsidRPr="00A25812" w14:paraId="197FB332" w14:textId="77777777" w:rsidTr="00CC04D5">
        <w:trPr>
          <w:trHeight w:val="2293"/>
        </w:trPr>
        <w:tc>
          <w:tcPr>
            <w:tcW w:w="1812" w:type="dxa"/>
            <w:tcBorders>
              <w:top w:val="single" w:sz="8" w:space="0" w:color="000000"/>
              <w:left w:val="single" w:sz="8" w:space="0" w:color="000000"/>
              <w:bottom w:val="single" w:sz="8" w:space="0" w:color="000000"/>
              <w:right w:val="single" w:sz="8" w:space="0" w:color="000000"/>
            </w:tcBorders>
            <w:shd w:val="clear" w:color="auto" w:fill="C0C0C0"/>
          </w:tcPr>
          <w:p w14:paraId="1004F48E" w14:textId="49DCA4AC" w:rsidR="001B425A" w:rsidRPr="00A25812" w:rsidRDefault="001B425A" w:rsidP="006D170F">
            <w:pPr>
              <w:spacing w:line="360" w:lineRule="auto"/>
              <w:ind w:left="0"/>
              <w:jc w:val="both"/>
              <w:rPr>
                <w:sz w:val="22"/>
              </w:rPr>
            </w:pPr>
            <w:r>
              <w:rPr>
                <w:sz w:val="22"/>
              </w:rPr>
              <w:lastRenderedPageBreak/>
              <w:t xml:space="preserve">Constitutional Amendments &amp; </w:t>
            </w:r>
            <w:r w:rsidR="001D50B9">
              <w:rPr>
                <w:sz w:val="22"/>
              </w:rPr>
              <w:t>SRC</w:t>
            </w:r>
            <w:r>
              <w:rPr>
                <w:sz w:val="22"/>
              </w:rPr>
              <w:t xml:space="preserve"> – CT Joint Committee</w:t>
            </w:r>
          </w:p>
        </w:tc>
        <w:tc>
          <w:tcPr>
            <w:tcW w:w="1838" w:type="dxa"/>
            <w:tcBorders>
              <w:top w:val="single" w:sz="8" w:space="0" w:color="000000"/>
              <w:left w:val="single" w:sz="8" w:space="0" w:color="000000"/>
              <w:bottom w:val="single" w:sz="8" w:space="0" w:color="000000"/>
              <w:right w:val="single" w:sz="8" w:space="0" w:color="000000"/>
            </w:tcBorders>
            <w:shd w:val="clear" w:color="auto" w:fill="C0C0C0"/>
          </w:tcPr>
          <w:p w14:paraId="292694F3" w14:textId="77777777" w:rsidR="001B425A" w:rsidRPr="00A25812" w:rsidRDefault="001B425A" w:rsidP="006D170F">
            <w:pPr>
              <w:spacing w:line="360" w:lineRule="auto"/>
              <w:ind w:left="2"/>
              <w:jc w:val="both"/>
              <w:rPr>
                <w:sz w:val="22"/>
              </w:rPr>
            </w:pPr>
            <w:r>
              <w:rPr>
                <w:sz w:val="22"/>
              </w:rPr>
              <w:t>1</w:t>
            </w:r>
            <w:proofErr w:type="gramStart"/>
            <w:r w:rsidRPr="00A708ED">
              <w:rPr>
                <w:sz w:val="22"/>
                <w:vertAlign w:val="superscript"/>
              </w:rPr>
              <w:t>st</w:t>
            </w:r>
            <w:r>
              <w:rPr>
                <w:sz w:val="22"/>
              </w:rPr>
              <w:t xml:space="preserve">  February</w:t>
            </w:r>
            <w:proofErr w:type="gramEnd"/>
            <w:r>
              <w:rPr>
                <w:sz w:val="22"/>
              </w:rPr>
              <w:t xml:space="preserve"> – 20</w:t>
            </w:r>
            <w:r w:rsidRPr="00A708ED">
              <w:rPr>
                <w:sz w:val="22"/>
                <w:vertAlign w:val="superscript"/>
              </w:rPr>
              <w:t>th</w:t>
            </w:r>
            <w:r>
              <w:rPr>
                <w:sz w:val="22"/>
              </w:rPr>
              <w:t xml:space="preserve"> Joint Meeting and Committee meetings</w:t>
            </w:r>
          </w:p>
        </w:tc>
        <w:tc>
          <w:tcPr>
            <w:tcW w:w="3382" w:type="dxa"/>
            <w:tcBorders>
              <w:top w:val="single" w:sz="8" w:space="0" w:color="000000"/>
              <w:left w:val="single" w:sz="8" w:space="0" w:color="000000"/>
              <w:bottom w:val="single" w:sz="8" w:space="0" w:color="000000"/>
              <w:right w:val="single" w:sz="8" w:space="0" w:color="000000"/>
            </w:tcBorders>
            <w:shd w:val="clear" w:color="auto" w:fill="C0C0C0"/>
          </w:tcPr>
          <w:p w14:paraId="482CEBF1" w14:textId="77777777" w:rsidR="001B425A" w:rsidRDefault="001B425A" w:rsidP="006D170F">
            <w:pPr>
              <w:spacing w:line="360" w:lineRule="auto"/>
              <w:ind w:left="0"/>
              <w:jc w:val="both"/>
              <w:rPr>
                <w:sz w:val="22"/>
              </w:rPr>
            </w:pPr>
            <w:r>
              <w:rPr>
                <w:sz w:val="22"/>
              </w:rPr>
              <w:t xml:space="preserve">Discussions on: </w:t>
            </w:r>
          </w:p>
          <w:p w14:paraId="7E646931" w14:textId="77777777" w:rsidR="001B425A" w:rsidRDefault="001B425A" w:rsidP="006D170F">
            <w:pPr>
              <w:spacing w:line="360" w:lineRule="auto"/>
              <w:ind w:left="0"/>
              <w:jc w:val="both"/>
              <w:rPr>
                <w:sz w:val="22"/>
              </w:rPr>
            </w:pPr>
          </w:p>
          <w:p w14:paraId="6D248B89" w14:textId="75236F73" w:rsidR="001B425A" w:rsidRDefault="001D50B9" w:rsidP="001B425A">
            <w:pPr>
              <w:pStyle w:val="ListParagraph"/>
              <w:numPr>
                <w:ilvl w:val="0"/>
                <w:numId w:val="32"/>
              </w:numPr>
              <w:spacing w:line="360" w:lineRule="auto"/>
              <w:jc w:val="both"/>
              <w:rPr>
                <w:sz w:val="22"/>
              </w:rPr>
            </w:pPr>
            <w:r>
              <w:rPr>
                <w:sz w:val="22"/>
              </w:rPr>
              <w:t>SRC</w:t>
            </w:r>
            <w:r w:rsidR="001B425A" w:rsidRPr="00A708ED">
              <w:rPr>
                <w:sz w:val="22"/>
              </w:rPr>
              <w:t xml:space="preserve"> Secretary Proposal on Day Student and External Campus amendments. </w:t>
            </w:r>
          </w:p>
          <w:p w14:paraId="2E0A0806" w14:textId="77777777" w:rsidR="001B425A" w:rsidRPr="00A708ED" w:rsidRDefault="001B425A" w:rsidP="001B425A">
            <w:pPr>
              <w:pStyle w:val="ListParagraph"/>
              <w:numPr>
                <w:ilvl w:val="0"/>
                <w:numId w:val="32"/>
              </w:numPr>
              <w:spacing w:line="360" w:lineRule="auto"/>
              <w:jc w:val="both"/>
              <w:rPr>
                <w:sz w:val="22"/>
              </w:rPr>
            </w:pPr>
            <w:r>
              <w:rPr>
                <w:sz w:val="22"/>
              </w:rPr>
              <w:t>CT drafting and proposal amendments.</w:t>
            </w:r>
          </w:p>
        </w:tc>
        <w:tc>
          <w:tcPr>
            <w:tcW w:w="4274" w:type="dxa"/>
            <w:tcBorders>
              <w:top w:val="single" w:sz="8" w:space="0" w:color="000000"/>
              <w:left w:val="single" w:sz="8" w:space="0" w:color="000000"/>
              <w:bottom w:val="single" w:sz="8" w:space="0" w:color="000000"/>
              <w:right w:val="single" w:sz="8" w:space="0" w:color="000000"/>
            </w:tcBorders>
            <w:shd w:val="clear" w:color="auto" w:fill="C0C0C0"/>
          </w:tcPr>
          <w:p w14:paraId="51E28E64" w14:textId="11411AAB" w:rsidR="001B425A" w:rsidRPr="008C6DD5" w:rsidRDefault="001B425A" w:rsidP="006D170F">
            <w:pPr>
              <w:spacing w:line="360" w:lineRule="auto"/>
              <w:ind w:left="0"/>
              <w:jc w:val="both"/>
              <w:rPr>
                <w:sz w:val="22"/>
              </w:rPr>
            </w:pPr>
            <w:r>
              <w:rPr>
                <w:sz w:val="22"/>
              </w:rPr>
              <w:t xml:space="preserve">Prior to the official Joint meeting of the </w:t>
            </w:r>
            <w:r w:rsidR="001D50B9">
              <w:rPr>
                <w:sz w:val="22"/>
              </w:rPr>
              <w:t>SRC</w:t>
            </w:r>
            <w:r>
              <w:rPr>
                <w:sz w:val="22"/>
              </w:rPr>
              <w:t xml:space="preserve"> and the CT we had </w:t>
            </w:r>
            <w:proofErr w:type="gramStart"/>
            <w:r>
              <w:rPr>
                <w:sz w:val="22"/>
              </w:rPr>
              <w:t>a</w:t>
            </w:r>
            <w:proofErr w:type="gramEnd"/>
            <w:r>
              <w:rPr>
                <w:sz w:val="22"/>
              </w:rPr>
              <w:t xml:space="preserve"> </w:t>
            </w:r>
            <w:r w:rsidR="001D50B9">
              <w:rPr>
                <w:sz w:val="22"/>
              </w:rPr>
              <w:t>SRC</w:t>
            </w:r>
            <w:r>
              <w:rPr>
                <w:sz w:val="22"/>
              </w:rPr>
              <w:t xml:space="preserve"> – CT joint committee where we had discussions of the proposals before they we tabled at the joint meeting. The purpose of this committee was to ensure that the process for amendments is efficient specifically referring to the discussions between </w:t>
            </w:r>
            <w:r w:rsidR="001D50B9">
              <w:rPr>
                <w:sz w:val="22"/>
              </w:rPr>
              <w:t>SRC</w:t>
            </w:r>
            <w:r>
              <w:rPr>
                <w:sz w:val="22"/>
              </w:rPr>
              <w:t xml:space="preserve"> and CT. This was a success; I unfortunately could not make it for the final official joint so I delegated </w:t>
            </w:r>
            <w:r w:rsidR="001D50B9">
              <w:rPr>
                <w:sz w:val="22"/>
              </w:rPr>
              <w:t>SRC</w:t>
            </w:r>
            <w:r>
              <w:rPr>
                <w:sz w:val="22"/>
              </w:rPr>
              <w:t xml:space="preserve"> President to preside the meetings. </w:t>
            </w:r>
          </w:p>
        </w:tc>
        <w:tc>
          <w:tcPr>
            <w:tcW w:w="3855" w:type="dxa"/>
            <w:tcBorders>
              <w:top w:val="single" w:sz="8" w:space="0" w:color="000000"/>
              <w:left w:val="single" w:sz="8" w:space="0" w:color="000000"/>
              <w:bottom w:val="single" w:sz="8" w:space="0" w:color="000000"/>
              <w:right w:val="single" w:sz="8" w:space="0" w:color="000000"/>
            </w:tcBorders>
            <w:shd w:val="clear" w:color="auto" w:fill="C0C0C0"/>
          </w:tcPr>
          <w:p w14:paraId="7B7D85B7" w14:textId="77777777" w:rsidR="001B425A" w:rsidRPr="00A25812" w:rsidRDefault="001B425A" w:rsidP="006D170F">
            <w:pPr>
              <w:spacing w:line="360" w:lineRule="auto"/>
              <w:ind w:left="2"/>
              <w:jc w:val="both"/>
              <w:rPr>
                <w:sz w:val="22"/>
              </w:rPr>
            </w:pPr>
            <w:r w:rsidRPr="00A25812">
              <w:rPr>
                <w:sz w:val="22"/>
              </w:rPr>
              <w:t>N/A</w:t>
            </w:r>
          </w:p>
        </w:tc>
      </w:tr>
      <w:tr w:rsidR="001B425A" w:rsidRPr="00A25812" w14:paraId="6C62EB9E" w14:textId="77777777" w:rsidTr="00CC04D5">
        <w:trPr>
          <w:trHeight w:val="2947"/>
        </w:trPr>
        <w:tc>
          <w:tcPr>
            <w:tcW w:w="1812" w:type="dxa"/>
            <w:tcBorders>
              <w:top w:val="single" w:sz="8" w:space="0" w:color="000000"/>
              <w:left w:val="single" w:sz="8" w:space="0" w:color="000000"/>
              <w:bottom w:val="single" w:sz="8" w:space="0" w:color="000000"/>
              <w:right w:val="single" w:sz="8" w:space="0" w:color="000000"/>
            </w:tcBorders>
          </w:tcPr>
          <w:p w14:paraId="530A466D" w14:textId="2B5808C1" w:rsidR="001B425A" w:rsidRPr="00A25812" w:rsidRDefault="001D50B9" w:rsidP="006D170F">
            <w:pPr>
              <w:spacing w:line="360" w:lineRule="auto"/>
              <w:ind w:left="0"/>
              <w:jc w:val="both"/>
              <w:rPr>
                <w:sz w:val="22"/>
              </w:rPr>
            </w:pPr>
            <w:r>
              <w:rPr>
                <w:sz w:val="22"/>
              </w:rPr>
              <w:t>SRC</w:t>
            </w:r>
            <w:r w:rsidR="001B425A" w:rsidRPr="00A25812">
              <w:rPr>
                <w:sz w:val="22"/>
              </w:rPr>
              <w:t xml:space="preserve"> Accountability.</w:t>
            </w:r>
          </w:p>
        </w:tc>
        <w:tc>
          <w:tcPr>
            <w:tcW w:w="1838" w:type="dxa"/>
            <w:tcBorders>
              <w:top w:val="single" w:sz="8" w:space="0" w:color="000000"/>
              <w:left w:val="single" w:sz="8" w:space="0" w:color="000000"/>
              <w:bottom w:val="single" w:sz="8" w:space="0" w:color="000000"/>
              <w:right w:val="single" w:sz="8" w:space="0" w:color="000000"/>
            </w:tcBorders>
          </w:tcPr>
          <w:p w14:paraId="4C3CA574" w14:textId="77777777" w:rsidR="001B425A" w:rsidRPr="00A25812" w:rsidRDefault="001B425A" w:rsidP="006D170F">
            <w:pPr>
              <w:spacing w:line="360" w:lineRule="auto"/>
              <w:ind w:left="2"/>
              <w:jc w:val="both"/>
              <w:rPr>
                <w:sz w:val="22"/>
              </w:rPr>
            </w:pPr>
            <w:r>
              <w:rPr>
                <w:sz w:val="22"/>
              </w:rPr>
              <w:t>As of the 4</w:t>
            </w:r>
            <w:r w:rsidRPr="00187E82">
              <w:rPr>
                <w:sz w:val="22"/>
                <w:vertAlign w:val="superscript"/>
              </w:rPr>
              <w:t>th</w:t>
            </w:r>
            <w:r>
              <w:rPr>
                <w:sz w:val="22"/>
              </w:rPr>
              <w:t xml:space="preserve"> March – 31</w:t>
            </w:r>
            <w:r w:rsidRPr="00187E82">
              <w:rPr>
                <w:sz w:val="22"/>
                <w:vertAlign w:val="superscript"/>
              </w:rPr>
              <w:t>st</w:t>
            </w:r>
            <w:r>
              <w:rPr>
                <w:sz w:val="22"/>
              </w:rPr>
              <w:t xml:space="preserve"> March 2020</w:t>
            </w:r>
          </w:p>
        </w:tc>
        <w:tc>
          <w:tcPr>
            <w:tcW w:w="3382" w:type="dxa"/>
            <w:tcBorders>
              <w:top w:val="single" w:sz="8" w:space="0" w:color="000000"/>
              <w:left w:val="single" w:sz="8" w:space="0" w:color="000000"/>
              <w:bottom w:val="single" w:sz="8" w:space="0" w:color="000000"/>
              <w:right w:val="single" w:sz="8" w:space="0" w:color="000000"/>
            </w:tcBorders>
          </w:tcPr>
          <w:p w14:paraId="4DA43585" w14:textId="77777777" w:rsidR="001B425A" w:rsidRPr="00A25812" w:rsidRDefault="001B425A" w:rsidP="006D170F">
            <w:pPr>
              <w:spacing w:line="360" w:lineRule="auto"/>
              <w:ind w:left="4"/>
              <w:jc w:val="both"/>
              <w:rPr>
                <w:sz w:val="22"/>
              </w:rPr>
            </w:pPr>
            <w:r>
              <w:rPr>
                <w:sz w:val="22"/>
              </w:rPr>
              <w:t xml:space="preserve">As of </w:t>
            </w:r>
            <w:proofErr w:type="gramStart"/>
            <w:r>
              <w:rPr>
                <w:sz w:val="22"/>
              </w:rPr>
              <w:t>the 4</w:t>
            </w:r>
            <w:r w:rsidRPr="00187E82">
              <w:rPr>
                <w:sz w:val="22"/>
                <w:vertAlign w:val="superscript"/>
              </w:rPr>
              <w:t>th</w:t>
            </w:r>
            <w:r>
              <w:rPr>
                <w:sz w:val="22"/>
              </w:rPr>
              <w:t xml:space="preserve"> of March</w:t>
            </w:r>
            <w:proofErr w:type="gramEnd"/>
            <w:r>
              <w:rPr>
                <w:sz w:val="22"/>
              </w:rPr>
              <w:t xml:space="preserve"> at the ordinary meeting we set that I would be meeting individually with members to account how their POA’s are coming about. This is to ensure that the plans are implemented. </w:t>
            </w:r>
          </w:p>
        </w:tc>
        <w:tc>
          <w:tcPr>
            <w:tcW w:w="4274" w:type="dxa"/>
            <w:tcBorders>
              <w:top w:val="single" w:sz="8" w:space="0" w:color="000000"/>
              <w:left w:val="single" w:sz="8" w:space="0" w:color="000000"/>
              <w:bottom w:val="single" w:sz="8" w:space="0" w:color="000000"/>
              <w:right w:val="single" w:sz="8" w:space="0" w:color="000000"/>
            </w:tcBorders>
          </w:tcPr>
          <w:p w14:paraId="2FA61C1D" w14:textId="77777777" w:rsidR="001B425A" w:rsidRPr="00A25812" w:rsidRDefault="001B425A" w:rsidP="006D170F">
            <w:pPr>
              <w:spacing w:line="360" w:lineRule="auto"/>
              <w:ind w:left="1"/>
              <w:jc w:val="both"/>
              <w:rPr>
                <w:sz w:val="22"/>
              </w:rPr>
            </w:pPr>
            <w:r>
              <w:rPr>
                <w:sz w:val="22"/>
              </w:rPr>
              <w:t>This is to commence from the 11</w:t>
            </w:r>
            <w:r w:rsidRPr="00385FF4">
              <w:rPr>
                <w:sz w:val="22"/>
                <w:vertAlign w:val="superscript"/>
              </w:rPr>
              <w:t>th</w:t>
            </w:r>
            <w:r>
              <w:rPr>
                <w:sz w:val="22"/>
              </w:rPr>
              <w:t xml:space="preserve"> of March 2020</w:t>
            </w:r>
          </w:p>
        </w:tc>
        <w:tc>
          <w:tcPr>
            <w:tcW w:w="3855" w:type="dxa"/>
            <w:tcBorders>
              <w:top w:val="single" w:sz="8" w:space="0" w:color="000000"/>
              <w:left w:val="single" w:sz="8" w:space="0" w:color="000000"/>
              <w:bottom w:val="single" w:sz="8" w:space="0" w:color="000000"/>
              <w:right w:val="single" w:sz="8" w:space="0" w:color="000000"/>
            </w:tcBorders>
          </w:tcPr>
          <w:p w14:paraId="1291547D" w14:textId="77777777" w:rsidR="001B425A" w:rsidRPr="00A25812" w:rsidRDefault="001B425A" w:rsidP="006D170F">
            <w:pPr>
              <w:spacing w:line="360" w:lineRule="auto"/>
              <w:ind w:left="2" w:right="8"/>
              <w:jc w:val="both"/>
              <w:rPr>
                <w:sz w:val="22"/>
              </w:rPr>
            </w:pPr>
            <w:r>
              <w:rPr>
                <w:sz w:val="22"/>
              </w:rPr>
              <w:t>The goal is to create a thorough reporting system that can easily be accessible.</w:t>
            </w:r>
          </w:p>
        </w:tc>
      </w:tr>
      <w:tr w:rsidR="001B425A" w:rsidRPr="00A25812" w14:paraId="6AFDA422" w14:textId="77777777" w:rsidTr="00CC04D5">
        <w:trPr>
          <w:trHeight w:val="2947"/>
        </w:trPr>
        <w:tc>
          <w:tcPr>
            <w:tcW w:w="1812" w:type="dxa"/>
            <w:tcBorders>
              <w:top w:val="single" w:sz="8" w:space="0" w:color="000000"/>
              <w:left w:val="single" w:sz="8" w:space="0" w:color="000000"/>
              <w:bottom w:val="single" w:sz="8" w:space="0" w:color="000000"/>
              <w:right w:val="single" w:sz="8" w:space="0" w:color="000000"/>
            </w:tcBorders>
          </w:tcPr>
          <w:p w14:paraId="29F5ECAF" w14:textId="77777777" w:rsidR="001B425A" w:rsidRDefault="001B425A" w:rsidP="006D170F">
            <w:pPr>
              <w:spacing w:line="360" w:lineRule="auto"/>
              <w:ind w:left="0"/>
              <w:jc w:val="both"/>
              <w:rPr>
                <w:sz w:val="22"/>
              </w:rPr>
            </w:pPr>
          </w:p>
          <w:p w14:paraId="5A85B8C9" w14:textId="77777777" w:rsidR="001B425A" w:rsidRPr="00A25812" w:rsidRDefault="001B425A" w:rsidP="006D170F">
            <w:pPr>
              <w:spacing w:line="360" w:lineRule="auto"/>
              <w:ind w:left="0"/>
              <w:jc w:val="both"/>
              <w:rPr>
                <w:sz w:val="22"/>
              </w:rPr>
            </w:pPr>
            <w:r>
              <w:rPr>
                <w:sz w:val="22"/>
              </w:rPr>
              <w:t xml:space="preserve">Preliminary Research of Extending Library Hours </w:t>
            </w:r>
          </w:p>
        </w:tc>
        <w:tc>
          <w:tcPr>
            <w:tcW w:w="1838" w:type="dxa"/>
            <w:tcBorders>
              <w:top w:val="single" w:sz="8" w:space="0" w:color="000000"/>
              <w:left w:val="single" w:sz="8" w:space="0" w:color="000000"/>
              <w:bottom w:val="single" w:sz="8" w:space="0" w:color="000000"/>
              <w:right w:val="single" w:sz="8" w:space="0" w:color="000000"/>
            </w:tcBorders>
          </w:tcPr>
          <w:p w14:paraId="570ECE3C" w14:textId="77777777" w:rsidR="001B425A" w:rsidRPr="00A25812" w:rsidRDefault="001B425A" w:rsidP="006D170F">
            <w:pPr>
              <w:spacing w:line="360" w:lineRule="auto"/>
              <w:ind w:left="0"/>
              <w:jc w:val="both"/>
              <w:rPr>
                <w:sz w:val="22"/>
              </w:rPr>
            </w:pPr>
            <w:r>
              <w:rPr>
                <w:sz w:val="22"/>
              </w:rPr>
              <w:t>17th March - Ongoing</w:t>
            </w:r>
          </w:p>
        </w:tc>
        <w:tc>
          <w:tcPr>
            <w:tcW w:w="3382" w:type="dxa"/>
            <w:tcBorders>
              <w:top w:val="single" w:sz="8" w:space="0" w:color="000000"/>
              <w:left w:val="single" w:sz="8" w:space="0" w:color="000000"/>
              <w:bottom w:val="single" w:sz="8" w:space="0" w:color="000000"/>
              <w:right w:val="single" w:sz="8" w:space="0" w:color="000000"/>
            </w:tcBorders>
          </w:tcPr>
          <w:p w14:paraId="6E0ABE1E" w14:textId="77777777" w:rsidR="001B425A" w:rsidRPr="00A25812" w:rsidRDefault="001B425A" w:rsidP="006D170F">
            <w:pPr>
              <w:spacing w:line="360" w:lineRule="auto"/>
              <w:ind w:left="0"/>
              <w:jc w:val="both"/>
              <w:rPr>
                <w:sz w:val="22"/>
              </w:rPr>
            </w:pPr>
            <w:r>
              <w:rPr>
                <w:sz w:val="22"/>
              </w:rPr>
              <w:t>Preliminary form to enquire about Library (Level 3) or IT labs operational hours</w:t>
            </w:r>
          </w:p>
        </w:tc>
        <w:tc>
          <w:tcPr>
            <w:tcW w:w="4274" w:type="dxa"/>
            <w:tcBorders>
              <w:top w:val="single" w:sz="8" w:space="0" w:color="000000"/>
              <w:left w:val="single" w:sz="8" w:space="0" w:color="000000"/>
              <w:bottom w:val="single" w:sz="8" w:space="0" w:color="000000"/>
              <w:right w:val="single" w:sz="8" w:space="0" w:color="000000"/>
            </w:tcBorders>
          </w:tcPr>
          <w:p w14:paraId="2D2C7B70" w14:textId="293DCB5A" w:rsidR="001B425A" w:rsidRPr="00A25812" w:rsidRDefault="001B425A" w:rsidP="006D170F">
            <w:pPr>
              <w:spacing w:line="360" w:lineRule="auto"/>
              <w:ind w:left="1"/>
              <w:jc w:val="both"/>
              <w:rPr>
                <w:sz w:val="22"/>
              </w:rPr>
            </w:pPr>
            <w:r>
              <w:rPr>
                <w:sz w:val="22"/>
              </w:rPr>
              <w:t xml:space="preserve">During the societies Marketing </w:t>
            </w:r>
            <w:proofErr w:type="gramStart"/>
            <w:r>
              <w:rPr>
                <w:sz w:val="22"/>
              </w:rPr>
              <w:t>week</w:t>
            </w:r>
            <w:proofErr w:type="gramEnd"/>
            <w:r>
              <w:rPr>
                <w:sz w:val="22"/>
              </w:rPr>
              <w:t xml:space="preserve"> a form of enquiry was sent out for find out if the extension of library (Level 3) or IT Labs was sent out, The purpose of this is to have an idea of how many students are struggling with access to a computer. Together with the </w:t>
            </w:r>
            <w:r w:rsidR="001D50B9">
              <w:rPr>
                <w:sz w:val="22"/>
              </w:rPr>
              <w:t>SRC</w:t>
            </w:r>
            <w:r>
              <w:rPr>
                <w:sz w:val="22"/>
              </w:rPr>
              <w:t xml:space="preserve"> Safety and Facilities office we are working on a proposal and will be meeting with the Library Director and IT coordinate to find a way to extend the operational hours</w:t>
            </w:r>
          </w:p>
        </w:tc>
        <w:tc>
          <w:tcPr>
            <w:tcW w:w="3855" w:type="dxa"/>
            <w:tcBorders>
              <w:top w:val="single" w:sz="8" w:space="0" w:color="000000"/>
              <w:left w:val="single" w:sz="8" w:space="0" w:color="000000"/>
              <w:bottom w:val="single" w:sz="8" w:space="0" w:color="000000"/>
              <w:right w:val="single" w:sz="8" w:space="0" w:color="000000"/>
            </w:tcBorders>
          </w:tcPr>
          <w:p w14:paraId="1E8838F4" w14:textId="77777777" w:rsidR="001B425A" w:rsidRPr="00A25812" w:rsidRDefault="001B425A" w:rsidP="006D170F">
            <w:pPr>
              <w:spacing w:line="360" w:lineRule="auto"/>
              <w:ind w:left="2" w:right="8"/>
              <w:jc w:val="both"/>
              <w:rPr>
                <w:sz w:val="22"/>
              </w:rPr>
            </w:pPr>
            <w:r>
              <w:rPr>
                <w:sz w:val="22"/>
              </w:rPr>
              <w:t>N/A</w:t>
            </w:r>
          </w:p>
        </w:tc>
      </w:tr>
      <w:tr w:rsidR="00CC04D5" w:rsidRPr="00A25812" w14:paraId="35056D93" w14:textId="77777777" w:rsidTr="0038318F">
        <w:tblPrEx>
          <w:tblCellMar>
            <w:top w:w="9" w:type="dxa"/>
            <w:right w:w="55" w:type="dxa"/>
          </w:tblCellMar>
        </w:tblPrEx>
        <w:trPr>
          <w:trHeight w:val="2798"/>
        </w:trPr>
        <w:tc>
          <w:tcPr>
            <w:tcW w:w="1813" w:type="dxa"/>
            <w:tcBorders>
              <w:top w:val="single" w:sz="8" w:space="0" w:color="000000"/>
              <w:left w:val="single" w:sz="8" w:space="0" w:color="000000"/>
              <w:bottom w:val="single" w:sz="8" w:space="0" w:color="000000"/>
              <w:right w:val="single" w:sz="8" w:space="0" w:color="000000"/>
            </w:tcBorders>
            <w:shd w:val="clear" w:color="auto" w:fill="C0C0C0"/>
          </w:tcPr>
          <w:p w14:paraId="2A50B118" w14:textId="77777777" w:rsidR="00CC04D5" w:rsidRPr="00A25812" w:rsidRDefault="00CC04D5" w:rsidP="0038318F">
            <w:pPr>
              <w:spacing w:line="360" w:lineRule="auto"/>
              <w:ind w:left="0"/>
              <w:jc w:val="both"/>
              <w:rPr>
                <w:sz w:val="22"/>
              </w:rPr>
            </w:pPr>
            <w:proofErr w:type="spellStart"/>
            <w:r>
              <w:rPr>
                <w:sz w:val="22"/>
              </w:rPr>
              <w:t>Bophelo</w:t>
            </w:r>
            <w:proofErr w:type="spellEnd"/>
            <w:r>
              <w:rPr>
                <w:sz w:val="22"/>
              </w:rPr>
              <w:t xml:space="preserve"> Initiative</w:t>
            </w:r>
          </w:p>
        </w:tc>
        <w:tc>
          <w:tcPr>
            <w:tcW w:w="1837" w:type="dxa"/>
            <w:tcBorders>
              <w:top w:val="single" w:sz="8" w:space="0" w:color="000000"/>
              <w:left w:val="single" w:sz="8" w:space="0" w:color="000000"/>
              <w:bottom w:val="single" w:sz="8" w:space="0" w:color="000000"/>
              <w:right w:val="single" w:sz="8" w:space="0" w:color="000000"/>
            </w:tcBorders>
            <w:shd w:val="clear" w:color="auto" w:fill="C0C0C0"/>
          </w:tcPr>
          <w:p w14:paraId="74A6BD02" w14:textId="77777777" w:rsidR="00CC04D5" w:rsidRPr="00A25812" w:rsidRDefault="00CC04D5" w:rsidP="0038318F">
            <w:pPr>
              <w:spacing w:line="360" w:lineRule="auto"/>
              <w:ind w:left="2"/>
              <w:jc w:val="both"/>
              <w:rPr>
                <w:sz w:val="22"/>
              </w:rPr>
            </w:pPr>
            <w:r>
              <w:rPr>
                <w:sz w:val="22"/>
              </w:rPr>
              <w:t>10</w:t>
            </w:r>
            <w:r w:rsidRPr="00BE421A">
              <w:rPr>
                <w:sz w:val="22"/>
                <w:vertAlign w:val="superscript"/>
              </w:rPr>
              <w:t>th</w:t>
            </w:r>
            <w:r>
              <w:rPr>
                <w:sz w:val="22"/>
              </w:rPr>
              <w:t xml:space="preserve"> – March 2020 – Ongoing</w:t>
            </w:r>
          </w:p>
        </w:tc>
        <w:tc>
          <w:tcPr>
            <w:tcW w:w="3382" w:type="dxa"/>
            <w:tcBorders>
              <w:top w:val="single" w:sz="8" w:space="0" w:color="000000"/>
              <w:left w:val="single" w:sz="8" w:space="0" w:color="000000"/>
              <w:bottom w:val="single" w:sz="8" w:space="0" w:color="000000"/>
              <w:right w:val="single" w:sz="8" w:space="0" w:color="000000"/>
            </w:tcBorders>
            <w:shd w:val="clear" w:color="auto" w:fill="C0C0C0"/>
          </w:tcPr>
          <w:p w14:paraId="3BADE705" w14:textId="77777777" w:rsidR="00CC04D5" w:rsidRPr="00A25812" w:rsidRDefault="00CC04D5" w:rsidP="0038318F">
            <w:pPr>
              <w:spacing w:line="360" w:lineRule="auto"/>
              <w:ind w:left="4"/>
              <w:jc w:val="both"/>
              <w:rPr>
                <w:sz w:val="22"/>
              </w:rPr>
            </w:pPr>
            <w:proofErr w:type="spellStart"/>
            <w:r>
              <w:rPr>
                <w:sz w:val="22"/>
              </w:rPr>
              <w:t>Bophelo</w:t>
            </w:r>
            <w:proofErr w:type="spellEnd"/>
            <w:r>
              <w:rPr>
                <w:sz w:val="22"/>
              </w:rPr>
              <w:t xml:space="preserve"> Initiative is </w:t>
            </w:r>
            <w:proofErr w:type="gramStart"/>
            <w:r>
              <w:rPr>
                <w:sz w:val="22"/>
              </w:rPr>
              <w:t>has</w:t>
            </w:r>
            <w:proofErr w:type="gramEnd"/>
            <w:r>
              <w:rPr>
                <w:sz w:val="22"/>
              </w:rPr>
              <w:t xml:space="preserve"> to do with empowering students specifically first years with Mental Education, Leadership, Vision, Planning and Time Management </w:t>
            </w:r>
          </w:p>
        </w:tc>
        <w:tc>
          <w:tcPr>
            <w:tcW w:w="4274" w:type="dxa"/>
            <w:tcBorders>
              <w:top w:val="single" w:sz="8" w:space="0" w:color="000000"/>
              <w:left w:val="single" w:sz="8" w:space="0" w:color="000000"/>
              <w:bottom w:val="single" w:sz="8" w:space="0" w:color="000000"/>
              <w:right w:val="single" w:sz="8" w:space="0" w:color="000000"/>
            </w:tcBorders>
            <w:shd w:val="clear" w:color="auto" w:fill="C0C0C0"/>
          </w:tcPr>
          <w:p w14:paraId="198476DF" w14:textId="77777777" w:rsidR="00CC04D5" w:rsidRDefault="00CC04D5" w:rsidP="0038318F">
            <w:pPr>
              <w:spacing w:line="360" w:lineRule="auto"/>
              <w:ind w:left="1"/>
              <w:jc w:val="both"/>
              <w:rPr>
                <w:sz w:val="22"/>
              </w:rPr>
            </w:pPr>
            <w:r>
              <w:rPr>
                <w:sz w:val="22"/>
              </w:rPr>
              <w:t xml:space="preserve">A series of meetings took place from last year with an organization IYF to prepare for a mental education </w:t>
            </w:r>
            <w:proofErr w:type="gramStart"/>
            <w:r>
              <w:rPr>
                <w:sz w:val="22"/>
              </w:rPr>
              <w:t>three day</w:t>
            </w:r>
            <w:proofErr w:type="gramEnd"/>
            <w:r>
              <w:rPr>
                <w:sz w:val="22"/>
              </w:rPr>
              <w:t xml:space="preserve"> conference for the 24</w:t>
            </w:r>
            <w:r w:rsidRPr="00BE421A">
              <w:rPr>
                <w:sz w:val="22"/>
                <w:vertAlign w:val="superscript"/>
              </w:rPr>
              <w:t>th</w:t>
            </w:r>
            <w:r>
              <w:rPr>
                <w:sz w:val="22"/>
              </w:rPr>
              <w:t xml:space="preserve"> – 25</w:t>
            </w:r>
            <w:r w:rsidRPr="00BE421A">
              <w:rPr>
                <w:sz w:val="22"/>
                <w:vertAlign w:val="superscript"/>
              </w:rPr>
              <w:t>th</w:t>
            </w:r>
            <w:r>
              <w:rPr>
                <w:sz w:val="22"/>
              </w:rPr>
              <w:t xml:space="preserve"> of April but has been put on hold in light of the Corona Virus </w:t>
            </w:r>
            <w:proofErr w:type="spellStart"/>
            <w:r>
              <w:rPr>
                <w:sz w:val="22"/>
              </w:rPr>
              <w:t>out break</w:t>
            </w:r>
            <w:proofErr w:type="spellEnd"/>
            <w:r>
              <w:rPr>
                <w:sz w:val="22"/>
              </w:rPr>
              <w:t xml:space="preserve"> seeing that some facilitators are international guests. </w:t>
            </w:r>
          </w:p>
          <w:p w14:paraId="09D10A81" w14:textId="77777777" w:rsidR="00CC04D5" w:rsidRPr="00A25812" w:rsidRDefault="00CC04D5" w:rsidP="0038318F">
            <w:pPr>
              <w:spacing w:line="360" w:lineRule="auto"/>
              <w:ind w:left="1"/>
              <w:jc w:val="both"/>
              <w:rPr>
                <w:sz w:val="22"/>
              </w:rPr>
            </w:pPr>
            <w:r>
              <w:rPr>
                <w:sz w:val="22"/>
              </w:rPr>
              <w:t xml:space="preserve">The </w:t>
            </w:r>
            <w:proofErr w:type="spellStart"/>
            <w:r>
              <w:rPr>
                <w:sz w:val="22"/>
              </w:rPr>
              <w:t>Bophelo</w:t>
            </w:r>
            <w:proofErr w:type="spellEnd"/>
            <w:r>
              <w:rPr>
                <w:sz w:val="22"/>
              </w:rPr>
              <w:t xml:space="preserve"> Initiative will be launched during this month March and the Mental education conference will be reviewed and reconfigured.</w:t>
            </w:r>
          </w:p>
        </w:tc>
        <w:tc>
          <w:tcPr>
            <w:tcW w:w="3855" w:type="dxa"/>
            <w:tcBorders>
              <w:top w:val="single" w:sz="8" w:space="0" w:color="000000"/>
              <w:left w:val="single" w:sz="8" w:space="0" w:color="000000"/>
              <w:bottom w:val="single" w:sz="8" w:space="0" w:color="000000"/>
              <w:right w:val="single" w:sz="8" w:space="0" w:color="000000"/>
            </w:tcBorders>
            <w:shd w:val="clear" w:color="auto" w:fill="C0C0C0"/>
          </w:tcPr>
          <w:p w14:paraId="338CA0E6" w14:textId="77777777" w:rsidR="00CC04D5" w:rsidRPr="00A25812" w:rsidRDefault="00CC04D5" w:rsidP="0038318F">
            <w:pPr>
              <w:spacing w:line="360" w:lineRule="auto"/>
              <w:ind w:left="2"/>
              <w:jc w:val="both"/>
              <w:rPr>
                <w:sz w:val="22"/>
              </w:rPr>
            </w:pPr>
            <w:r>
              <w:rPr>
                <w:sz w:val="22"/>
              </w:rPr>
              <w:t>N/A</w:t>
            </w:r>
          </w:p>
        </w:tc>
      </w:tr>
      <w:tr w:rsidR="00CC04D5" w:rsidRPr="00A25812" w14:paraId="25D3E33C" w14:textId="77777777" w:rsidTr="0038318F">
        <w:tblPrEx>
          <w:tblCellMar>
            <w:top w:w="9" w:type="dxa"/>
            <w:right w:w="55" w:type="dxa"/>
          </w:tblCellMar>
        </w:tblPrEx>
        <w:trPr>
          <w:trHeight w:val="2798"/>
        </w:trPr>
        <w:tc>
          <w:tcPr>
            <w:tcW w:w="1813" w:type="dxa"/>
            <w:tcBorders>
              <w:top w:val="single" w:sz="8" w:space="0" w:color="000000"/>
              <w:left w:val="single" w:sz="8" w:space="0" w:color="000000"/>
              <w:bottom w:val="single" w:sz="8" w:space="0" w:color="000000"/>
              <w:right w:val="single" w:sz="8" w:space="0" w:color="000000"/>
            </w:tcBorders>
            <w:shd w:val="clear" w:color="auto" w:fill="C0C0C0"/>
          </w:tcPr>
          <w:p w14:paraId="2C4967F6" w14:textId="77777777" w:rsidR="00CC04D5" w:rsidRPr="00A25812" w:rsidRDefault="00CC04D5" w:rsidP="0038318F">
            <w:pPr>
              <w:spacing w:line="360" w:lineRule="auto"/>
              <w:ind w:left="0"/>
              <w:jc w:val="both"/>
              <w:rPr>
                <w:sz w:val="22"/>
              </w:rPr>
            </w:pPr>
          </w:p>
        </w:tc>
        <w:tc>
          <w:tcPr>
            <w:tcW w:w="1837" w:type="dxa"/>
            <w:tcBorders>
              <w:top w:val="single" w:sz="8" w:space="0" w:color="000000"/>
              <w:left w:val="single" w:sz="8" w:space="0" w:color="000000"/>
              <w:bottom w:val="single" w:sz="8" w:space="0" w:color="000000"/>
              <w:right w:val="single" w:sz="8" w:space="0" w:color="000000"/>
            </w:tcBorders>
            <w:shd w:val="clear" w:color="auto" w:fill="C0C0C0"/>
          </w:tcPr>
          <w:p w14:paraId="17260DC1" w14:textId="77777777" w:rsidR="00CC04D5" w:rsidRPr="00A25812" w:rsidRDefault="00CC04D5" w:rsidP="0038318F">
            <w:pPr>
              <w:spacing w:line="360" w:lineRule="auto"/>
              <w:ind w:left="2"/>
              <w:jc w:val="both"/>
              <w:rPr>
                <w:sz w:val="22"/>
              </w:rPr>
            </w:pPr>
          </w:p>
        </w:tc>
        <w:tc>
          <w:tcPr>
            <w:tcW w:w="3382" w:type="dxa"/>
            <w:tcBorders>
              <w:top w:val="single" w:sz="8" w:space="0" w:color="000000"/>
              <w:left w:val="single" w:sz="8" w:space="0" w:color="000000"/>
              <w:bottom w:val="single" w:sz="8" w:space="0" w:color="000000"/>
              <w:right w:val="single" w:sz="8" w:space="0" w:color="000000"/>
            </w:tcBorders>
            <w:shd w:val="clear" w:color="auto" w:fill="C0C0C0"/>
          </w:tcPr>
          <w:p w14:paraId="29EA603C" w14:textId="77777777" w:rsidR="00CC04D5" w:rsidRPr="00A25812" w:rsidRDefault="00CC04D5" w:rsidP="0038318F">
            <w:pPr>
              <w:spacing w:line="360" w:lineRule="auto"/>
              <w:ind w:left="4"/>
              <w:jc w:val="both"/>
              <w:rPr>
                <w:sz w:val="22"/>
              </w:rPr>
            </w:pPr>
          </w:p>
        </w:tc>
        <w:tc>
          <w:tcPr>
            <w:tcW w:w="4274" w:type="dxa"/>
            <w:tcBorders>
              <w:top w:val="single" w:sz="8" w:space="0" w:color="000000"/>
              <w:left w:val="single" w:sz="8" w:space="0" w:color="000000"/>
              <w:bottom w:val="single" w:sz="8" w:space="0" w:color="000000"/>
              <w:right w:val="single" w:sz="8" w:space="0" w:color="000000"/>
            </w:tcBorders>
            <w:shd w:val="clear" w:color="auto" w:fill="C0C0C0"/>
          </w:tcPr>
          <w:p w14:paraId="1F7A9D57" w14:textId="77777777" w:rsidR="00CC04D5" w:rsidRPr="00A25812" w:rsidRDefault="00CC04D5" w:rsidP="0038318F">
            <w:pPr>
              <w:spacing w:line="360" w:lineRule="auto"/>
              <w:ind w:left="1"/>
              <w:jc w:val="both"/>
              <w:rPr>
                <w:sz w:val="22"/>
              </w:rPr>
            </w:pPr>
          </w:p>
        </w:tc>
        <w:tc>
          <w:tcPr>
            <w:tcW w:w="3855" w:type="dxa"/>
            <w:tcBorders>
              <w:top w:val="single" w:sz="8" w:space="0" w:color="000000"/>
              <w:left w:val="single" w:sz="8" w:space="0" w:color="000000"/>
              <w:bottom w:val="single" w:sz="8" w:space="0" w:color="000000"/>
              <w:right w:val="single" w:sz="8" w:space="0" w:color="000000"/>
            </w:tcBorders>
            <w:shd w:val="clear" w:color="auto" w:fill="C0C0C0"/>
          </w:tcPr>
          <w:p w14:paraId="3DF2C748" w14:textId="77777777" w:rsidR="00CC04D5" w:rsidRPr="00A25812" w:rsidRDefault="00CC04D5" w:rsidP="0038318F">
            <w:pPr>
              <w:spacing w:line="360" w:lineRule="auto"/>
              <w:ind w:left="2"/>
              <w:jc w:val="both"/>
              <w:rPr>
                <w:sz w:val="22"/>
              </w:rPr>
            </w:pPr>
          </w:p>
        </w:tc>
      </w:tr>
    </w:tbl>
    <w:p w14:paraId="579A8C46" w14:textId="5F044DF1" w:rsidR="001B425A" w:rsidRDefault="001B425A" w:rsidP="00750551">
      <w:pPr>
        <w:ind w:left="-1440" w:right="11141"/>
        <w:rPr>
          <w:sz w:val="24"/>
        </w:rPr>
      </w:pPr>
    </w:p>
    <w:p w14:paraId="432F01B3" w14:textId="77777777" w:rsidR="001B425A" w:rsidRDefault="001B425A" w:rsidP="00750551">
      <w:pPr>
        <w:ind w:left="-1440" w:right="11141"/>
        <w:rPr>
          <w:sz w:val="24"/>
        </w:rPr>
      </w:pPr>
    </w:p>
    <w:p w14:paraId="39A9F7FE" w14:textId="489BA69C" w:rsidR="00A278C8" w:rsidRDefault="00A278C8" w:rsidP="00750551">
      <w:pPr>
        <w:ind w:left="-1440" w:right="11141"/>
        <w:rPr>
          <w:sz w:val="24"/>
        </w:rPr>
      </w:pPr>
    </w:p>
    <w:tbl>
      <w:tblPr>
        <w:tblStyle w:val="TableGrid0"/>
        <w:tblW w:w="15161" w:type="dxa"/>
        <w:tblLook w:val="04A0" w:firstRow="1" w:lastRow="0" w:firstColumn="1" w:lastColumn="0" w:noHBand="0" w:noVBand="1"/>
      </w:tblPr>
      <w:tblGrid>
        <w:gridCol w:w="1975"/>
        <w:gridCol w:w="1713"/>
        <w:gridCol w:w="3368"/>
        <w:gridCol w:w="4253"/>
        <w:gridCol w:w="3852"/>
      </w:tblGrid>
      <w:tr w:rsidR="00A278C8" w:rsidRPr="005224CB" w14:paraId="3DF38AE2" w14:textId="77777777" w:rsidTr="00061C09">
        <w:trPr>
          <w:trHeight w:val="398"/>
        </w:trPr>
        <w:tc>
          <w:tcPr>
            <w:tcW w:w="3688" w:type="dxa"/>
            <w:gridSpan w:val="2"/>
          </w:tcPr>
          <w:p w14:paraId="0ACA9944" w14:textId="77777777" w:rsidR="00A278C8" w:rsidRPr="005224CB" w:rsidRDefault="00A278C8" w:rsidP="00061C09">
            <w:pPr>
              <w:ind w:left="0"/>
              <w:rPr>
                <w:rFonts w:ascii="Arial" w:hAnsi="Arial" w:cs="Arial"/>
              </w:rPr>
            </w:pPr>
            <w:r w:rsidRPr="005224CB">
              <w:rPr>
                <w:rFonts w:ascii="Arial" w:hAnsi="Arial" w:cs="Arial"/>
                <w:b/>
                <w:sz w:val="24"/>
              </w:rPr>
              <w:t>Name: Ryan Haines</w:t>
            </w:r>
          </w:p>
        </w:tc>
        <w:tc>
          <w:tcPr>
            <w:tcW w:w="7621" w:type="dxa"/>
            <w:gridSpan w:val="2"/>
          </w:tcPr>
          <w:p w14:paraId="19667E0D" w14:textId="4DE627F7" w:rsidR="00A278C8" w:rsidRPr="005224CB" w:rsidRDefault="00A278C8" w:rsidP="00061C09">
            <w:pPr>
              <w:ind w:left="4"/>
              <w:rPr>
                <w:rFonts w:ascii="Arial" w:hAnsi="Arial" w:cs="Arial"/>
              </w:rPr>
            </w:pPr>
            <w:r w:rsidRPr="005224CB">
              <w:rPr>
                <w:rFonts w:ascii="Arial" w:hAnsi="Arial" w:cs="Arial"/>
                <w:b/>
                <w:sz w:val="24"/>
              </w:rPr>
              <w:t xml:space="preserve">Portfolio: </w:t>
            </w:r>
            <w:r w:rsidR="001D50B9">
              <w:rPr>
                <w:rFonts w:ascii="Arial" w:hAnsi="Arial" w:cs="Arial"/>
                <w:b/>
                <w:sz w:val="24"/>
              </w:rPr>
              <w:t>SRC</w:t>
            </w:r>
            <w:r w:rsidRPr="005224CB">
              <w:rPr>
                <w:rFonts w:ascii="Arial" w:hAnsi="Arial" w:cs="Arial"/>
                <w:b/>
                <w:sz w:val="24"/>
              </w:rPr>
              <w:t xml:space="preserve"> Secretary</w:t>
            </w:r>
          </w:p>
        </w:tc>
        <w:tc>
          <w:tcPr>
            <w:tcW w:w="3852" w:type="dxa"/>
          </w:tcPr>
          <w:p w14:paraId="0BFE82FB" w14:textId="77777777" w:rsidR="00A278C8" w:rsidRPr="005224CB" w:rsidRDefault="00A278C8" w:rsidP="00061C09">
            <w:pPr>
              <w:ind w:left="2"/>
              <w:rPr>
                <w:rFonts w:ascii="Arial" w:hAnsi="Arial" w:cs="Arial"/>
              </w:rPr>
            </w:pPr>
            <w:r w:rsidRPr="00E14A0E">
              <w:rPr>
                <w:rFonts w:ascii="Arial" w:hAnsi="Arial" w:cs="Arial"/>
                <w:b/>
                <w:sz w:val="24"/>
                <w:szCs w:val="24"/>
              </w:rPr>
              <w:t>Month: First Quarter</w:t>
            </w:r>
          </w:p>
        </w:tc>
      </w:tr>
      <w:tr w:rsidR="00A278C8" w:rsidRPr="005224CB" w14:paraId="40502337" w14:textId="77777777" w:rsidTr="00061C09">
        <w:trPr>
          <w:trHeight w:val="347"/>
        </w:trPr>
        <w:tc>
          <w:tcPr>
            <w:tcW w:w="1975" w:type="dxa"/>
          </w:tcPr>
          <w:p w14:paraId="4323E6AE" w14:textId="77777777" w:rsidR="00A278C8" w:rsidRPr="005224CB" w:rsidRDefault="00A278C8" w:rsidP="00061C09">
            <w:pPr>
              <w:ind w:left="0"/>
              <w:rPr>
                <w:rFonts w:ascii="Arial" w:hAnsi="Arial" w:cs="Arial"/>
              </w:rPr>
            </w:pPr>
            <w:r w:rsidRPr="005224CB">
              <w:rPr>
                <w:rFonts w:ascii="Arial" w:hAnsi="Arial" w:cs="Arial"/>
                <w:b/>
                <w:sz w:val="22"/>
              </w:rPr>
              <w:t>Project:</w:t>
            </w:r>
            <w:r w:rsidRPr="005224CB">
              <w:rPr>
                <w:rFonts w:ascii="Arial" w:hAnsi="Arial" w:cs="Arial"/>
                <w:sz w:val="22"/>
              </w:rPr>
              <w:t xml:space="preserve"> </w:t>
            </w:r>
          </w:p>
        </w:tc>
        <w:tc>
          <w:tcPr>
            <w:tcW w:w="1713" w:type="dxa"/>
          </w:tcPr>
          <w:p w14:paraId="53556E3D" w14:textId="77777777" w:rsidR="00A278C8" w:rsidRPr="005224CB" w:rsidRDefault="00A278C8" w:rsidP="00061C09">
            <w:pPr>
              <w:ind w:left="0" w:right="20"/>
              <w:jc w:val="center"/>
              <w:rPr>
                <w:rFonts w:ascii="Arial" w:hAnsi="Arial" w:cs="Arial"/>
              </w:rPr>
            </w:pPr>
            <w:r w:rsidRPr="005224CB">
              <w:rPr>
                <w:rFonts w:ascii="Arial" w:hAnsi="Arial" w:cs="Arial"/>
                <w:b/>
                <w:sz w:val="22"/>
              </w:rPr>
              <w:t xml:space="preserve">Timeframe </w:t>
            </w:r>
          </w:p>
        </w:tc>
        <w:tc>
          <w:tcPr>
            <w:tcW w:w="3368" w:type="dxa"/>
          </w:tcPr>
          <w:p w14:paraId="0F72E983" w14:textId="77777777" w:rsidR="00A278C8" w:rsidRPr="005224CB" w:rsidRDefault="00A278C8" w:rsidP="00061C09">
            <w:pPr>
              <w:ind w:left="0" w:right="22"/>
              <w:jc w:val="center"/>
              <w:rPr>
                <w:rFonts w:ascii="Arial" w:hAnsi="Arial" w:cs="Arial"/>
              </w:rPr>
            </w:pPr>
            <w:r w:rsidRPr="005224CB">
              <w:rPr>
                <w:rFonts w:ascii="Arial" w:hAnsi="Arial" w:cs="Arial"/>
                <w:b/>
                <w:sz w:val="22"/>
              </w:rPr>
              <w:t xml:space="preserve">Action/Activities </w:t>
            </w:r>
          </w:p>
        </w:tc>
        <w:tc>
          <w:tcPr>
            <w:tcW w:w="4253" w:type="dxa"/>
          </w:tcPr>
          <w:p w14:paraId="467507C7" w14:textId="77777777" w:rsidR="00A278C8" w:rsidRPr="005224CB" w:rsidRDefault="00A278C8" w:rsidP="00061C09">
            <w:pPr>
              <w:ind w:left="0" w:right="28"/>
              <w:jc w:val="center"/>
              <w:rPr>
                <w:rFonts w:ascii="Arial" w:hAnsi="Arial" w:cs="Arial"/>
              </w:rPr>
            </w:pPr>
            <w:r w:rsidRPr="005224CB">
              <w:rPr>
                <w:rFonts w:ascii="Arial" w:hAnsi="Arial" w:cs="Arial"/>
                <w:b/>
                <w:sz w:val="22"/>
              </w:rPr>
              <w:t xml:space="preserve">Outcome/Achieved Results </w:t>
            </w:r>
          </w:p>
        </w:tc>
        <w:tc>
          <w:tcPr>
            <w:tcW w:w="3852" w:type="dxa"/>
          </w:tcPr>
          <w:p w14:paraId="12B8382F" w14:textId="77777777" w:rsidR="00A278C8" w:rsidRPr="005224CB" w:rsidRDefault="00A278C8" w:rsidP="00061C09">
            <w:pPr>
              <w:ind w:left="0" w:right="26"/>
              <w:jc w:val="center"/>
              <w:rPr>
                <w:rFonts w:ascii="Arial" w:hAnsi="Arial" w:cs="Arial"/>
              </w:rPr>
            </w:pPr>
            <w:r w:rsidRPr="005224CB">
              <w:rPr>
                <w:rFonts w:ascii="Arial" w:hAnsi="Arial" w:cs="Arial"/>
                <w:b/>
                <w:sz w:val="22"/>
              </w:rPr>
              <w:t xml:space="preserve">Recommendations/Implications for Policy/Practice) </w:t>
            </w:r>
          </w:p>
        </w:tc>
      </w:tr>
      <w:tr w:rsidR="00A278C8" w:rsidRPr="005224CB" w14:paraId="4E20BBD5" w14:textId="77777777" w:rsidTr="00061C09">
        <w:trPr>
          <w:trHeight w:val="2530"/>
        </w:trPr>
        <w:tc>
          <w:tcPr>
            <w:tcW w:w="1975" w:type="dxa"/>
            <w:vMerge w:val="restart"/>
          </w:tcPr>
          <w:p w14:paraId="5D63BB09" w14:textId="0F6867E8" w:rsidR="00A278C8" w:rsidRPr="0079723B" w:rsidRDefault="00A278C8" w:rsidP="00061C09">
            <w:pPr>
              <w:ind w:left="0"/>
              <w:rPr>
                <w:rFonts w:ascii="Arial" w:hAnsi="Arial" w:cs="Arial"/>
                <w:sz w:val="22"/>
              </w:rPr>
            </w:pPr>
            <w:r w:rsidRPr="0079723B">
              <w:rPr>
                <w:rFonts w:ascii="Arial" w:hAnsi="Arial" w:cs="Arial"/>
                <w:sz w:val="22"/>
              </w:rPr>
              <w:t xml:space="preserve">Co-ordinate the day-to-day management of </w:t>
            </w:r>
            <w:r w:rsidR="001D50B9">
              <w:rPr>
                <w:rFonts w:ascii="Arial" w:hAnsi="Arial" w:cs="Arial"/>
                <w:sz w:val="22"/>
              </w:rPr>
              <w:t>SRC</w:t>
            </w:r>
            <w:r w:rsidRPr="0079723B">
              <w:rPr>
                <w:rFonts w:ascii="Arial" w:hAnsi="Arial" w:cs="Arial"/>
                <w:sz w:val="22"/>
              </w:rPr>
              <w:t xml:space="preserve"> operations and activities in an effective and efficient manner [s23(4)(a) of CSG].</w:t>
            </w:r>
          </w:p>
          <w:p w14:paraId="560B421A" w14:textId="77777777" w:rsidR="00A278C8" w:rsidRPr="0079723B" w:rsidRDefault="00A278C8" w:rsidP="00061C09">
            <w:pPr>
              <w:ind w:left="0"/>
              <w:rPr>
                <w:rFonts w:ascii="Arial" w:hAnsi="Arial" w:cs="Arial"/>
                <w:sz w:val="22"/>
              </w:rPr>
            </w:pPr>
          </w:p>
        </w:tc>
        <w:tc>
          <w:tcPr>
            <w:tcW w:w="1713" w:type="dxa"/>
            <w:vMerge w:val="restart"/>
          </w:tcPr>
          <w:p w14:paraId="08F3C6A0" w14:textId="77777777" w:rsidR="00A278C8" w:rsidRPr="0079723B" w:rsidRDefault="00A278C8" w:rsidP="00061C09">
            <w:pPr>
              <w:ind w:left="2"/>
              <w:rPr>
                <w:rFonts w:ascii="Arial" w:hAnsi="Arial" w:cs="Arial"/>
                <w:sz w:val="22"/>
              </w:rPr>
            </w:pPr>
            <w:r w:rsidRPr="0079723B">
              <w:rPr>
                <w:rFonts w:ascii="Arial" w:hAnsi="Arial" w:cs="Arial"/>
                <w:sz w:val="22"/>
              </w:rPr>
              <w:t>Continuous (this report specifically pertains to the registration period)</w:t>
            </w:r>
          </w:p>
        </w:tc>
        <w:tc>
          <w:tcPr>
            <w:tcW w:w="3368" w:type="dxa"/>
          </w:tcPr>
          <w:p w14:paraId="0B17A02D" w14:textId="77777777" w:rsidR="00A278C8" w:rsidRPr="005224CB" w:rsidRDefault="00A278C8" w:rsidP="00061C09">
            <w:pPr>
              <w:ind w:left="0"/>
              <w:rPr>
                <w:rFonts w:ascii="Arial" w:hAnsi="Arial" w:cs="Arial"/>
                <w:b/>
                <w:bCs/>
                <w:sz w:val="22"/>
              </w:rPr>
            </w:pPr>
            <w:r w:rsidRPr="0079723B">
              <w:rPr>
                <w:rFonts w:ascii="Arial" w:hAnsi="Arial" w:cs="Arial"/>
                <w:b/>
                <w:bCs/>
                <w:sz w:val="22"/>
              </w:rPr>
              <w:t>Accommodation / Temporary Accommodation</w:t>
            </w:r>
          </w:p>
          <w:p w14:paraId="24688CBB" w14:textId="77777777" w:rsidR="00A278C8" w:rsidRPr="0079723B" w:rsidRDefault="00A278C8" w:rsidP="00061C09">
            <w:pPr>
              <w:ind w:left="4"/>
              <w:rPr>
                <w:rFonts w:ascii="Arial" w:hAnsi="Arial" w:cs="Arial"/>
                <w:sz w:val="22"/>
              </w:rPr>
            </w:pPr>
          </w:p>
          <w:p w14:paraId="59EBA61E" w14:textId="77777777" w:rsidR="00A278C8" w:rsidRPr="0079723B" w:rsidRDefault="00A278C8" w:rsidP="00061C09">
            <w:pPr>
              <w:ind w:left="4"/>
              <w:rPr>
                <w:rFonts w:ascii="Arial" w:hAnsi="Arial" w:cs="Arial"/>
                <w:b/>
                <w:bCs/>
                <w:sz w:val="22"/>
              </w:rPr>
            </w:pPr>
          </w:p>
        </w:tc>
        <w:tc>
          <w:tcPr>
            <w:tcW w:w="4253" w:type="dxa"/>
          </w:tcPr>
          <w:p w14:paraId="4050B1FA" w14:textId="77777777" w:rsidR="00A278C8" w:rsidRPr="0079723B" w:rsidRDefault="00A278C8" w:rsidP="00A278C8">
            <w:pPr>
              <w:pStyle w:val="ListParagraph"/>
              <w:numPr>
                <w:ilvl w:val="0"/>
                <w:numId w:val="28"/>
              </w:numPr>
              <w:rPr>
                <w:rFonts w:ascii="Arial" w:hAnsi="Arial" w:cs="Arial"/>
                <w:sz w:val="22"/>
              </w:rPr>
            </w:pPr>
            <w:r w:rsidRPr="0079723B">
              <w:rPr>
                <w:rFonts w:ascii="Arial" w:hAnsi="Arial" w:cs="Arial"/>
                <w:sz w:val="22"/>
              </w:rPr>
              <w:t xml:space="preserve">I assisted with the organizing of </w:t>
            </w:r>
            <w:r w:rsidRPr="0079723B">
              <w:rPr>
                <w:rFonts w:ascii="Arial" w:hAnsi="Arial" w:cs="Arial"/>
                <w:b/>
                <w:bCs/>
                <w:sz w:val="22"/>
              </w:rPr>
              <w:t>temporary accommodation</w:t>
            </w:r>
            <w:r w:rsidRPr="0079723B">
              <w:rPr>
                <w:rFonts w:ascii="Arial" w:hAnsi="Arial" w:cs="Arial"/>
                <w:sz w:val="22"/>
              </w:rPr>
              <w:t xml:space="preserve"> for students at </w:t>
            </w:r>
            <w:proofErr w:type="spellStart"/>
            <w:r w:rsidRPr="0079723B">
              <w:rPr>
                <w:rFonts w:ascii="Arial" w:hAnsi="Arial" w:cs="Arial"/>
                <w:sz w:val="22"/>
              </w:rPr>
              <w:t>Elim</w:t>
            </w:r>
            <w:proofErr w:type="spellEnd"/>
            <w:r w:rsidRPr="0079723B">
              <w:rPr>
                <w:rFonts w:ascii="Arial" w:hAnsi="Arial" w:cs="Arial"/>
                <w:sz w:val="22"/>
              </w:rPr>
              <w:t xml:space="preserve"> Full Gospel Church for the 2020 year.</w:t>
            </w:r>
          </w:p>
          <w:p w14:paraId="72C89EEE" w14:textId="77777777" w:rsidR="00A278C8" w:rsidRPr="0079723B" w:rsidRDefault="00A278C8" w:rsidP="00A278C8">
            <w:pPr>
              <w:pStyle w:val="ListParagraph"/>
              <w:numPr>
                <w:ilvl w:val="0"/>
                <w:numId w:val="28"/>
              </w:numPr>
              <w:rPr>
                <w:rFonts w:ascii="Arial" w:hAnsi="Arial" w:cs="Arial"/>
                <w:sz w:val="22"/>
              </w:rPr>
            </w:pPr>
            <w:r w:rsidRPr="0079723B">
              <w:rPr>
                <w:rFonts w:ascii="Arial" w:hAnsi="Arial" w:cs="Arial"/>
                <w:sz w:val="22"/>
              </w:rPr>
              <w:t xml:space="preserve">Actively involved in the </w:t>
            </w:r>
            <w:r w:rsidRPr="0079723B">
              <w:rPr>
                <w:rFonts w:ascii="Arial" w:hAnsi="Arial" w:cs="Arial"/>
                <w:b/>
                <w:bCs/>
                <w:sz w:val="22"/>
              </w:rPr>
              <w:t xml:space="preserve">accreditation of TMM Lofts </w:t>
            </w:r>
            <w:r w:rsidRPr="0079723B">
              <w:rPr>
                <w:rFonts w:ascii="Arial" w:hAnsi="Arial" w:cs="Arial"/>
                <w:sz w:val="22"/>
              </w:rPr>
              <w:t xml:space="preserve">– I visited the Deeds Office to obtain information about the owners (rental managers of the building) after which I entered into correspondence with them to ensure </w:t>
            </w:r>
            <w:r w:rsidRPr="0079723B">
              <w:rPr>
                <w:rFonts w:ascii="Arial" w:hAnsi="Arial" w:cs="Arial"/>
                <w:sz w:val="22"/>
              </w:rPr>
              <w:lastRenderedPageBreak/>
              <w:t>compliance with UP’s accreditation policy.</w:t>
            </w:r>
          </w:p>
          <w:p w14:paraId="15860BDF" w14:textId="77777777" w:rsidR="00A278C8" w:rsidRPr="0079723B" w:rsidRDefault="00A278C8" w:rsidP="00A278C8">
            <w:pPr>
              <w:pStyle w:val="ListParagraph"/>
              <w:numPr>
                <w:ilvl w:val="0"/>
                <w:numId w:val="28"/>
              </w:numPr>
              <w:rPr>
                <w:rFonts w:ascii="Arial" w:hAnsi="Arial" w:cs="Arial"/>
                <w:sz w:val="22"/>
              </w:rPr>
            </w:pPr>
            <w:r w:rsidRPr="0079723B">
              <w:rPr>
                <w:rFonts w:ascii="Arial" w:hAnsi="Arial" w:cs="Arial"/>
                <w:sz w:val="22"/>
              </w:rPr>
              <w:t xml:space="preserve">I played an essential role in terms of the </w:t>
            </w:r>
            <w:r w:rsidRPr="0079723B">
              <w:rPr>
                <w:rFonts w:ascii="Arial" w:hAnsi="Arial" w:cs="Arial"/>
                <w:b/>
                <w:bCs/>
                <w:sz w:val="22"/>
              </w:rPr>
              <w:t>verification procedure</w:t>
            </w:r>
            <w:r w:rsidRPr="0079723B">
              <w:rPr>
                <w:rFonts w:ascii="Arial" w:hAnsi="Arial" w:cs="Arial"/>
                <w:sz w:val="22"/>
              </w:rPr>
              <w:t xml:space="preserve"> of non-accredited accommodation – I actively engaged with UP Executive on this matter, and assisted with the </w:t>
            </w:r>
            <w:r w:rsidRPr="0079723B">
              <w:rPr>
                <w:rFonts w:ascii="Arial" w:hAnsi="Arial" w:cs="Arial"/>
                <w:b/>
                <w:bCs/>
                <w:sz w:val="22"/>
              </w:rPr>
              <w:t>facilitation</w:t>
            </w:r>
            <w:r w:rsidRPr="0079723B">
              <w:rPr>
                <w:rFonts w:ascii="Arial" w:hAnsi="Arial" w:cs="Arial"/>
                <w:sz w:val="22"/>
              </w:rPr>
              <w:t xml:space="preserve"> of this process.</w:t>
            </w:r>
          </w:p>
          <w:p w14:paraId="528223C8" w14:textId="77777777" w:rsidR="00A278C8" w:rsidRPr="0079723B" w:rsidRDefault="00A278C8" w:rsidP="00061C09">
            <w:pPr>
              <w:pStyle w:val="ListParagraph"/>
              <w:ind w:left="360"/>
              <w:rPr>
                <w:rFonts w:ascii="Arial" w:hAnsi="Arial" w:cs="Arial"/>
                <w:sz w:val="22"/>
              </w:rPr>
            </w:pPr>
          </w:p>
        </w:tc>
        <w:tc>
          <w:tcPr>
            <w:tcW w:w="3852" w:type="dxa"/>
          </w:tcPr>
          <w:p w14:paraId="65A38B37" w14:textId="77777777" w:rsidR="00A278C8" w:rsidRPr="0079723B" w:rsidRDefault="00A278C8" w:rsidP="00061C09">
            <w:pPr>
              <w:ind w:left="0" w:right="8"/>
              <w:rPr>
                <w:rFonts w:ascii="Arial" w:hAnsi="Arial" w:cs="Arial"/>
                <w:sz w:val="22"/>
              </w:rPr>
            </w:pPr>
            <w:r w:rsidRPr="0079723B">
              <w:rPr>
                <w:rFonts w:ascii="Arial" w:hAnsi="Arial" w:cs="Arial"/>
                <w:sz w:val="22"/>
              </w:rPr>
              <w:lastRenderedPageBreak/>
              <w:t xml:space="preserve">Implementing a </w:t>
            </w:r>
            <w:r w:rsidRPr="0079723B">
              <w:rPr>
                <w:rFonts w:ascii="Arial" w:hAnsi="Arial" w:cs="Arial"/>
                <w:b/>
                <w:bCs/>
                <w:sz w:val="22"/>
              </w:rPr>
              <w:t>contingency plan that provides for the temporary accommodation</w:t>
            </w:r>
            <w:r w:rsidRPr="0079723B">
              <w:rPr>
                <w:rFonts w:ascii="Arial" w:hAnsi="Arial" w:cs="Arial"/>
                <w:sz w:val="22"/>
              </w:rPr>
              <w:t xml:space="preserve"> of students during the registration period.</w:t>
            </w:r>
          </w:p>
        </w:tc>
      </w:tr>
      <w:tr w:rsidR="00A278C8" w:rsidRPr="005224CB" w14:paraId="037D11F0" w14:textId="77777777" w:rsidTr="00061C09">
        <w:trPr>
          <w:trHeight w:val="443"/>
        </w:trPr>
        <w:tc>
          <w:tcPr>
            <w:tcW w:w="1975" w:type="dxa"/>
            <w:vMerge/>
          </w:tcPr>
          <w:p w14:paraId="58D2C813" w14:textId="77777777" w:rsidR="00A278C8" w:rsidRPr="0079723B" w:rsidRDefault="00A278C8" w:rsidP="00061C09">
            <w:pPr>
              <w:ind w:left="0"/>
              <w:rPr>
                <w:rFonts w:ascii="Arial" w:hAnsi="Arial" w:cs="Arial"/>
                <w:sz w:val="22"/>
              </w:rPr>
            </w:pPr>
          </w:p>
        </w:tc>
        <w:tc>
          <w:tcPr>
            <w:tcW w:w="1713" w:type="dxa"/>
            <w:vMerge/>
          </w:tcPr>
          <w:p w14:paraId="295257BF" w14:textId="77777777" w:rsidR="00A278C8" w:rsidRPr="0079723B" w:rsidRDefault="00A278C8" w:rsidP="00061C09">
            <w:pPr>
              <w:ind w:left="2"/>
              <w:rPr>
                <w:rFonts w:ascii="Arial" w:hAnsi="Arial" w:cs="Arial"/>
                <w:sz w:val="22"/>
              </w:rPr>
            </w:pPr>
          </w:p>
        </w:tc>
        <w:tc>
          <w:tcPr>
            <w:tcW w:w="3368" w:type="dxa"/>
          </w:tcPr>
          <w:p w14:paraId="56FD01DE" w14:textId="77777777" w:rsidR="00A278C8" w:rsidRPr="0079723B" w:rsidRDefault="00A278C8" w:rsidP="00061C09">
            <w:pPr>
              <w:ind w:left="0"/>
              <w:rPr>
                <w:rFonts w:ascii="Arial" w:hAnsi="Arial" w:cs="Arial"/>
                <w:b/>
                <w:bCs/>
                <w:sz w:val="22"/>
              </w:rPr>
            </w:pPr>
            <w:r w:rsidRPr="0079723B">
              <w:rPr>
                <w:rFonts w:ascii="Arial" w:hAnsi="Arial" w:cs="Arial"/>
                <w:b/>
                <w:bCs/>
                <w:sz w:val="22"/>
              </w:rPr>
              <w:t>Student Finances (NSFAS postgraduate qualifications)</w:t>
            </w:r>
          </w:p>
        </w:tc>
        <w:tc>
          <w:tcPr>
            <w:tcW w:w="4253" w:type="dxa"/>
          </w:tcPr>
          <w:p w14:paraId="433D866D" w14:textId="77777777" w:rsidR="00A278C8" w:rsidRPr="0079723B" w:rsidRDefault="00A278C8" w:rsidP="00A278C8">
            <w:pPr>
              <w:pStyle w:val="ListParagraph"/>
              <w:numPr>
                <w:ilvl w:val="0"/>
                <w:numId w:val="28"/>
              </w:numPr>
              <w:rPr>
                <w:rFonts w:ascii="Arial" w:hAnsi="Arial" w:cs="Arial"/>
                <w:sz w:val="22"/>
              </w:rPr>
            </w:pPr>
            <w:r w:rsidRPr="0079723B">
              <w:rPr>
                <w:rFonts w:ascii="Arial" w:hAnsi="Arial" w:cs="Arial"/>
                <w:sz w:val="22"/>
              </w:rPr>
              <w:t xml:space="preserve">I have (and still am) fighting for roughly 40 </w:t>
            </w:r>
            <w:r w:rsidRPr="0079723B">
              <w:rPr>
                <w:rFonts w:ascii="Arial" w:hAnsi="Arial" w:cs="Arial"/>
                <w:b/>
                <w:bCs/>
                <w:sz w:val="22"/>
              </w:rPr>
              <w:t>NSFAS students in qualifying postgraduate qualifications</w:t>
            </w:r>
            <w:r w:rsidRPr="0079723B">
              <w:rPr>
                <w:rFonts w:ascii="Arial" w:hAnsi="Arial" w:cs="Arial"/>
                <w:sz w:val="22"/>
              </w:rPr>
              <w:t xml:space="preserve"> who have been wrongly rejected due to ‘already having graduated’. After extensive engagement with UP Executive Management and Student Finances:</w:t>
            </w:r>
          </w:p>
          <w:p w14:paraId="2A5AE934" w14:textId="77777777" w:rsidR="00A278C8" w:rsidRPr="0079723B" w:rsidRDefault="00A278C8" w:rsidP="00A278C8">
            <w:pPr>
              <w:pStyle w:val="ListParagraph"/>
              <w:numPr>
                <w:ilvl w:val="0"/>
                <w:numId w:val="29"/>
              </w:numPr>
              <w:rPr>
                <w:rFonts w:ascii="Arial" w:hAnsi="Arial" w:cs="Arial"/>
                <w:sz w:val="22"/>
              </w:rPr>
            </w:pPr>
            <w:r w:rsidRPr="0079723B">
              <w:rPr>
                <w:rFonts w:ascii="Arial" w:hAnsi="Arial" w:cs="Arial"/>
                <w:sz w:val="22"/>
              </w:rPr>
              <w:t xml:space="preserve">These students were able to register </w:t>
            </w:r>
            <w:r w:rsidRPr="0079723B">
              <w:rPr>
                <w:rFonts w:ascii="Arial" w:hAnsi="Arial" w:cs="Arial"/>
                <w:b/>
                <w:bCs/>
                <w:sz w:val="22"/>
              </w:rPr>
              <w:t>without paying the registration fee.</w:t>
            </w:r>
          </w:p>
          <w:p w14:paraId="7CB12F0D" w14:textId="77777777" w:rsidR="00A278C8" w:rsidRPr="0079723B" w:rsidRDefault="00A278C8" w:rsidP="00A278C8">
            <w:pPr>
              <w:pStyle w:val="ListParagraph"/>
              <w:numPr>
                <w:ilvl w:val="0"/>
                <w:numId w:val="29"/>
              </w:numPr>
              <w:rPr>
                <w:rFonts w:ascii="Arial" w:hAnsi="Arial" w:cs="Arial"/>
                <w:sz w:val="22"/>
              </w:rPr>
            </w:pPr>
            <w:r w:rsidRPr="0079723B">
              <w:rPr>
                <w:rFonts w:ascii="Arial" w:hAnsi="Arial" w:cs="Arial"/>
                <w:sz w:val="22"/>
              </w:rPr>
              <w:t>A list of these students was compiled and sent through to NSFAS Administration.</w:t>
            </w:r>
          </w:p>
          <w:p w14:paraId="34670AA6" w14:textId="77777777" w:rsidR="00A278C8" w:rsidRPr="0079723B" w:rsidRDefault="00A278C8" w:rsidP="00A278C8">
            <w:pPr>
              <w:pStyle w:val="ListParagraph"/>
              <w:numPr>
                <w:ilvl w:val="0"/>
                <w:numId w:val="29"/>
              </w:numPr>
              <w:rPr>
                <w:rFonts w:ascii="Arial" w:hAnsi="Arial" w:cs="Arial"/>
                <w:b/>
                <w:bCs/>
                <w:sz w:val="22"/>
              </w:rPr>
            </w:pPr>
            <w:r w:rsidRPr="0079723B">
              <w:rPr>
                <w:rFonts w:ascii="Arial" w:hAnsi="Arial" w:cs="Arial"/>
                <w:b/>
                <w:bCs/>
                <w:sz w:val="22"/>
              </w:rPr>
              <w:t>Majority of the cases were solved.</w:t>
            </w:r>
          </w:p>
          <w:p w14:paraId="70103EC5" w14:textId="77777777" w:rsidR="00A278C8" w:rsidRPr="0079723B" w:rsidRDefault="00A278C8" w:rsidP="00061C09">
            <w:pPr>
              <w:pStyle w:val="ListParagraph"/>
              <w:ind w:left="360"/>
              <w:rPr>
                <w:rFonts w:ascii="Arial" w:hAnsi="Arial" w:cs="Arial"/>
                <w:sz w:val="22"/>
              </w:rPr>
            </w:pPr>
          </w:p>
        </w:tc>
        <w:tc>
          <w:tcPr>
            <w:tcW w:w="3852" w:type="dxa"/>
          </w:tcPr>
          <w:p w14:paraId="3A44FBCF" w14:textId="77777777" w:rsidR="00A278C8" w:rsidRPr="0079723B" w:rsidRDefault="00A278C8" w:rsidP="00061C09">
            <w:pPr>
              <w:ind w:left="0" w:right="8"/>
              <w:rPr>
                <w:rFonts w:ascii="Arial" w:hAnsi="Arial" w:cs="Arial"/>
                <w:sz w:val="22"/>
              </w:rPr>
            </w:pPr>
          </w:p>
        </w:tc>
      </w:tr>
      <w:tr w:rsidR="00A278C8" w:rsidRPr="005224CB" w14:paraId="37C40C56" w14:textId="77777777" w:rsidTr="00061C09">
        <w:trPr>
          <w:trHeight w:val="1260"/>
        </w:trPr>
        <w:tc>
          <w:tcPr>
            <w:tcW w:w="1975" w:type="dxa"/>
            <w:vMerge/>
          </w:tcPr>
          <w:p w14:paraId="7025E094" w14:textId="77777777" w:rsidR="00A278C8" w:rsidRPr="0079723B" w:rsidRDefault="00A278C8" w:rsidP="00061C09">
            <w:pPr>
              <w:ind w:left="0"/>
              <w:rPr>
                <w:rFonts w:ascii="Arial" w:hAnsi="Arial" w:cs="Arial"/>
                <w:sz w:val="22"/>
              </w:rPr>
            </w:pPr>
          </w:p>
        </w:tc>
        <w:tc>
          <w:tcPr>
            <w:tcW w:w="1713" w:type="dxa"/>
            <w:vMerge/>
          </w:tcPr>
          <w:p w14:paraId="78257709" w14:textId="77777777" w:rsidR="00A278C8" w:rsidRPr="0079723B" w:rsidRDefault="00A278C8" w:rsidP="00061C09">
            <w:pPr>
              <w:ind w:left="2"/>
              <w:rPr>
                <w:rFonts w:ascii="Arial" w:hAnsi="Arial" w:cs="Arial"/>
                <w:sz w:val="22"/>
              </w:rPr>
            </w:pPr>
          </w:p>
        </w:tc>
        <w:tc>
          <w:tcPr>
            <w:tcW w:w="3368" w:type="dxa"/>
          </w:tcPr>
          <w:p w14:paraId="50549C6A" w14:textId="77777777" w:rsidR="00A278C8" w:rsidRPr="0079723B" w:rsidRDefault="00A278C8" w:rsidP="00061C09">
            <w:pPr>
              <w:ind w:left="0"/>
              <w:rPr>
                <w:rFonts w:ascii="Arial" w:hAnsi="Arial" w:cs="Arial"/>
                <w:b/>
                <w:bCs/>
                <w:sz w:val="22"/>
              </w:rPr>
            </w:pPr>
            <w:r w:rsidRPr="0079723B">
              <w:rPr>
                <w:rFonts w:ascii="Arial" w:hAnsi="Arial" w:cs="Arial"/>
                <w:b/>
                <w:bCs/>
                <w:sz w:val="22"/>
              </w:rPr>
              <w:t>Constitution for Student Governance &amp; Other Policies</w:t>
            </w:r>
          </w:p>
        </w:tc>
        <w:tc>
          <w:tcPr>
            <w:tcW w:w="4253" w:type="dxa"/>
          </w:tcPr>
          <w:p w14:paraId="590169FE" w14:textId="77777777" w:rsidR="00A278C8" w:rsidRPr="0079723B" w:rsidRDefault="00A278C8" w:rsidP="00A278C8">
            <w:pPr>
              <w:pStyle w:val="ListParagraph"/>
              <w:numPr>
                <w:ilvl w:val="0"/>
                <w:numId w:val="28"/>
              </w:numPr>
              <w:rPr>
                <w:rFonts w:ascii="Arial" w:hAnsi="Arial" w:cs="Arial"/>
                <w:sz w:val="22"/>
              </w:rPr>
            </w:pPr>
            <w:r w:rsidRPr="0079723B">
              <w:rPr>
                <w:rFonts w:ascii="Arial" w:hAnsi="Arial" w:cs="Arial"/>
                <w:sz w:val="22"/>
              </w:rPr>
              <w:t xml:space="preserve">I, together with the Chief Justice, constituted a </w:t>
            </w:r>
            <w:r w:rsidRPr="0079723B">
              <w:rPr>
                <w:rFonts w:ascii="Arial" w:hAnsi="Arial" w:cs="Arial"/>
                <w:b/>
                <w:bCs/>
                <w:sz w:val="22"/>
              </w:rPr>
              <w:t>Law Reform Committee</w:t>
            </w:r>
            <w:r w:rsidRPr="0079723B">
              <w:rPr>
                <w:rFonts w:ascii="Arial" w:hAnsi="Arial" w:cs="Arial"/>
                <w:sz w:val="22"/>
              </w:rPr>
              <w:t xml:space="preserve"> for the purpose of the deliberating over the Constitution for Student Governance and drafting provisional amendments in terms thereof. Several meetings were held.</w:t>
            </w:r>
          </w:p>
          <w:p w14:paraId="264C2D29" w14:textId="77777777" w:rsidR="00A278C8" w:rsidRPr="0079723B" w:rsidRDefault="00A278C8" w:rsidP="00A278C8">
            <w:pPr>
              <w:pStyle w:val="ListParagraph"/>
              <w:numPr>
                <w:ilvl w:val="0"/>
                <w:numId w:val="28"/>
              </w:numPr>
              <w:rPr>
                <w:rFonts w:ascii="Arial" w:hAnsi="Arial" w:cs="Arial"/>
                <w:sz w:val="22"/>
              </w:rPr>
            </w:pPr>
            <w:r w:rsidRPr="0079723B">
              <w:rPr>
                <w:rFonts w:ascii="Arial" w:hAnsi="Arial" w:cs="Arial"/>
                <w:sz w:val="22"/>
              </w:rPr>
              <w:t xml:space="preserve">The student body was issued with a </w:t>
            </w:r>
            <w:r w:rsidRPr="0079723B">
              <w:rPr>
                <w:rFonts w:ascii="Arial" w:hAnsi="Arial" w:cs="Arial"/>
                <w:b/>
                <w:bCs/>
                <w:sz w:val="22"/>
              </w:rPr>
              <w:t>public invitation to participate in the amendment process</w:t>
            </w:r>
            <w:r w:rsidRPr="0079723B">
              <w:rPr>
                <w:rFonts w:ascii="Arial" w:hAnsi="Arial" w:cs="Arial"/>
                <w:sz w:val="22"/>
              </w:rPr>
              <w:t xml:space="preserve">. </w:t>
            </w:r>
          </w:p>
          <w:p w14:paraId="536D4959" w14:textId="77777777" w:rsidR="00A278C8" w:rsidRPr="0079723B" w:rsidRDefault="00A278C8" w:rsidP="00A278C8">
            <w:pPr>
              <w:pStyle w:val="ListParagraph"/>
              <w:numPr>
                <w:ilvl w:val="0"/>
                <w:numId w:val="28"/>
              </w:numPr>
              <w:rPr>
                <w:rFonts w:ascii="Arial" w:hAnsi="Arial" w:cs="Arial"/>
                <w:sz w:val="22"/>
              </w:rPr>
            </w:pPr>
            <w:r w:rsidRPr="0079723B">
              <w:rPr>
                <w:rFonts w:ascii="Arial" w:hAnsi="Arial" w:cs="Arial"/>
                <w:sz w:val="22"/>
              </w:rPr>
              <w:t>As part of venue applications, I drafted and submitted an operational plan of the amendment process.</w:t>
            </w:r>
          </w:p>
          <w:p w14:paraId="22A3B1CD" w14:textId="0CC581C6" w:rsidR="00A278C8" w:rsidRPr="0079723B" w:rsidRDefault="00A278C8" w:rsidP="00A278C8">
            <w:pPr>
              <w:pStyle w:val="ListParagraph"/>
              <w:numPr>
                <w:ilvl w:val="0"/>
                <w:numId w:val="28"/>
              </w:numPr>
              <w:rPr>
                <w:rFonts w:ascii="Arial" w:hAnsi="Arial" w:cs="Arial"/>
                <w:sz w:val="22"/>
              </w:rPr>
            </w:pPr>
            <w:r w:rsidRPr="0079723B">
              <w:rPr>
                <w:rFonts w:ascii="Arial" w:hAnsi="Arial" w:cs="Arial"/>
                <w:sz w:val="22"/>
              </w:rPr>
              <w:t xml:space="preserve">The Office of the Secretary drafted a comprehensive </w:t>
            </w:r>
            <w:r w:rsidRPr="0079723B">
              <w:rPr>
                <w:rFonts w:ascii="Arial" w:hAnsi="Arial" w:cs="Arial"/>
                <w:b/>
                <w:bCs/>
                <w:sz w:val="22"/>
              </w:rPr>
              <w:t xml:space="preserve">bill to amend the composition of the </w:t>
            </w:r>
            <w:r w:rsidR="001D50B9">
              <w:rPr>
                <w:rFonts w:ascii="Arial" w:hAnsi="Arial" w:cs="Arial"/>
                <w:b/>
                <w:bCs/>
                <w:sz w:val="22"/>
              </w:rPr>
              <w:t>SRC</w:t>
            </w:r>
            <w:r w:rsidRPr="0079723B">
              <w:rPr>
                <w:rFonts w:ascii="Arial" w:hAnsi="Arial" w:cs="Arial"/>
                <w:sz w:val="22"/>
              </w:rPr>
              <w:t>. This bill was considered during consultation with the Constitutional Tribunal but was not passed.</w:t>
            </w:r>
          </w:p>
          <w:p w14:paraId="7CE8D079" w14:textId="77777777" w:rsidR="00A278C8" w:rsidRPr="0079723B" w:rsidRDefault="00A278C8" w:rsidP="00061C09">
            <w:pPr>
              <w:pStyle w:val="ListParagraph"/>
              <w:ind w:left="360"/>
              <w:rPr>
                <w:rFonts w:ascii="Arial" w:hAnsi="Arial" w:cs="Arial"/>
                <w:sz w:val="22"/>
              </w:rPr>
            </w:pPr>
          </w:p>
        </w:tc>
        <w:tc>
          <w:tcPr>
            <w:tcW w:w="3852" w:type="dxa"/>
          </w:tcPr>
          <w:p w14:paraId="0A92AB58" w14:textId="77777777" w:rsidR="00A278C8" w:rsidRPr="0079723B" w:rsidRDefault="00A278C8" w:rsidP="00061C09">
            <w:pPr>
              <w:ind w:left="0" w:right="8"/>
              <w:rPr>
                <w:rFonts w:ascii="Arial" w:hAnsi="Arial" w:cs="Arial"/>
                <w:sz w:val="22"/>
              </w:rPr>
            </w:pPr>
          </w:p>
        </w:tc>
      </w:tr>
      <w:tr w:rsidR="00A278C8" w:rsidRPr="005224CB" w14:paraId="79A16410" w14:textId="77777777" w:rsidTr="00061C09">
        <w:trPr>
          <w:trHeight w:val="2293"/>
        </w:trPr>
        <w:tc>
          <w:tcPr>
            <w:tcW w:w="1975" w:type="dxa"/>
          </w:tcPr>
          <w:p w14:paraId="771A1003" w14:textId="78CF0939" w:rsidR="00A278C8" w:rsidRPr="0079723B" w:rsidRDefault="00A278C8" w:rsidP="00061C09">
            <w:pPr>
              <w:ind w:left="0"/>
              <w:rPr>
                <w:rFonts w:ascii="Arial" w:hAnsi="Arial" w:cs="Arial"/>
                <w:sz w:val="22"/>
              </w:rPr>
            </w:pPr>
            <w:r w:rsidRPr="0079723B">
              <w:rPr>
                <w:rFonts w:ascii="Arial" w:hAnsi="Arial" w:cs="Arial"/>
                <w:sz w:val="22"/>
              </w:rPr>
              <w:lastRenderedPageBreak/>
              <w:t xml:space="preserve">Efficient and effective minute taking of all (1) </w:t>
            </w:r>
            <w:r w:rsidR="001D50B9">
              <w:rPr>
                <w:rFonts w:ascii="Arial" w:hAnsi="Arial" w:cs="Arial"/>
                <w:sz w:val="22"/>
              </w:rPr>
              <w:t>SRC</w:t>
            </w:r>
            <w:r w:rsidRPr="0079723B">
              <w:rPr>
                <w:rFonts w:ascii="Arial" w:hAnsi="Arial" w:cs="Arial"/>
                <w:sz w:val="22"/>
              </w:rPr>
              <w:t xml:space="preserve"> meetings; (2) </w:t>
            </w:r>
            <w:r w:rsidR="001D50B9">
              <w:rPr>
                <w:rFonts w:ascii="Arial" w:hAnsi="Arial" w:cs="Arial"/>
                <w:sz w:val="22"/>
              </w:rPr>
              <w:t>SRC</w:t>
            </w:r>
            <w:r w:rsidRPr="0079723B">
              <w:rPr>
                <w:rFonts w:ascii="Arial" w:hAnsi="Arial" w:cs="Arial"/>
                <w:sz w:val="22"/>
              </w:rPr>
              <w:t xml:space="preserve"> Executive Committee meetings as well as (3) any other meeting that sufficiently merits a need for such [s23(4)(b) part 1].</w:t>
            </w:r>
          </w:p>
        </w:tc>
        <w:tc>
          <w:tcPr>
            <w:tcW w:w="1713" w:type="dxa"/>
          </w:tcPr>
          <w:p w14:paraId="3DE53BF3" w14:textId="77777777" w:rsidR="00A278C8" w:rsidRPr="00E14A0E" w:rsidRDefault="00A278C8" w:rsidP="00061C09">
            <w:pPr>
              <w:ind w:left="0"/>
              <w:rPr>
                <w:rFonts w:ascii="Arial" w:hAnsi="Arial" w:cs="Arial"/>
                <w:sz w:val="22"/>
              </w:rPr>
            </w:pPr>
            <w:r w:rsidRPr="00E14A0E">
              <w:rPr>
                <w:rFonts w:ascii="Arial" w:hAnsi="Arial" w:cs="Arial"/>
                <w:sz w:val="22"/>
              </w:rPr>
              <w:t>Minute taking: Continuous</w:t>
            </w:r>
          </w:p>
          <w:p w14:paraId="1E39B2AB" w14:textId="77777777" w:rsidR="00A278C8" w:rsidRPr="0079723B" w:rsidRDefault="00A278C8" w:rsidP="00061C09">
            <w:pPr>
              <w:ind w:left="2"/>
              <w:rPr>
                <w:rFonts w:ascii="Arial" w:hAnsi="Arial" w:cs="Arial"/>
                <w:sz w:val="22"/>
              </w:rPr>
            </w:pPr>
          </w:p>
        </w:tc>
        <w:tc>
          <w:tcPr>
            <w:tcW w:w="3368" w:type="dxa"/>
          </w:tcPr>
          <w:p w14:paraId="26881859" w14:textId="774AD1DF" w:rsidR="00A278C8" w:rsidRPr="0079723B" w:rsidRDefault="00A278C8" w:rsidP="00061C09">
            <w:pPr>
              <w:ind w:left="0"/>
              <w:rPr>
                <w:rFonts w:ascii="Arial" w:hAnsi="Arial" w:cs="Arial"/>
                <w:sz w:val="22"/>
              </w:rPr>
            </w:pPr>
            <w:r w:rsidRPr="00E14A0E">
              <w:rPr>
                <w:rFonts w:ascii="Arial" w:hAnsi="Arial" w:cs="Arial"/>
                <w:sz w:val="22"/>
              </w:rPr>
              <w:t xml:space="preserve">Comprehensive minutes of all meetings (i.e. Ordinary </w:t>
            </w:r>
            <w:r w:rsidR="001D50B9">
              <w:rPr>
                <w:rFonts w:ascii="Arial" w:hAnsi="Arial" w:cs="Arial"/>
                <w:sz w:val="22"/>
              </w:rPr>
              <w:t>SRC</w:t>
            </w:r>
            <w:r w:rsidRPr="00E14A0E">
              <w:rPr>
                <w:rFonts w:ascii="Arial" w:hAnsi="Arial" w:cs="Arial"/>
                <w:sz w:val="22"/>
              </w:rPr>
              <w:t xml:space="preserve"> Meetings, </w:t>
            </w:r>
            <w:r w:rsidR="001D50B9">
              <w:rPr>
                <w:rFonts w:ascii="Arial" w:hAnsi="Arial" w:cs="Arial"/>
                <w:sz w:val="22"/>
              </w:rPr>
              <w:t>SRC</w:t>
            </w:r>
            <w:r w:rsidRPr="00E14A0E">
              <w:rPr>
                <w:rFonts w:ascii="Arial" w:hAnsi="Arial" w:cs="Arial"/>
                <w:sz w:val="22"/>
              </w:rPr>
              <w:t xml:space="preserve"> Executive Meetings and any other </w:t>
            </w:r>
            <w:r w:rsidR="001D50B9">
              <w:rPr>
                <w:rFonts w:ascii="Arial" w:hAnsi="Arial" w:cs="Arial"/>
                <w:sz w:val="22"/>
              </w:rPr>
              <w:t>SRC</w:t>
            </w:r>
            <w:r w:rsidRPr="00E14A0E">
              <w:rPr>
                <w:rFonts w:ascii="Arial" w:hAnsi="Arial" w:cs="Arial"/>
                <w:sz w:val="22"/>
              </w:rPr>
              <w:t xml:space="preserve">-related meetings e.g. </w:t>
            </w:r>
            <w:r w:rsidRPr="0079723B">
              <w:rPr>
                <w:rFonts w:ascii="Arial" w:hAnsi="Arial" w:cs="Arial"/>
                <w:sz w:val="22"/>
              </w:rPr>
              <w:t xml:space="preserve">with </w:t>
            </w:r>
            <w:r w:rsidRPr="00E14A0E">
              <w:rPr>
                <w:rFonts w:ascii="Arial" w:hAnsi="Arial" w:cs="Arial"/>
                <w:sz w:val="22"/>
              </w:rPr>
              <w:t>the Constitutional Tribunal).</w:t>
            </w:r>
          </w:p>
          <w:p w14:paraId="4E1ADA16" w14:textId="77777777" w:rsidR="00A278C8" w:rsidRPr="0079723B" w:rsidRDefault="00A278C8" w:rsidP="00061C09">
            <w:pPr>
              <w:ind w:left="0"/>
              <w:rPr>
                <w:rFonts w:ascii="Arial" w:hAnsi="Arial" w:cs="Arial"/>
                <w:sz w:val="22"/>
              </w:rPr>
            </w:pPr>
          </w:p>
          <w:p w14:paraId="772D49F7" w14:textId="11FE028F" w:rsidR="00A278C8" w:rsidRPr="008B4A96" w:rsidRDefault="00A278C8" w:rsidP="00061C09">
            <w:pPr>
              <w:ind w:left="0"/>
              <w:rPr>
                <w:rFonts w:ascii="Arial" w:hAnsi="Arial" w:cs="Arial"/>
                <w:sz w:val="22"/>
              </w:rPr>
            </w:pPr>
            <w:r w:rsidRPr="008B4A96">
              <w:rPr>
                <w:rFonts w:ascii="Arial" w:hAnsi="Arial" w:cs="Arial"/>
                <w:sz w:val="22"/>
              </w:rPr>
              <w:t xml:space="preserve">An official </w:t>
            </w:r>
            <w:r w:rsidRPr="008B4A96">
              <w:rPr>
                <w:rFonts w:ascii="Arial" w:hAnsi="Arial" w:cs="Arial"/>
                <w:b/>
                <w:sz w:val="22"/>
              </w:rPr>
              <w:t>Meeting Procedure document</w:t>
            </w:r>
            <w:r w:rsidRPr="008B4A96">
              <w:rPr>
                <w:rFonts w:ascii="Arial" w:hAnsi="Arial" w:cs="Arial"/>
                <w:sz w:val="22"/>
              </w:rPr>
              <w:t xml:space="preserve"> has been constructed</w:t>
            </w:r>
            <w:r w:rsidRPr="0079723B">
              <w:rPr>
                <w:rFonts w:ascii="Arial" w:hAnsi="Arial" w:cs="Arial"/>
                <w:sz w:val="22"/>
              </w:rPr>
              <w:t xml:space="preserve"> during 2019</w:t>
            </w:r>
            <w:r w:rsidRPr="008B4A96">
              <w:rPr>
                <w:rFonts w:ascii="Arial" w:hAnsi="Arial" w:cs="Arial"/>
                <w:sz w:val="22"/>
              </w:rPr>
              <w:t xml:space="preserve"> regulating not only meeting-related matters but also broader policy on</w:t>
            </w:r>
            <w:r w:rsidRPr="008B4A96">
              <w:rPr>
                <w:rFonts w:ascii="Arial" w:hAnsi="Arial" w:cs="Arial"/>
                <w:i/>
                <w:sz w:val="22"/>
              </w:rPr>
              <w:t xml:space="preserve"> </w:t>
            </w:r>
            <w:r w:rsidR="001D50B9">
              <w:rPr>
                <w:rFonts w:ascii="Arial" w:hAnsi="Arial" w:cs="Arial"/>
                <w:sz w:val="22"/>
              </w:rPr>
              <w:t>SRC</w:t>
            </w:r>
            <w:r w:rsidRPr="008B4A96">
              <w:rPr>
                <w:rFonts w:ascii="Arial" w:hAnsi="Arial" w:cs="Arial"/>
                <w:sz w:val="22"/>
              </w:rPr>
              <w:t xml:space="preserve"> excuses for nonattendance of </w:t>
            </w:r>
            <w:r w:rsidR="001D50B9">
              <w:rPr>
                <w:rFonts w:ascii="Arial" w:hAnsi="Arial" w:cs="Arial"/>
                <w:sz w:val="22"/>
              </w:rPr>
              <w:t>SRC</w:t>
            </w:r>
            <w:r w:rsidRPr="008B4A96">
              <w:rPr>
                <w:rFonts w:ascii="Arial" w:hAnsi="Arial" w:cs="Arial"/>
                <w:sz w:val="22"/>
              </w:rPr>
              <w:t xml:space="preserve"> events etc.</w:t>
            </w:r>
            <w:r w:rsidRPr="0079723B">
              <w:rPr>
                <w:rFonts w:ascii="Arial" w:hAnsi="Arial" w:cs="Arial"/>
                <w:sz w:val="22"/>
              </w:rPr>
              <w:t xml:space="preserve"> This document has been forwarded to the Council and has proved to be effective.</w:t>
            </w:r>
          </w:p>
          <w:p w14:paraId="1F7B8FFA" w14:textId="77777777" w:rsidR="00A278C8" w:rsidRPr="008B4A96" w:rsidRDefault="00A278C8" w:rsidP="00061C09">
            <w:pPr>
              <w:ind w:left="0"/>
              <w:rPr>
                <w:rFonts w:ascii="Arial" w:hAnsi="Arial" w:cs="Arial"/>
                <w:sz w:val="22"/>
              </w:rPr>
            </w:pPr>
          </w:p>
          <w:p w14:paraId="624F3E6A" w14:textId="2D279836" w:rsidR="00A278C8" w:rsidRPr="008B4A96" w:rsidRDefault="00A278C8" w:rsidP="00061C09">
            <w:pPr>
              <w:ind w:left="0"/>
              <w:rPr>
                <w:rFonts w:ascii="Arial" w:hAnsi="Arial" w:cs="Arial"/>
                <w:sz w:val="22"/>
              </w:rPr>
            </w:pPr>
            <w:r w:rsidRPr="008B4A96">
              <w:rPr>
                <w:rFonts w:ascii="Arial" w:hAnsi="Arial" w:cs="Arial"/>
                <w:b/>
                <w:sz w:val="22"/>
              </w:rPr>
              <w:t xml:space="preserve">An official </w:t>
            </w:r>
            <w:r w:rsidR="001D50B9">
              <w:rPr>
                <w:rFonts w:ascii="Arial" w:hAnsi="Arial" w:cs="Arial"/>
                <w:b/>
                <w:sz w:val="22"/>
              </w:rPr>
              <w:t>SRC</w:t>
            </w:r>
            <w:r w:rsidRPr="008B4A96">
              <w:rPr>
                <w:rFonts w:ascii="Arial" w:hAnsi="Arial" w:cs="Arial"/>
                <w:b/>
                <w:sz w:val="22"/>
              </w:rPr>
              <w:t xml:space="preserve"> Apology Gmail Account</w:t>
            </w:r>
            <w:r w:rsidRPr="008B4A96">
              <w:rPr>
                <w:rFonts w:ascii="Arial" w:hAnsi="Arial" w:cs="Arial"/>
                <w:sz w:val="22"/>
              </w:rPr>
              <w:t xml:space="preserve"> has been </w:t>
            </w:r>
            <w:r w:rsidRPr="0079723B">
              <w:rPr>
                <w:rFonts w:ascii="Arial" w:hAnsi="Arial" w:cs="Arial"/>
                <w:sz w:val="22"/>
              </w:rPr>
              <w:t>established</w:t>
            </w:r>
            <w:r w:rsidRPr="008B4A96">
              <w:rPr>
                <w:rFonts w:ascii="Arial" w:hAnsi="Arial" w:cs="Arial"/>
                <w:sz w:val="22"/>
              </w:rPr>
              <w:t xml:space="preserve"> to ensure more effective (stricter) control over the attendance and ultimate visibility of the Student Representative Council.</w:t>
            </w:r>
          </w:p>
          <w:p w14:paraId="151A451F" w14:textId="77777777" w:rsidR="00A278C8" w:rsidRPr="008B4A96" w:rsidRDefault="00A278C8" w:rsidP="00061C09">
            <w:pPr>
              <w:ind w:left="0"/>
              <w:rPr>
                <w:rFonts w:ascii="Arial" w:hAnsi="Arial" w:cs="Arial"/>
                <w:sz w:val="22"/>
              </w:rPr>
            </w:pPr>
          </w:p>
          <w:p w14:paraId="2BDA7D38" w14:textId="61073951" w:rsidR="00A278C8" w:rsidRPr="0079723B" w:rsidRDefault="00A278C8" w:rsidP="00061C09">
            <w:pPr>
              <w:ind w:left="0"/>
              <w:rPr>
                <w:rFonts w:ascii="Arial" w:hAnsi="Arial" w:cs="Arial"/>
                <w:sz w:val="22"/>
              </w:rPr>
            </w:pPr>
            <w:r w:rsidRPr="008B4A96">
              <w:rPr>
                <w:rFonts w:ascii="Arial" w:hAnsi="Arial" w:cs="Arial"/>
                <w:sz w:val="22"/>
              </w:rPr>
              <w:t xml:space="preserve">I have constructed an official </w:t>
            </w:r>
            <w:r w:rsidR="001D50B9">
              <w:rPr>
                <w:rFonts w:ascii="Arial" w:hAnsi="Arial" w:cs="Arial"/>
                <w:b/>
                <w:sz w:val="22"/>
              </w:rPr>
              <w:t>SRC</w:t>
            </w:r>
            <w:r w:rsidRPr="008B4A96">
              <w:rPr>
                <w:rFonts w:ascii="Arial" w:hAnsi="Arial" w:cs="Arial"/>
                <w:sz w:val="22"/>
              </w:rPr>
              <w:t xml:space="preserve"> </w:t>
            </w:r>
            <w:r w:rsidRPr="008B4A96">
              <w:rPr>
                <w:rFonts w:ascii="Arial" w:hAnsi="Arial" w:cs="Arial"/>
                <w:b/>
                <w:sz w:val="22"/>
              </w:rPr>
              <w:t xml:space="preserve">Attendance Register </w:t>
            </w:r>
            <w:r w:rsidRPr="008B4A96">
              <w:rPr>
                <w:rFonts w:ascii="Arial" w:hAnsi="Arial" w:cs="Arial"/>
                <w:bCs/>
                <w:sz w:val="22"/>
              </w:rPr>
              <w:t xml:space="preserve">(specifically designed for </w:t>
            </w:r>
            <w:r w:rsidRPr="008B4A96">
              <w:rPr>
                <w:rFonts w:ascii="Arial" w:hAnsi="Arial" w:cs="Arial"/>
                <w:bCs/>
                <w:sz w:val="22"/>
              </w:rPr>
              <w:lastRenderedPageBreak/>
              <w:t xml:space="preserve">‘ordinary </w:t>
            </w:r>
            <w:r w:rsidR="001D50B9">
              <w:rPr>
                <w:rFonts w:ascii="Arial" w:hAnsi="Arial" w:cs="Arial"/>
                <w:bCs/>
                <w:sz w:val="22"/>
              </w:rPr>
              <w:t>SRC</w:t>
            </w:r>
            <w:r w:rsidRPr="008B4A96">
              <w:rPr>
                <w:rFonts w:ascii="Arial" w:hAnsi="Arial" w:cs="Arial"/>
                <w:bCs/>
                <w:sz w:val="22"/>
              </w:rPr>
              <w:t xml:space="preserve"> meetings’)</w:t>
            </w:r>
            <w:r w:rsidRPr="008B4A96">
              <w:rPr>
                <w:rFonts w:ascii="Arial" w:hAnsi="Arial" w:cs="Arial"/>
                <w:sz w:val="22"/>
              </w:rPr>
              <w:t>.</w:t>
            </w:r>
            <w:r w:rsidRPr="0079723B">
              <w:rPr>
                <w:rFonts w:ascii="Arial" w:hAnsi="Arial" w:cs="Arial"/>
                <w:sz w:val="22"/>
              </w:rPr>
              <w:t xml:space="preserve"> The information contained in these registers are entered into an </w:t>
            </w:r>
            <w:r w:rsidRPr="0079723B">
              <w:rPr>
                <w:rFonts w:ascii="Arial" w:hAnsi="Arial" w:cs="Arial"/>
                <w:b/>
                <w:bCs/>
                <w:sz w:val="22"/>
              </w:rPr>
              <w:t>Attendance record</w:t>
            </w:r>
            <w:r w:rsidRPr="0079723B">
              <w:rPr>
                <w:rFonts w:ascii="Arial" w:hAnsi="Arial" w:cs="Arial"/>
                <w:sz w:val="22"/>
              </w:rPr>
              <w:t>.</w:t>
            </w:r>
          </w:p>
          <w:p w14:paraId="7802A7B4" w14:textId="77777777" w:rsidR="00A278C8" w:rsidRPr="0079723B" w:rsidRDefault="00A278C8" w:rsidP="00061C09">
            <w:pPr>
              <w:ind w:left="0"/>
              <w:rPr>
                <w:rFonts w:ascii="Arial" w:hAnsi="Arial" w:cs="Arial"/>
                <w:bCs/>
                <w:sz w:val="22"/>
              </w:rPr>
            </w:pPr>
          </w:p>
        </w:tc>
        <w:tc>
          <w:tcPr>
            <w:tcW w:w="4253" w:type="dxa"/>
          </w:tcPr>
          <w:p w14:paraId="18E8A6D8" w14:textId="77777777" w:rsidR="00A278C8" w:rsidRPr="0079723B" w:rsidRDefault="00A278C8" w:rsidP="00A278C8">
            <w:pPr>
              <w:pStyle w:val="ListParagraph"/>
              <w:numPr>
                <w:ilvl w:val="0"/>
                <w:numId w:val="28"/>
              </w:numPr>
              <w:rPr>
                <w:rFonts w:ascii="Arial" w:hAnsi="Arial" w:cs="Arial"/>
                <w:sz w:val="22"/>
              </w:rPr>
            </w:pPr>
            <w:r w:rsidRPr="0079723B">
              <w:rPr>
                <w:rFonts w:ascii="Arial" w:hAnsi="Arial" w:cs="Arial"/>
                <w:sz w:val="22"/>
              </w:rPr>
              <w:lastRenderedPageBreak/>
              <w:t xml:space="preserve">All meetings have been properly </w:t>
            </w:r>
            <w:proofErr w:type="spellStart"/>
            <w:r w:rsidRPr="0079723B">
              <w:rPr>
                <w:rFonts w:ascii="Arial" w:hAnsi="Arial" w:cs="Arial"/>
                <w:sz w:val="22"/>
              </w:rPr>
              <w:t>minuted</w:t>
            </w:r>
            <w:proofErr w:type="spellEnd"/>
            <w:r w:rsidRPr="0079723B">
              <w:rPr>
                <w:rFonts w:ascii="Arial" w:hAnsi="Arial" w:cs="Arial"/>
                <w:sz w:val="22"/>
              </w:rPr>
              <w:t xml:space="preserve">. </w:t>
            </w:r>
          </w:p>
          <w:p w14:paraId="30556916" w14:textId="77777777" w:rsidR="00A278C8" w:rsidRPr="0079723B" w:rsidRDefault="00A278C8" w:rsidP="00A278C8">
            <w:pPr>
              <w:pStyle w:val="ListParagraph"/>
              <w:numPr>
                <w:ilvl w:val="0"/>
                <w:numId w:val="28"/>
              </w:numPr>
              <w:rPr>
                <w:rFonts w:ascii="Arial" w:hAnsi="Arial" w:cs="Arial"/>
                <w:sz w:val="22"/>
              </w:rPr>
            </w:pPr>
            <w:r w:rsidRPr="0079723B">
              <w:rPr>
                <w:rFonts w:ascii="Arial" w:hAnsi="Arial" w:cs="Arial"/>
                <w:sz w:val="22"/>
              </w:rPr>
              <w:t xml:space="preserve">I have printed out and filed all of the abovementioned documents for the purpose of serving as </w:t>
            </w:r>
            <w:r w:rsidRPr="0079723B">
              <w:rPr>
                <w:rFonts w:ascii="Arial" w:hAnsi="Arial" w:cs="Arial"/>
                <w:b/>
                <w:bCs/>
                <w:sz w:val="22"/>
              </w:rPr>
              <w:t>paper trail</w:t>
            </w:r>
            <w:r w:rsidRPr="0079723B">
              <w:rPr>
                <w:rFonts w:ascii="Arial" w:hAnsi="Arial" w:cs="Arial"/>
                <w:sz w:val="22"/>
              </w:rPr>
              <w:t>.</w:t>
            </w:r>
          </w:p>
          <w:p w14:paraId="57AD48CF" w14:textId="77777777" w:rsidR="00A278C8" w:rsidRPr="0079723B" w:rsidRDefault="00A278C8" w:rsidP="00A278C8">
            <w:pPr>
              <w:pStyle w:val="ListParagraph"/>
              <w:numPr>
                <w:ilvl w:val="0"/>
                <w:numId w:val="28"/>
              </w:numPr>
              <w:rPr>
                <w:rFonts w:ascii="Arial" w:hAnsi="Arial" w:cs="Arial"/>
                <w:sz w:val="22"/>
              </w:rPr>
            </w:pPr>
            <w:r w:rsidRPr="0079723B">
              <w:rPr>
                <w:rFonts w:ascii="Arial" w:hAnsi="Arial" w:cs="Arial"/>
                <w:sz w:val="22"/>
              </w:rPr>
              <w:t xml:space="preserve">A copy of this document is handed to the Department of Student Affairs for approval and </w:t>
            </w:r>
            <w:r w:rsidRPr="0079723B">
              <w:rPr>
                <w:rFonts w:ascii="Arial" w:hAnsi="Arial" w:cs="Arial"/>
                <w:b/>
                <w:bCs/>
                <w:sz w:val="22"/>
              </w:rPr>
              <w:t xml:space="preserve">accountability </w:t>
            </w:r>
            <w:r w:rsidRPr="0079723B">
              <w:rPr>
                <w:rFonts w:ascii="Arial" w:hAnsi="Arial" w:cs="Arial"/>
                <w:sz w:val="22"/>
              </w:rPr>
              <w:t xml:space="preserve">purposes.  </w:t>
            </w:r>
          </w:p>
        </w:tc>
        <w:tc>
          <w:tcPr>
            <w:tcW w:w="3852" w:type="dxa"/>
          </w:tcPr>
          <w:p w14:paraId="2DCF028B" w14:textId="77777777" w:rsidR="00A278C8" w:rsidRPr="0079723B" w:rsidRDefault="00A278C8" w:rsidP="00061C09">
            <w:pPr>
              <w:ind w:left="2"/>
              <w:rPr>
                <w:rFonts w:ascii="Arial" w:hAnsi="Arial" w:cs="Arial"/>
                <w:sz w:val="22"/>
              </w:rPr>
            </w:pPr>
          </w:p>
        </w:tc>
      </w:tr>
      <w:tr w:rsidR="00A278C8" w:rsidRPr="005224CB" w14:paraId="19327C7F" w14:textId="77777777" w:rsidTr="00061C09">
        <w:trPr>
          <w:trHeight w:val="2947"/>
        </w:trPr>
        <w:tc>
          <w:tcPr>
            <w:tcW w:w="1975" w:type="dxa"/>
          </w:tcPr>
          <w:p w14:paraId="3F88A449" w14:textId="77777777" w:rsidR="00A278C8" w:rsidRPr="0079723B" w:rsidRDefault="00A278C8" w:rsidP="00061C09">
            <w:pPr>
              <w:ind w:left="0"/>
              <w:rPr>
                <w:rFonts w:ascii="Arial" w:hAnsi="Arial" w:cs="Arial"/>
                <w:bCs/>
                <w:sz w:val="22"/>
              </w:rPr>
            </w:pPr>
            <w:r w:rsidRPr="0079723B">
              <w:rPr>
                <w:rFonts w:ascii="Arial" w:hAnsi="Arial" w:cs="Arial"/>
                <w:bCs/>
                <w:sz w:val="22"/>
              </w:rPr>
              <w:t>Efficient and effective distribution of any applicable administrative documentation to the student body (i.e. minutes etc.) [s23(4)(b) part 2].</w:t>
            </w:r>
          </w:p>
        </w:tc>
        <w:tc>
          <w:tcPr>
            <w:tcW w:w="1713" w:type="dxa"/>
          </w:tcPr>
          <w:p w14:paraId="781362B4" w14:textId="77777777" w:rsidR="00A278C8" w:rsidRPr="0079723B" w:rsidRDefault="00A278C8" w:rsidP="00061C09">
            <w:pPr>
              <w:ind w:left="2"/>
              <w:rPr>
                <w:rFonts w:ascii="Arial" w:hAnsi="Arial" w:cs="Arial"/>
                <w:sz w:val="22"/>
              </w:rPr>
            </w:pPr>
          </w:p>
        </w:tc>
        <w:tc>
          <w:tcPr>
            <w:tcW w:w="3368" w:type="dxa"/>
          </w:tcPr>
          <w:p w14:paraId="1ABE7998" w14:textId="3611AE80" w:rsidR="00A278C8" w:rsidRPr="0079723B" w:rsidRDefault="00A278C8" w:rsidP="00061C09">
            <w:pPr>
              <w:ind w:left="4"/>
              <w:rPr>
                <w:rFonts w:ascii="Arial" w:hAnsi="Arial" w:cs="Arial"/>
                <w:sz w:val="22"/>
              </w:rPr>
            </w:pPr>
            <w:r w:rsidRPr="0079723B">
              <w:rPr>
                <w:rFonts w:ascii="Arial" w:hAnsi="Arial" w:cs="Arial"/>
                <w:sz w:val="22"/>
              </w:rPr>
              <w:t xml:space="preserve">At the time of drafting this report, </w:t>
            </w:r>
            <w:r w:rsidRPr="0079723B">
              <w:rPr>
                <w:rFonts w:ascii="Arial" w:hAnsi="Arial" w:cs="Arial"/>
                <w:b/>
                <w:bCs/>
                <w:sz w:val="22"/>
              </w:rPr>
              <w:t xml:space="preserve">no minutes were uploaded </w:t>
            </w:r>
            <w:r w:rsidRPr="0079723B">
              <w:rPr>
                <w:rFonts w:ascii="Arial" w:hAnsi="Arial" w:cs="Arial"/>
                <w:sz w:val="22"/>
              </w:rPr>
              <w:t xml:space="preserve">to the </w:t>
            </w:r>
            <w:r w:rsidR="001D50B9">
              <w:rPr>
                <w:rFonts w:ascii="Arial" w:hAnsi="Arial" w:cs="Arial"/>
                <w:sz w:val="22"/>
              </w:rPr>
              <w:t>SRC</w:t>
            </w:r>
            <w:r w:rsidRPr="0079723B">
              <w:rPr>
                <w:rFonts w:ascii="Arial" w:hAnsi="Arial" w:cs="Arial"/>
                <w:sz w:val="22"/>
              </w:rPr>
              <w:t xml:space="preserve"> webpage.</w:t>
            </w:r>
          </w:p>
          <w:p w14:paraId="184B8CC5" w14:textId="77777777" w:rsidR="00A278C8" w:rsidRPr="0079723B" w:rsidRDefault="00A278C8" w:rsidP="00061C09">
            <w:pPr>
              <w:ind w:left="4"/>
              <w:rPr>
                <w:rFonts w:ascii="Arial" w:hAnsi="Arial" w:cs="Arial"/>
                <w:sz w:val="22"/>
                <w:u w:val="single"/>
              </w:rPr>
            </w:pPr>
          </w:p>
          <w:p w14:paraId="25641F29" w14:textId="77777777" w:rsidR="00A278C8" w:rsidRPr="0079723B" w:rsidRDefault="00A278C8" w:rsidP="00061C09">
            <w:pPr>
              <w:ind w:left="4"/>
              <w:rPr>
                <w:rFonts w:ascii="Arial" w:hAnsi="Arial" w:cs="Arial"/>
                <w:sz w:val="22"/>
              </w:rPr>
            </w:pPr>
            <w:r w:rsidRPr="0079723B">
              <w:rPr>
                <w:rFonts w:ascii="Arial" w:hAnsi="Arial" w:cs="Arial"/>
                <w:sz w:val="22"/>
              </w:rPr>
              <w:t xml:space="preserve">I have, in spite of the above, utilised </w:t>
            </w:r>
            <w:r w:rsidRPr="0079723B">
              <w:rPr>
                <w:rFonts w:ascii="Arial" w:hAnsi="Arial" w:cs="Arial"/>
                <w:b/>
                <w:sz w:val="22"/>
              </w:rPr>
              <w:t>social media platforms</w:t>
            </w:r>
            <w:r w:rsidRPr="0079723B">
              <w:rPr>
                <w:rFonts w:ascii="Arial" w:hAnsi="Arial" w:cs="Arial"/>
                <w:sz w:val="22"/>
              </w:rPr>
              <w:t xml:space="preserve"> (in collaboration with Marketing, Media and Communications) to ensure that any relevant communications (including statements) are conveyed to the Student Body.</w:t>
            </w:r>
          </w:p>
          <w:p w14:paraId="0D0C2736" w14:textId="77777777" w:rsidR="00A278C8" w:rsidRPr="0079723B" w:rsidRDefault="00A278C8" w:rsidP="00061C09">
            <w:pPr>
              <w:ind w:left="4"/>
              <w:rPr>
                <w:rFonts w:ascii="Arial" w:hAnsi="Arial" w:cs="Arial"/>
                <w:sz w:val="22"/>
              </w:rPr>
            </w:pPr>
          </w:p>
        </w:tc>
        <w:tc>
          <w:tcPr>
            <w:tcW w:w="4253" w:type="dxa"/>
          </w:tcPr>
          <w:p w14:paraId="264908C1" w14:textId="77777777" w:rsidR="00A278C8" w:rsidRPr="0079723B" w:rsidRDefault="00A278C8" w:rsidP="00061C09">
            <w:pPr>
              <w:ind w:left="1"/>
              <w:rPr>
                <w:rFonts w:ascii="Arial" w:hAnsi="Arial" w:cs="Arial"/>
                <w:sz w:val="22"/>
              </w:rPr>
            </w:pPr>
          </w:p>
        </w:tc>
        <w:tc>
          <w:tcPr>
            <w:tcW w:w="3852" w:type="dxa"/>
          </w:tcPr>
          <w:p w14:paraId="5AE18830" w14:textId="0B4715A4" w:rsidR="00A278C8" w:rsidRPr="0079723B" w:rsidRDefault="00A278C8" w:rsidP="00061C09">
            <w:pPr>
              <w:ind w:left="2" w:right="8"/>
              <w:rPr>
                <w:rFonts w:ascii="Arial" w:hAnsi="Arial" w:cs="Arial"/>
                <w:sz w:val="22"/>
              </w:rPr>
            </w:pPr>
            <w:r w:rsidRPr="0079723B">
              <w:rPr>
                <w:rFonts w:ascii="Arial" w:hAnsi="Arial" w:cs="Arial"/>
                <w:sz w:val="22"/>
              </w:rPr>
              <w:t xml:space="preserve">I would like to introduce and </w:t>
            </w:r>
            <w:r w:rsidR="001D50B9">
              <w:rPr>
                <w:rFonts w:ascii="Arial" w:hAnsi="Arial" w:cs="Arial"/>
                <w:b/>
                <w:bCs/>
                <w:sz w:val="22"/>
              </w:rPr>
              <w:t>SRC</w:t>
            </w:r>
            <w:r w:rsidRPr="0079723B">
              <w:rPr>
                <w:rFonts w:ascii="Arial" w:hAnsi="Arial" w:cs="Arial"/>
                <w:b/>
                <w:bCs/>
                <w:sz w:val="22"/>
              </w:rPr>
              <w:t xml:space="preserve"> Newsletter</w:t>
            </w:r>
            <w:r w:rsidRPr="0079723B">
              <w:rPr>
                <w:rFonts w:ascii="Arial" w:hAnsi="Arial" w:cs="Arial"/>
                <w:sz w:val="22"/>
              </w:rPr>
              <w:t xml:space="preserve"> during the second quarter and would furthermore like to explore </w:t>
            </w:r>
            <w:proofErr w:type="spellStart"/>
            <w:r w:rsidRPr="0079723B">
              <w:rPr>
                <w:rFonts w:ascii="Arial" w:hAnsi="Arial" w:cs="Arial"/>
                <w:sz w:val="22"/>
              </w:rPr>
              <w:t>ClickUP</w:t>
            </w:r>
            <w:proofErr w:type="spellEnd"/>
            <w:r w:rsidRPr="0079723B">
              <w:rPr>
                <w:rFonts w:ascii="Arial" w:hAnsi="Arial" w:cs="Arial"/>
                <w:sz w:val="22"/>
              </w:rPr>
              <w:t xml:space="preserve"> as an avenue for distribution thereof. </w:t>
            </w:r>
          </w:p>
        </w:tc>
      </w:tr>
      <w:tr w:rsidR="00A278C8" w:rsidRPr="005224CB" w14:paraId="38A25610" w14:textId="77777777" w:rsidTr="00061C09">
        <w:trPr>
          <w:trHeight w:val="1991"/>
        </w:trPr>
        <w:tc>
          <w:tcPr>
            <w:tcW w:w="1975" w:type="dxa"/>
          </w:tcPr>
          <w:p w14:paraId="40DECC8F" w14:textId="77777777" w:rsidR="00A278C8" w:rsidRPr="0079723B" w:rsidRDefault="00A278C8" w:rsidP="00061C09">
            <w:pPr>
              <w:ind w:left="0"/>
              <w:rPr>
                <w:rFonts w:ascii="Arial" w:hAnsi="Arial" w:cs="Arial"/>
                <w:bCs/>
                <w:sz w:val="22"/>
              </w:rPr>
            </w:pPr>
            <w:r w:rsidRPr="0079723B">
              <w:rPr>
                <w:rFonts w:ascii="Arial" w:hAnsi="Arial" w:cs="Arial"/>
                <w:bCs/>
                <w:sz w:val="22"/>
              </w:rPr>
              <w:lastRenderedPageBreak/>
              <w:t>South African Union for Students (SAUS).</w:t>
            </w:r>
          </w:p>
        </w:tc>
        <w:tc>
          <w:tcPr>
            <w:tcW w:w="1713" w:type="dxa"/>
          </w:tcPr>
          <w:p w14:paraId="3E5A5B2C" w14:textId="77777777" w:rsidR="00A278C8" w:rsidRPr="0079723B" w:rsidRDefault="00A278C8" w:rsidP="00061C09">
            <w:pPr>
              <w:ind w:left="2"/>
              <w:rPr>
                <w:rFonts w:ascii="Arial" w:hAnsi="Arial" w:cs="Arial"/>
                <w:sz w:val="22"/>
              </w:rPr>
            </w:pPr>
            <w:r w:rsidRPr="0079723B">
              <w:rPr>
                <w:rFonts w:ascii="Arial" w:hAnsi="Arial" w:cs="Arial"/>
                <w:sz w:val="22"/>
              </w:rPr>
              <w:t xml:space="preserve">Continuous </w:t>
            </w:r>
          </w:p>
        </w:tc>
        <w:tc>
          <w:tcPr>
            <w:tcW w:w="3368" w:type="dxa"/>
          </w:tcPr>
          <w:p w14:paraId="2B687CEE" w14:textId="77777777" w:rsidR="00A278C8" w:rsidRDefault="00A278C8" w:rsidP="00061C09">
            <w:pPr>
              <w:ind w:left="4"/>
              <w:rPr>
                <w:rFonts w:ascii="Arial" w:hAnsi="Arial" w:cs="Arial"/>
                <w:sz w:val="22"/>
              </w:rPr>
            </w:pPr>
            <w:r>
              <w:rPr>
                <w:rFonts w:ascii="Arial" w:hAnsi="Arial" w:cs="Arial"/>
                <w:sz w:val="22"/>
              </w:rPr>
              <w:t>On 28 February 2020, the SAUS NGC and NEC met with</w:t>
            </w:r>
            <w:r w:rsidRPr="00926AD1">
              <w:rPr>
                <w:rFonts w:ascii="Arial" w:hAnsi="Arial" w:cs="Arial"/>
                <w:color w:val="222222"/>
                <w:shd w:val="clear" w:color="auto" w:fill="FFFFFF"/>
              </w:rPr>
              <w:t xml:space="preserve"> </w:t>
            </w:r>
            <w:r w:rsidRPr="00926AD1">
              <w:rPr>
                <w:rFonts w:ascii="Arial" w:hAnsi="Arial" w:cs="Arial"/>
                <w:sz w:val="22"/>
              </w:rPr>
              <w:t xml:space="preserve">Dr Randall </w:t>
            </w:r>
            <w:proofErr w:type="spellStart"/>
            <w:r w:rsidRPr="00926AD1">
              <w:rPr>
                <w:rFonts w:ascii="Arial" w:hAnsi="Arial" w:cs="Arial"/>
                <w:sz w:val="22"/>
              </w:rPr>
              <w:t>Carolissen</w:t>
            </w:r>
            <w:proofErr w:type="spellEnd"/>
            <w:r>
              <w:rPr>
                <w:rFonts w:ascii="Arial" w:hAnsi="Arial" w:cs="Arial"/>
                <w:sz w:val="22"/>
              </w:rPr>
              <w:t xml:space="preserve"> and the rest of </w:t>
            </w:r>
            <w:r w:rsidRPr="00926AD1">
              <w:rPr>
                <w:rFonts w:ascii="Arial" w:hAnsi="Arial" w:cs="Arial"/>
                <w:b/>
                <w:bCs/>
                <w:sz w:val="22"/>
              </w:rPr>
              <w:t>NSFAS Executive Administration</w:t>
            </w:r>
            <w:r>
              <w:rPr>
                <w:rFonts w:ascii="Arial" w:hAnsi="Arial" w:cs="Arial"/>
                <w:sz w:val="22"/>
              </w:rPr>
              <w:t xml:space="preserve"> at the OR Tambo Airport.</w:t>
            </w:r>
          </w:p>
          <w:p w14:paraId="628D770C" w14:textId="77777777" w:rsidR="00A278C8" w:rsidRDefault="00A278C8" w:rsidP="00061C09">
            <w:pPr>
              <w:ind w:left="4"/>
              <w:rPr>
                <w:rFonts w:ascii="Arial" w:hAnsi="Arial" w:cs="Arial"/>
                <w:sz w:val="22"/>
              </w:rPr>
            </w:pPr>
          </w:p>
          <w:p w14:paraId="681CF73A" w14:textId="77777777" w:rsidR="00A278C8" w:rsidRDefault="00A278C8" w:rsidP="00061C09">
            <w:pPr>
              <w:ind w:left="4"/>
              <w:rPr>
                <w:rFonts w:ascii="Arial" w:hAnsi="Arial" w:cs="Arial"/>
                <w:sz w:val="22"/>
              </w:rPr>
            </w:pPr>
            <w:r>
              <w:rPr>
                <w:rFonts w:ascii="Arial" w:hAnsi="Arial" w:cs="Arial"/>
                <w:sz w:val="22"/>
              </w:rPr>
              <w:t>I have been in continuous correspondence with the NSFAS Spokesperson who has assisted some of our students.</w:t>
            </w:r>
          </w:p>
          <w:p w14:paraId="3A454D2E" w14:textId="77777777" w:rsidR="00A278C8" w:rsidRPr="0079723B" w:rsidRDefault="00A278C8" w:rsidP="00061C09">
            <w:pPr>
              <w:ind w:left="4"/>
              <w:rPr>
                <w:rFonts w:ascii="Arial" w:hAnsi="Arial" w:cs="Arial"/>
                <w:sz w:val="22"/>
              </w:rPr>
            </w:pPr>
          </w:p>
        </w:tc>
        <w:tc>
          <w:tcPr>
            <w:tcW w:w="4253" w:type="dxa"/>
          </w:tcPr>
          <w:p w14:paraId="0FAEA0C6" w14:textId="77777777" w:rsidR="00A278C8" w:rsidRDefault="00A278C8" w:rsidP="00061C09">
            <w:pPr>
              <w:ind w:left="1"/>
              <w:rPr>
                <w:rFonts w:ascii="Arial" w:hAnsi="Arial" w:cs="Arial"/>
                <w:sz w:val="22"/>
              </w:rPr>
            </w:pPr>
            <w:r>
              <w:rPr>
                <w:rFonts w:ascii="Arial" w:hAnsi="Arial" w:cs="Arial"/>
                <w:sz w:val="22"/>
              </w:rPr>
              <w:t>During the meeting I raised the following concerns on behalf of student at UP:</w:t>
            </w:r>
          </w:p>
          <w:p w14:paraId="395A9536" w14:textId="77777777" w:rsidR="00A278C8" w:rsidRDefault="00A278C8" w:rsidP="00A278C8">
            <w:pPr>
              <w:pStyle w:val="ListParagraph"/>
              <w:numPr>
                <w:ilvl w:val="0"/>
                <w:numId w:val="30"/>
              </w:numPr>
              <w:rPr>
                <w:rFonts w:ascii="Arial" w:hAnsi="Arial" w:cs="Arial"/>
                <w:sz w:val="22"/>
              </w:rPr>
            </w:pPr>
            <w:r>
              <w:rPr>
                <w:rFonts w:ascii="Arial" w:hAnsi="Arial" w:cs="Arial"/>
                <w:sz w:val="22"/>
              </w:rPr>
              <w:t>Discrepancies between the NSFAS website and actual implementation;</w:t>
            </w:r>
          </w:p>
          <w:p w14:paraId="631B04D1" w14:textId="024B9D8D" w:rsidR="00A278C8" w:rsidRDefault="00A278C8" w:rsidP="00A278C8">
            <w:pPr>
              <w:pStyle w:val="ListParagraph"/>
              <w:numPr>
                <w:ilvl w:val="0"/>
                <w:numId w:val="30"/>
              </w:numPr>
              <w:rPr>
                <w:rFonts w:ascii="Arial" w:hAnsi="Arial" w:cs="Arial"/>
                <w:sz w:val="22"/>
              </w:rPr>
            </w:pPr>
            <w:r>
              <w:rPr>
                <w:rFonts w:ascii="Arial" w:hAnsi="Arial" w:cs="Arial"/>
                <w:sz w:val="22"/>
              </w:rPr>
              <w:t xml:space="preserve">failure to include </w:t>
            </w:r>
            <w:r w:rsidR="001D50B9">
              <w:rPr>
                <w:rFonts w:ascii="Arial" w:hAnsi="Arial" w:cs="Arial"/>
                <w:sz w:val="22"/>
              </w:rPr>
              <w:t>SRC</w:t>
            </w:r>
            <w:r>
              <w:rPr>
                <w:rFonts w:ascii="Arial" w:hAnsi="Arial" w:cs="Arial"/>
                <w:sz w:val="22"/>
              </w:rPr>
              <w:t>’s in communication with university management; and</w:t>
            </w:r>
          </w:p>
          <w:p w14:paraId="1E94BBB7" w14:textId="77777777" w:rsidR="00A278C8" w:rsidRDefault="00A278C8" w:rsidP="00A278C8">
            <w:pPr>
              <w:pStyle w:val="ListParagraph"/>
              <w:numPr>
                <w:ilvl w:val="0"/>
                <w:numId w:val="30"/>
              </w:numPr>
              <w:rPr>
                <w:rFonts w:ascii="Arial" w:hAnsi="Arial" w:cs="Arial"/>
                <w:sz w:val="22"/>
              </w:rPr>
            </w:pPr>
            <w:r>
              <w:rPr>
                <w:rFonts w:ascii="Arial" w:hAnsi="Arial" w:cs="Arial"/>
                <w:sz w:val="22"/>
              </w:rPr>
              <w:t>lack of transparency by not forwarding university’s statistical records of funded students.</w:t>
            </w:r>
          </w:p>
          <w:p w14:paraId="4AF223A3" w14:textId="77777777" w:rsidR="00A278C8" w:rsidRPr="00926AD1" w:rsidRDefault="00A278C8" w:rsidP="00061C09">
            <w:pPr>
              <w:pStyle w:val="ListParagraph"/>
              <w:ind w:left="361"/>
              <w:rPr>
                <w:rFonts w:ascii="Arial" w:hAnsi="Arial" w:cs="Arial"/>
                <w:sz w:val="22"/>
              </w:rPr>
            </w:pPr>
          </w:p>
        </w:tc>
        <w:tc>
          <w:tcPr>
            <w:tcW w:w="3852" w:type="dxa"/>
          </w:tcPr>
          <w:p w14:paraId="464DFAFB" w14:textId="77777777" w:rsidR="00A278C8" w:rsidRPr="0079723B" w:rsidRDefault="00A278C8" w:rsidP="00061C09">
            <w:pPr>
              <w:ind w:left="2" w:right="8"/>
              <w:rPr>
                <w:rFonts w:ascii="Arial" w:hAnsi="Arial" w:cs="Arial"/>
                <w:sz w:val="22"/>
              </w:rPr>
            </w:pPr>
          </w:p>
        </w:tc>
      </w:tr>
    </w:tbl>
    <w:p w14:paraId="165398A0" w14:textId="2012DF75" w:rsidR="00A278C8" w:rsidRDefault="00A278C8" w:rsidP="00750551">
      <w:pPr>
        <w:ind w:left="-1440" w:right="11141"/>
        <w:rPr>
          <w:sz w:val="24"/>
        </w:rPr>
      </w:pPr>
    </w:p>
    <w:p w14:paraId="0F13613A" w14:textId="758599C0" w:rsidR="00A278C8" w:rsidRDefault="00A278C8" w:rsidP="00750551">
      <w:pPr>
        <w:ind w:left="-1440" w:right="11141"/>
        <w:rPr>
          <w:sz w:val="24"/>
        </w:rPr>
      </w:pPr>
    </w:p>
    <w:p w14:paraId="216856FC" w14:textId="3ADDBB51" w:rsidR="00A278C8" w:rsidRDefault="00A278C8" w:rsidP="00750551">
      <w:pPr>
        <w:ind w:left="-1440" w:right="11141"/>
        <w:rPr>
          <w:sz w:val="24"/>
        </w:rPr>
      </w:pPr>
    </w:p>
    <w:p w14:paraId="6767EDFC" w14:textId="77777777" w:rsidR="00A278C8" w:rsidRDefault="00A278C8" w:rsidP="00750551">
      <w:pPr>
        <w:ind w:left="-1440" w:right="11141"/>
        <w:rPr>
          <w:sz w:val="24"/>
        </w:rPr>
      </w:pPr>
    </w:p>
    <w:tbl>
      <w:tblPr>
        <w:tblStyle w:val="TableGrid"/>
        <w:tblW w:w="15161" w:type="dxa"/>
        <w:tblInd w:w="-106" w:type="dxa"/>
        <w:tblCellMar>
          <w:top w:w="10" w:type="dxa"/>
          <w:left w:w="106" w:type="dxa"/>
          <w:right w:w="83" w:type="dxa"/>
        </w:tblCellMar>
        <w:tblLook w:val="04A0" w:firstRow="1" w:lastRow="0" w:firstColumn="1" w:lastColumn="0" w:noHBand="0" w:noVBand="1"/>
      </w:tblPr>
      <w:tblGrid>
        <w:gridCol w:w="1812"/>
        <w:gridCol w:w="1838"/>
        <w:gridCol w:w="3382"/>
        <w:gridCol w:w="4274"/>
        <w:gridCol w:w="3855"/>
      </w:tblGrid>
      <w:tr w:rsidR="00AB267D" w14:paraId="5FC38C91" w14:textId="77777777" w:rsidTr="00AB267D">
        <w:trPr>
          <w:trHeight w:val="398"/>
        </w:trPr>
        <w:tc>
          <w:tcPr>
            <w:tcW w:w="3650" w:type="dxa"/>
            <w:gridSpan w:val="2"/>
            <w:tcBorders>
              <w:top w:val="single" w:sz="8" w:space="0" w:color="000000"/>
              <w:left w:val="single" w:sz="8" w:space="0" w:color="000000"/>
              <w:bottom w:val="single" w:sz="17" w:space="0" w:color="000000"/>
              <w:right w:val="single" w:sz="8" w:space="0" w:color="000000"/>
            </w:tcBorders>
          </w:tcPr>
          <w:p w14:paraId="6CCD0B9D" w14:textId="77777777" w:rsidR="00AB267D" w:rsidRDefault="00AB267D" w:rsidP="00AB267D">
            <w:pPr>
              <w:ind w:left="0"/>
            </w:pPr>
            <w:r>
              <w:rPr>
                <w:b/>
                <w:sz w:val="24"/>
              </w:rPr>
              <w:t>Name: Lerato Ndlovu</w:t>
            </w:r>
          </w:p>
        </w:tc>
        <w:tc>
          <w:tcPr>
            <w:tcW w:w="7656" w:type="dxa"/>
            <w:gridSpan w:val="2"/>
            <w:tcBorders>
              <w:top w:val="single" w:sz="8" w:space="0" w:color="000000"/>
              <w:left w:val="single" w:sz="8" w:space="0" w:color="000000"/>
              <w:bottom w:val="single" w:sz="17" w:space="0" w:color="000000"/>
              <w:right w:val="single" w:sz="8" w:space="0" w:color="000000"/>
            </w:tcBorders>
          </w:tcPr>
          <w:p w14:paraId="11437528" w14:textId="77777777" w:rsidR="00AB267D" w:rsidRDefault="00AB267D" w:rsidP="00AB267D">
            <w:pPr>
              <w:ind w:left="4"/>
            </w:pPr>
            <w:r>
              <w:rPr>
                <w:b/>
                <w:sz w:val="24"/>
              </w:rPr>
              <w:t xml:space="preserve">Portfolio: Deputy Secretary </w:t>
            </w:r>
          </w:p>
        </w:tc>
        <w:tc>
          <w:tcPr>
            <w:tcW w:w="3855" w:type="dxa"/>
            <w:tcBorders>
              <w:top w:val="single" w:sz="8" w:space="0" w:color="000000"/>
              <w:left w:val="single" w:sz="8" w:space="0" w:color="000000"/>
              <w:bottom w:val="single" w:sz="17" w:space="0" w:color="000000"/>
              <w:right w:val="single" w:sz="8" w:space="0" w:color="000000"/>
            </w:tcBorders>
          </w:tcPr>
          <w:p w14:paraId="63F24164" w14:textId="77777777" w:rsidR="00AB267D" w:rsidRDefault="00AB267D" w:rsidP="00AB267D">
            <w:pPr>
              <w:ind w:left="2"/>
            </w:pPr>
            <w:r>
              <w:rPr>
                <w:b/>
                <w:sz w:val="22"/>
              </w:rPr>
              <w:t>Month: March</w:t>
            </w:r>
          </w:p>
        </w:tc>
      </w:tr>
      <w:tr w:rsidR="00AB267D" w14:paraId="63C4E1DD" w14:textId="77777777" w:rsidTr="00AB267D">
        <w:trPr>
          <w:trHeight w:val="529"/>
        </w:trPr>
        <w:tc>
          <w:tcPr>
            <w:tcW w:w="1812" w:type="dxa"/>
            <w:tcBorders>
              <w:top w:val="single" w:sz="17" w:space="0" w:color="000000"/>
              <w:left w:val="single" w:sz="8" w:space="0" w:color="000000"/>
              <w:bottom w:val="single" w:sz="8" w:space="0" w:color="000000"/>
              <w:right w:val="single" w:sz="8" w:space="0" w:color="000000"/>
            </w:tcBorders>
            <w:shd w:val="clear" w:color="auto" w:fill="C0C0C0"/>
          </w:tcPr>
          <w:p w14:paraId="6BF47E73" w14:textId="77777777" w:rsidR="00AB267D" w:rsidRDefault="00AB267D" w:rsidP="00AB267D">
            <w:pPr>
              <w:ind w:left="0"/>
            </w:pPr>
            <w:r>
              <w:rPr>
                <w:b/>
                <w:sz w:val="22"/>
              </w:rPr>
              <w:t>Project:</w:t>
            </w:r>
            <w:r>
              <w:rPr>
                <w:sz w:val="22"/>
              </w:rPr>
              <w:t xml:space="preserve"> </w:t>
            </w:r>
          </w:p>
        </w:tc>
        <w:tc>
          <w:tcPr>
            <w:tcW w:w="1837" w:type="dxa"/>
            <w:tcBorders>
              <w:top w:val="single" w:sz="17" w:space="0" w:color="000000"/>
              <w:left w:val="single" w:sz="8" w:space="0" w:color="000000"/>
              <w:bottom w:val="single" w:sz="8" w:space="0" w:color="000000"/>
              <w:right w:val="single" w:sz="8" w:space="0" w:color="000000"/>
            </w:tcBorders>
            <w:shd w:val="clear" w:color="auto" w:fill="C0C0C0"/>
          </w:tcPr>
          <w:p w14:paraId="1DA3F193" w14:textId="77777777" w:rsidR="00AB267D" w:rsidRDefault="00AB267D" w:rsidP="00AB267D">
            <w:pPr>
              <w:ind w:left="0" w:right="20"/>
              <w:jc w:val="center"/>
            </w:pPr>
            <w:r>
              <w:rPr>
                <w:b/>
                <w:sz w:val="22"/>
              </w:rPr>
              <w:t xml:space="preserve">Timeframe </w:t>
            </w:r>
          </w:p>
        </w:tc>
        <w:tc>
          <w:tcPr>
            <w:tcW w:w="3382" w:type="dxa"/>
            <w:tcBorders>
              <w:top w:val="single" w:sz="17" w:space="0" w:color="000000"/>
              <w:left w:val="single" w:sz="8" w:space="0" w:color="000000"/>
              <w:bottom w:val="single" w:sz="8" w:space="0" w:color="000000"/>
              <w:right w:val="single" w:sz="8" w:space="0" w:color="000000"/>
            </w:tcBorders>
            <w:shd w:val="clear" w:color="auto" w:fill="C0C0C0"/>
          </w:tcPr>
          <w:p w14:paraId="3577482E" w14:textId="77777777" w:rsidR="00AB267D" w:rsidRDefault="00AB267D" w:rsidP="00AB267D">
            <w:pPr>
              <w:ind w:left="0" w:right="22"/>
              <w:jc w:val="center"/>
            </w:pPr>
            <w:r>
              <w:rPr>
                <w:b/>
                <w:sz w:val="22"/>
              </w:rPr>
              <w:t xml:space="preserve">Action/Activities </w:t>
            </w:r>
          </w:p>
        </w:tc>
        <w:tc>
          <w:tcPr>
            <w:tcW w:w="4274" w:type="dxa"/>
            <w:tcBorders>
              <w:top w:val="single" w:sz="17" w:space="0" w:color="000000"/>
              <w:left w:val="single" w:sz="8" w:space="0" w:color="000000"/>
              <w:bottom w:val="single" w:sz="8" w:space="0" w:color="000000"/>
              <w:right w:val="single" w:sz="8" w:space="0" w:color="000000"/>
            </w:tcBorders>
            <w:shd w:val="clear" w:color="auto" w:fill="C0C0C0"/>
          </w:tcPr>
          <w:p w14:paraId="3C18D3E5" w14:textId="77777777" w:rsidR="00AB267D" w:rsidRDefault="00AB267D" w:rsidP="00AB267D">
            <w:pPr>
              <w:ind w:left="0" w:right="28"/>
              <w:jc w:val="center"/>
            </w:pPr>
            <w:r>
              <w:rPr>
                <w:b/>
                <w:sz w:val="22"/>
              </w:rPr>
              <w:t xml:space="preserve">Outcome/Achieved Results </w:t>
            </w:r>
          </w:p>
        </w:tc>
        <w:tc>
          <w:tcPr>
            <w:tcW w:w="3855" w:type="dxa"/>
            <w:tcBorders>
              <w:top w:val="single" w:sz="17" w:space="0" w:color="000000"/>
              <w:left w:val="single" w:sz="8" w:space="0" w:color="000000"/>
              <w:bottom w:val="single" w:sz="8" w:space="0" w:color="000000"/>
              <w:right w:val="single" w:sz="8" w:space="0" w:color="000000"/>
            </w:tcBorders>
            <w:shd w:val="clear" w:color="auto" w:fill="C0C0C0"/>
          </w:tcPr>
          <w:p w14:paraId="1F85C119" w14:textId="77777777" w:rsidR="00AB267D" w:rsidRDefault="00AB267D" w:rsidP="00AB267D">
            <w:pPr>
              <w:ind w:left="0" w:right="26"/>
              <w:jc w:val="center"/>
            </w:pPr>
            <w:r>
              <w:rPr>
                <w:b/>
                <w:sz w:val="22"/>
              </w:rPr>
              <w:t xml:space="preserve">Recommendations/Implications for </w:t>
            </w:r>
          </w:p>
          <w:p w14:paraId="694DABCE" w14:textId="77777777" w:rsidR="00AB267D" w:rsidRDefault="00AB267D" w:rsidP="00AB267D">
            <w:pPr>
              <w:ind w:left="0" w:right="22"/>
              <w:jc w:val="center"/>
            </w:pPr>
            <w:r>
              <w:rPr>
                <w:b/>
                <w:sz w:val="22"/>
              </w:rPr>
              <w:t xml:space="preserve">Policy/Practice) </w:t>
            </w:r>
          </w:p>
        </w:tc>
      </w:tr>
      <w:tr w:rsidR="00AB267D" w14:paraId="73743980" w14:textId="77777777" w:rsidTr="00AB267D">
        <w:trPr>
          <w:trHeight w:val="1421"/>
        </w:trPr>
        <w:tc>
          <w:tcPr>
            <w:tcW w:w="1812" w:type="dxa"/>
            <w:tcBorders>
              <w:top w:val="single" w:sz="8" w:space="0" w:color="000000"/>
              <w:left w:val="single" w:sz="8" w:space="0" w:color="000000"/>
              <w:bottom w:val="single" w:sz="8" w:space="0" w:color="000000"/>
              <w:right w:val="single" w:sz="8" w:space="0" w:color="000000"/>
            </w:tcBorders>
          </w:tcPr>
          <w:p w14:paraId="1319C7EF" w14:textId="77777777" w:rsidR="00AB267D" w:rsidRPr="00AB267D" w:rsidRDefault="00AB267D" w:rsidP="00AB267D">
            <w:pPr>
              <w:ind w:left="0"/>
              <w:rPr>
                <w:sz w:val="22"/>
              </w:rPr>
            </w:pPr>
            <w:r w:rsidRPr="00AB267D">
              <w:rPr>
                <w:sz w:val="22"/>
              </w:rPr>
              <w:t>Help desk</w:t>
            </w:r>
          </w:p>
        </w:tc>
        <w:tc>
          <w:tcPr>
            <w:tcW w:w="1837" w:type="dxa"/>
            <w:tcBorders>
              <w:top w:val="single" w:sz="8" w:space="0" w:color="000000"/>
              <w:left w:val="single" w:sz="8" w:space="0" w:color="000000"/>
              <w:bottom w:val="single" w:sz="8" w:space="0" w:color="000000"/>
              <w:right w:val="single" w:sz="8" w:space="0" w:color="000000"/>
            </w:tcBorders>
          </w:tcPr>
          <w:p w14:paraId="5F17DDD6" w14:textId="77777777" w:rsidR="00AB267D" w:rsidRPr="00AB267D" w:rsidRDefault="00AB267D" w:rsidP="00AB267D">
            <w:pPr>
              <w:ind w:left="2"/>
              <w:rPr>
                <w:sz w:val="22"/>
              </w:rPr>
            </w:pPr>
            <w:r w:rsidRPr="00AB267D">
              <w:rPr>
                <w:sz w:val="22"/>
              </w:rPr>
              <w:t>13 January 2020- 31 January 2020.</w:t>
            </w:r>
          </w:p>
        </w:tc>
        <w:tc>
          <w:tcPr>
            <w:tcW w:w="3382" w:type="dxa"/>
            <w:tcBorders>
              <w:top w:val="single" w:sz="8" w:space="0" w:color="000000"/>
              <w:left w:val="single" w:sz="8" w:space="0" w:color="000000"/>
              <w:bottom w:val="single" w:sz="8" w:space="0" w:color="000000"/>
              <w:right w:val="single" w:sz="8" w:space="0" w:color="000000"/>
            </w:tcBorders>
          </w:tcPr>
          <w:p w14:paraId="31A6358E" w14:textId="41531521" w:rsidR="00AB267D" w:rsidRPr="00AB267D" w:rsidRDefault="00AB267D" w:rsidP="00AB267D">
            <w:pPr>
              <w:ind w:left="4"/>
              <w:rPr>
                <w:sz w:val="22"/>
              </w:rPr>
            </w:pPr>
            <w:r w:rsidRPr="00AB267D">
              <w:rPr>
                <w:sz w:val="22"/>
              </w:rPr>
              <w:t xml:space="preserve">For registration the </w:t>
            </w:r>
            <w:r w:rsidR="001D50B9">
              <w:rPr>
                <w:sz w:val="22"/>
              </w:rPr>
              <w:t>SRC</w:t>
            </w:r>
            <w:r w:rsidRPr="00AB267D">
              <w:rPr>
                <w:sz w:val="22"/>
              </w:rPr>
              <w:t xml:space="preserve"> divided into three groups, one for academics other for accommodation then finance. </w:t>
            </w:r>
          </w:p>
          <w:p w14:paraId="5061681E" w14:textId="77777777" w:rsidR="00AB267D" w:rsidRPr="00AB267D" w:rsidRDefault="00AB267D" w:rsidP="00AB267D">
            <w:pPr>
              <w:ind w:left="4"/>
              <w:rPr>
                <w:sz w:val="22"/>
              </w:rPr>
            </w:pPr>
            <w:r w:rsidRPr="00AB267D">
              <w:rPr>
                <w:sz w:val="22"/>
              </w:rPr>
              <w:t xml:space="preserve">The office was helping with finance mainly but still active in helping with accommodation and academics matters. </w:t>
            </w:r>
          </w:p>
          <w:p w14:paraId="43E43771" w14:textId="77777777" w:rsidR="00AB267D" w:rsidRPr="00AB267D" w:rsidRDefault="00AB267D" w:rsidP="00AB267D">
            <w:pPr>
              <w:ind w:left="4"/>
              <w:rPr>
                <w:sz w:val="22"/>
              </w:rPr>
            </w:pPr>
          </w:p>
          <w:p w14:paraId="252FBD26" w14:textId="1BA30D7F" w:rsidR="00AB267D" w:rsidRPr="00AB267D" w:rsidRDefault="0017668C" w:rsidP="00AB267D">
            <w:pPr>
              <w:ind w:left="4"/>
              <w:rPr>
                <w:sz w:val="22"/>
              </w:rPr>
            </w:pPr>
            <w:r>
              <w:rPr>
                <w:sz w:val="22"/>
              </w:rPr>
              <w:t>The work of help desk didn’t end in January, it continued. The office has been in constant consultation with students form early in the morning till late at night</w:t>
            </w:r>
            <w:r w:rsidR="00AB267D" w:rsidRPr="00AB267D">
              <w:rPr>
                <w:sz w:val="22"/>
              </w:rPr>
              <w:t>.</w:t>
            </w:r>
          </w:p>
        </w:tc>
        <w:tc>
          <w:tcPr>
            <w:tcW w:w="4274" w:type="dxa"/>
            <w:tcBorders>
              <w:top w:val="single" w:sz="8" w:space="0" w:color="000000"/>
              <w:left w:val="single" w:sz="8" w:space="0" w:color="000000"/>
              <w:bottom w:val="single" w:sz="8" w:space="0" w:color="000000"/>
              <w:right w:val="single" w:sz="8" w:space="0" w:color="000000"/>
            </w:tcBorders>
          </w:tcPr>
          <w:p w14:paraId="23D94F6F" w14:textId="714AE55F" w:rsidR="0017668C" w:rsidRDefault="00AB267D" w:rsidP="0017668C">
            <w:pPr>
              <w:ind w:left="1"/>
              <w:rPr>
                <w:sz w:val="22"/>
              </w:rPr>
            </w:pPr>
            <w:r w:rsidRPr="00AB267D">
              <w:rPr>
                <w:sz w:val="22"/>
              </w:rPr>
              <w:lastRenderedPageBreak/>
              <w:t xml:space="preserve">The office worked with the academic officers and academics team in the admission of more than 50 </w:t>
            </w:r>
            <w:r w:rsidR="0017668C">
              <w:rPr>
                <w:sz w:val="22"/>
              </w:rPr>
              <w:t xml:space="preserve">new </w:t>
            </w:r>
            <w:r w:rsidRPr="00AB267D">
              <w:rPr>
                <w:sz w:val="22"/>
              </w:rPr>
              <w:t>students into the university.</w:t>
            </w:r>
          </w:p>
          <w:p w14:paraId="6A64F158" w14:textId="618766EB" w:rsidR="0017668C" w:rsidRPr="00AB267D" w:rsidRDefault="0017668C" w:rsidP="0017668C">
            <w:pPr>
              <w:ind w:left="1"/>
              <w:rPr>
                <w:sz w:val="22"/>
              </w:rPr>
            </w:pPr>
            <w:r>
              <w:rPr>
                <w:sz w:val="22"/>
              </w:rPr>
              <w:t xml:space="preserve">Majority of students who came to the </w:t>
            </w:r>
            <w:r w:rsidR="001D50B9">
              <w:rPr>
                <w:sz w:val="22"/>
              </w:rPr>
              <w:t>SRC</w:t>
            </w:r>
            <w:r>
              <w:rPr>
                <w:sz w:val="22"/>
              </w:rPr>
              <w:t xml:space="preserve"> for assistance with accommodation got placed through </w:t>
            </w:r>
            <w:proofErr w:type="spellStart"/>
            <w:r>
              <w:rPr>
                <w:sz w:val="22"/>
              </w:rPr>
              <w:t>TuksRes</w:t>
            </w:r>
            <w:proofErr w:type="spellEnd"/>
            <w:r>
              <w:rPr>
                <w:sz w:val="22"/>
              </w:rPr>
              <w:t>.</w:t>
            </w:r>
          </w:p>
          <w:p w14:paraId="224F74BB" w14:textId="77777777" w:rsidR="00AB267D" w:rsidRPr="00AB267D" w:rsidRDefault="00AB267D" w:rsidP="00AB267D">
            <w:pPr>
              <w:ind w:left="1"/>
              <w:rPr>
                <w:sz w:val="22"/>
              </w:rPr>
            </w:pPr>
          </w:p>
          <w:p w14:paraId="5D3DFCCE" w14:textId="4AADF0A6" w:rsidR="00AB267D" w:rsidRPr="00AB267D" w:rsidRDefault="0017668C" w:rsidP="00AB267D">
            <w:pPr>
              <w:ind w:left="1"/>
              <w:rPr>
                <w:sz w:val="22"/>
              </w:rPr>
            </w:pPr>
            <w:r>
              <w:rPr>
                <w:sz w:val="22"/>
              </w:rPr>
              <w:lastRenderedPageBreak/>
              <w:t xml:space="preserve">More students placed into Res. The office assisted multiple of students to get registered despite their historical debt. The office worked </w:t>
            </w:r>
            <w:r w:rsidR="00514B5F">
              <w:rPr>
                <w:sz w:val="22"/>
              </w:rPr>
              <w:t xml:space="preserve">hand-in-hand with NSFAS students regarding the NSFAS appeals and accommodation.  </w:t>
            </w:r>
          </w:p>
        </w:tc>
        <w:tc>
          <w:tcPr>
            <w:tcW w:w="3855" w:type="dxa"/>
            <w:tcBorders>
              <w:top w:val="single" w:sz="8" w:space="0" w:color="000000"/>
              <w:left w:val="single" w:sz="8" w:space="0" w:color="000000"/>
              <w:bottom w:val="single" w:sz="8" w:space="0" w:color="000000"/>
              <w:right w:val="single" w:sz="8" w:space="0" w:color="000000"/>
            </w:tcBorders>
          </w:tcPr>
          <w:p w14:paraId="2E1840A1" w14:textId="13A65CEF" w:rsidR="00AB267D" w:rsidRPr="00575CCA" w:rsidRDefault="00514B5F" w:rsidP="00AB267D">
            <w:pPr>
              <w:ind w:left="0" w:right="8"/>
              <w:rPr>
                <w:sz w:val="22"/>
              </w:rPr>
            </w:pPr>
            <w:r>
              <w:rPr>
                <w:sz w:val="22"/>
              </w:rPr>
              <w:lastRenderedPageBreak/>
              <w:t xml:space="preserve">There needs to be more resources put to temporarily accommodate students during this period. The assistance we get from churches is very helpful but more resources are needed. </w:t>
            </w:r>
          </w:p>
        </w:tc>
      </w:tr>
      <w:tr w:rsidR="00AB267D" w14:paraId="5BF1901E" w14:textId="77777777" w:rsidTr="00AB267D">
        <w:trPr>
          <w:trHeight w:val="2293"/>
        </w:trPr>
        <w:tc>
          <w:tcPr>
            <w:tcW w:w="1812" w:type="dxa"/>
            <w:tcBorders>
              <w:top w:val="single" w:sz="8" w:space="0" w:color="000000"/>
              <w:left w:val="single" w:sz="8" w:space="0" w:color="000000"/>
              <w:bottom w:val="single" w:sz="8" w:space="0" w:color="000000"/>
              <w:right w:val="single" w:sz="8" w:space="0" w:color="000000"/>
            </w:tcBorders>
            <w:shd w:val="clear" w:color="auto" w:fill="C0C0C0"/>
          </w:tcPr>
          <w:p w14:paraId="4CCEDB9C" w14:textId="77777777" w:rsidR="00AB267D" w:rsidRPr="00AB267D" w:rsidRDefault="00AB267D" w:rsidP="00AB267D">
            <w:pPr>
              <w:ind w:left="0"/>
              <w:rPr>
                <w:sz w:val="22"/>
              </w:rPr>
            </w:pPr>
            <w:r w:rsidRPr="00AB267D">
              <w:rPr>
                <w:sz w:val="22"/>
              </w:rPr>
              <w:t>Accommodation</w:t>
            </w:r>
          </w:p>
        </w:tc>
        <w:tc>
          <w:tcPr>
            <w:tcW w:w="1837" w:type="dxa"/>
            <w:tcBorders>
              <w:top w:val="single" w:sz="8" w:space="0" w:color="000000"/>
              <w:left w:val="single" w:sz="8" w:space="0" w:color="000000"/>
              <w:bottom w:val="single" w:sz="8" w:space="0" w:color="000000"/>
              <w:right w:val="single" w:sz="8" w:space="0" w:color="000000"/>
            </w:tcBorders>
            <w:shd w:val="clear" w:color="auto" w:fill="C0C0C0"/>
          </w:tcPr>
          <w:p w14:paraId="36CBD01B" w14:textId="170CE084" w:rsidR="00AB267D" w:rsidRPr="00AB267D" w:rsidRDefault="00AB267D" w:rsidP="00AB267D">
            <w:pPr>
              <w:ind w:left="2"/>
              <w:rPr>
                <w:sz w:val="22"/>
              </w:rPr>
            </w:pPr>
            <w:r w:rsidRPr="00AB267D">
              <w:rPr>
                <w:sz w:val="22"/>
              </w:rPr>
              <w:t>January till February</w:t>
            </w:r>
          </w:p>
        </w:tc>
        <w:tc>
          <w:tcPr>
            <w:tcW w:w="3382" w:type="dxa"/>
            <w:tcBorders>
              <w:top w:val="single" w:sz="8" w:space="0" w:color="000000"/>
              <w:left w:val="single" w:sz="8" w:space="0" w:color="000000"/>
              <w:bottom w:val="single" w:sz="8" w:space="0" w:color="000000"/>
              <w:right w:val="single" w:sz="8" w:space="0" w:color="000000"/>
            </w:tcBorders>
            <w:shd w:val="clear" w:color="auto" w:fill="C0C0C0"/>
          </w:tcPr>
          <w:p w14:paraId="17ADA12A" w14:textId="58D050B5" w:rsidR="00687FF7" w:rsidRDefault="00AB267D" w:rsidP="00AB267D">
            <w:pPr>
              <w:ind w:left="0"/>
              <w:rPr>
                <w:sz w:val="22"/>
              </w:rPr>
            </w:pPr>
            <w:r>
              <w:rPr>
                <w:sz w:val="22"/>
              </w:rPr>
              <w:t xml:space="preserve">At the beginning of this year </w:t>
            </w:r>
            <w:r w:rsidR="00687FF7">
              <w:rPr>
                <w:sz w:val="22"/>
              </w:rPr>
              <w:t xml:space="preserve">the </w:t>
            </w:r>
            <w:r w:rsidR="001D50B9">
              <w:rPr>
                <w:sz w:val="22"/>
              </w:rPr>
              <w:t>SRC</w:t>
            </w:r>
            <w:r w:rsidR="00687FF7">
              <w:rPr>
                <w:sz w:val="22"/>
              </w:rPr>
              <w:t xml:space="preserve"> found itself with an accommodation emergency as a result of the new NSFAS guidelines. The office worked with the residence officers, president and deputy president in negotiations and engagements with </w:t>
            </w:r>
            <w:proofErr w:type="spellStart"/>
            <w:r w:rsidR="00687FF7">
              <w:rPr>
                <w:sz w:val="22"/>
              </w:rPr>
              <w:t>TuksRes</w:t>
            </w:r>
            <w:proofErr w:type="spellEnd"/>
          </w:p>
          <w:p w14:paraId="2CE49F94" w14:textId="77777777" w:rsidR="00687FF7" w:rsidRDefault="00687FF7" w:rsidP="00AB267D">
            <w:pPr>
              <w:ind w:left="0"/>
              <w:rPr>
                <w:sz w:val="22"/>
              </w:rPr>
            </w:pPr>
          </w:p>
          <w:p w14:paraId="159BAB98" w14:textId="7909B2BE" w:rsidR="00687FF7" w:rsidRDefault="00687FF7" w:rsidP="00AB267D">
            <w:pPr>
              <w:ind w:left="0"/>
              <w:rPr>
                <w:sz w:val="22"/>
              </w:rPr>
            </w:pPr>
            <w:r w:rsidRPr="00AB267D">
              <w:rPr>
                <w:sz w:val="22"/>
              </w:rPr>
              <w:t>The office worked very closely with the residence officers and deputy president in negations with private accommodation owners</w:t>
            </w:r>
          </w:p>
          <w:p w14:paraId="43FB6CE2" w14:textId="065F78E5" w:rsidR="00AB267D" w:rsidRPr="00AB267D" w:rsidRDefault="00AB267D" w:rsidP="00AB267D">
            <w:pPr>
              <w:ind w:left="0"/>
              <w:rPr>
                <w:sz w:val="22"/>
              </w:rPr>
            </w:pPr>
            <w:r>
              <w:rPr>
                <w:sz w:val="22"/>
              </w:rPr>
              <w:t xml:space="preserve"> </w:t>
            </w:r>
          </w:p>
        </w:tc>
        <w:tc>
          <w:tcPr>
            <w:tcW w:w="4274" w:type="dxa"/>
            <w:tcBorders>
              <w:top w:val="single" w:sz="8" w:space="0" w:color="000000"/>
              <w:left w:val="single" w:sz="8" w:space="0" w:color="000000"/>
              <w:bottom w:val="single" w:sz="8" w:space="0" w:color="000000"/>
              <w:right w:val="single" w:sz="8" w:space="0" w:color="000000"/>
            </w:tcBorders>
            <w:shd w:val="clear" w:color="auto" w:fill="C0C0C0"/>
          </w:tcPr>
          <w:p w14:paraId="00088975" w14:textId="7D5268A5" w:rsidR="000C2E79" w:rsidRDefault="000C2E79" w:rsidP="000C2E79">
            <w:pPr>
              <w:ind w:left="0"/>
              <w:rPr>
                <w:sz w:val="22"/>
              </w:rPr>
            </w:pPr>
            <w:r>
              <w:rPr>
                <w:sz w:val="22"/>
              </w:rPr>
              <w:t>TMM Lofts was re-accredited</w:t>
            </w:r>
          </w:p>
          <w:p w14:paraId="628E0493" w14:textId="77777777" w:rsidR="000C2E79" w:rsidRDefault="000C2E79" w:rsidP="000C2E79">
            <w:pPr>
              <w:ind w:left="0"/>
              <w:rPr>
                <w:sz w:val="22"/>
              </w:rPr>
            </w:pPr>
          </w:p>
          <w:p w14:paraId="1F8CE21C" w14:textId="243C4E84" w:rsidR="00AB267D" w:rsidRPr="000C2E79" w:rsidRDefault="00AB267D" w:rsidP="000C2E79">
            <w:pPr>
              <w:ind w:left="0"/>
              <w:rPr>
                <w:sz w:val="22"/>
              </w:rPr>
            </w:pPr>
            <w:r w:rsidRPr="000C2E79">
              <w:rPr>
                <w:sz w:val="22"/>
              </w:rPr>
              <w:t xml:space="preserve"> </w:t>
            </w:r>
            <w:r w:rsidR="000C2E79" w:rsidRPr="00AB267D">
              <w:rPr>
                <w:sz w:val="22"/>
              </w:rPr>
              <w:t>Private accommodations wavered deposits for NSFAS students though the Rise and Festivals still required an administration fee.</w:t>
            </w:r>
          </w:p>
        </w:tc>
        <w:tc>
          <w:tcPr>
            <w:tcW w:w="3855" w:type="dxa"/>
            <w:tcBorders>
              <w:top w:val="single" w:sz="8" w:space="0" w:color="000000"/>
              <w:left w:val="single" w:sz="8" w:space="0" w:color="000000"/>
              <w:bottom w:val="single" w:sz="8" w:space="0" w:color="000000"/>
              <w:right w:val="single" w:sz="8" w:space="0" w:color="000000"/>
            </w:tcBorders>
            <w:shd w:val="clear" w:color="auto" w:fill="C0C0C0"/>
          </w:tcPr>
          <w:p w14:paraId="7ACB1500" w14:textId="37048F2C" w:rsidR="00AB267D" w:rsidRPr="00514B5F" w:rsidRDefault="00514B5F" w:rsidP="00AB267D">
            <w:pPr>
              <w:ind w:left="2"/>
              <w:rPr>
                <w:sz w:val="22"/>
              </w:rPr>
            </w:pPr>
            <w:r>
              <w:rPr>
                <w:sz w:val="22"/>
              </w:rPr>
              <w:t xml:space="preserve">The university and </w:t>
            </w:r>
            <w:proofErr w:type="spellStart"/>
            <w:r>
              <w:rPr>
                <w:sz w:val="22"/>
              </w:rPr>
              <w:t>TuksRes</w:t>
            </w:r>
            <w:proofErr w:type="spellEnd"/>
            <w:r>
              <w:rPr>
                <w:sz w:val="22"/>
              </w:rPr>
              <w:t xml:space="preserve"> should work to accredit more accommodations before the end of the year. </w:t>
            </w:r>
          </w:p>
        </w:tc>
      </w:tr>
      <w:tr w:rsidR="00AB267D" w14:paraId="419B8FE8" w14:textId="77777777" w:rsidTr="00AB267D">
        <w:trPr>
          <w:trHeight w:val="2947"/>
        </w:trPr>
        <w:tc>
          <w:tcPr>
            <w:tcW w:w="1812" w:type="dxa"/>
            <w:tcBorders>
              <w:top w:val="single" w:sz="8" w:space="0" w:color="000000"/>
              <w:left w:val="single" w:sz="8" w:space="0" w:color="000000"/>
              <w:bottom w:val="single" w:sz="8" w:space="0" w:color="000000"/>
              <w:right w:val="single" w:sz="8" w:space="0" w:color="000000"/>
            </w:tcBorders>
          </w:tcPr>
          <w:p w14:paraId="5D32B71F" w14:textId="1F4931DE" w:rsidR="00AB267D" w:rsidRPr="00514B5F" w:rsidRDefault="00B6496D" w:rsidP="00B6496D">
            <w:pPr>
              <w:ind w:left="0"/>
              <w:rPr>
                <w:sz w:val="22"/>
              </w:rPr>
            </w:pPr>
            <w:r>
              <w:rPr>
                <w:sz w:val="22"/>
              </w:rPr>
              <w:lastRenderedPageBreak/>
              <w:t xml:space="preserve">Assisting in the co-ordinating </w:t>
            </w:r>
            <w:r w:rsidRPr="00B6496D">
              <w:rPr>
                <w:sz w:val="22"/>
              </w:rPr>
              <w:t xml:space="preserve">the day-to-day management of </w:t>
            </w:r>
            <w:r w:rsidR="001D50B9">
              <w:rPr>
                <w:sz w:val="22"/>
              </w:rPr>
              <w:t>SRC</w:t>
            </w:r>
            <w:r w:rsidRPr="00B6496D">
              <w:rPr>
                <w:sz w:val="22"/>
              </w:rPr>
              <w:t xml:space="preserve"> operations and activities in an effective and</w:t>
            </w:r>
            <w:r>
              <w:rPr>
                <w:sz w:val="22"/>
              </w:rPr>
              <w:t xml:space="preserve"> </w:t>
            </w:r>
            <w:r w:rsidRPr="00B6496D">
              <w:rPr>
                <w:sz w:val="22"/>
              </w:rPr>
              <w:t>efficient manner [s23(4)(a) of CSG]</w:t>
            </w:r>
          </w:p>
        </w:tc>
        <w:tc>
          <w:tcPr>
            <w:tcW w:w="1837" w:type="dxa"/>
            <w:tcBorders>
              <w:top w:val="single" w:sz="8" w:space="0" w:color="000000"/>
              <w:left w:val="single" w:sz="8" w:space="0" w:color="000000"/>
              <w:bottom w:val="single" w:sz="8" w:space="0" w:color="000000"/>
              <w:right w:val="single" w:sz="8" w:space="0" w:color="000000"/>
            </w:tcBorders>
          </w:tcPr>
          <w:p w14:paraId="7DA8137F" w14:textId="6C0200F8" w:rsidR="00AB267D" w:rsidRPr="000D62BB" w:rsidRDefault="00375198" w:rsidP="00AB267D">
            <w:pPr>
              <w:ind w:left="2"/>
              <w:rPr>
                <w:sz w:val="22"/>
              </w:rPr>
            </w:pPr>
            <w:r>
              <w:rPr>
                <w:sz w:val="22"/>
              </w:rPr>
              <w:t>January till March</w:t>
            </w:r>
          </w:p>
        </w:tc>
        <w:tc>
          <w:tcPr>
            <w:tcW w:w="3382" w:type="dxa"/>
            <w:tcBorders>
              <w:top w:val="single" w:sz="8" w:space="0" w:color="000000"/>
              <w:left w:val="single" w:sz="8" w:space="0" w:color="000000"/>
              <w:bottom w:val="single" w:sz="8" w:space="0" w:color="000000"/>
              <w:right w:val="single" w:sz="8" w:space="0" w:color="000000"/>
            </w:tcBorders>
          </w:tcPr>
          <w:p w14:paraId="1134C1B6" w14:textId="76364E6C" w:rsidR="00AB267D" w:rsidRDefault="00375198" w:rsidP="00AB267D">
            <w:pPr>
              <w:ind w:left="4"/>
              <w:rPr>
                <w:sz w:val="22"/>
              </w:rPr>
            </w:pPr>
            <w:r>
              <w:rPr>
                <w:sz w:val="22"/>
              </w:rPr>
              <w:t xml:space="preserve">As per the CSG the office is to assist in the day to day running of the </w:t>
            </w:r>
            <w:r w:rsidR="001D50B9">
              <w:rPr>
                <w:sz w:val="22"/>
              </w:rPr>
              <w:t>SRC</w:t>
            </w:r>
            <w:r>
              <w:rPr>
                <w:sz w:val="22"/>
              </w:rPr>
              <w:t xml:space="preserve">. </w:t>
            </w:r>
          </w:p>
          <w:p w14:paraId="23CC9B58" w14:textId="6477C505" w:rsidR="00375198" w:rsidRDefault="00375198" w:rsidP="00AB267D">
            <w:pPr>
              <w:ind w:left="4"/>
              <w:rPr>
                <w:sz w:val="22"/>
              </w:rPr>
            </w:pPr>
            <w:r>
              <w:rPr>
                <w:sz w:val="22"/>
              </w:rPr>
              <w:t xml:space="preserve">The office has worked with the Secretary in keeping minutes of </w:t>
            </w:r>
            <w:r w:rsidR="001D50B9">
              <w:rPr>
                <w:sz w:val="22"/>
              </w:rPr>
              <w:t>SRC</w:t>
            </w:r>
            <w:r>
              <w:rPr>
                <w:sz w:val="22"/>
              </w:rPr>
              <w:t xml:space="preserve"> meetings</w:t>
            </w:r>
            <w:r w:rsidR="00B6496D">
              <w:rPr>
                <w:sz w:val="22"/>
              </w:rPr>
              <w:t>.</w:t>
            </w:r>
          </w:p>
          <w:p w14:paraId="1D8DAB95" w14:textId="77777777" w:rsidR="00B6496D" w:rsidRDefault="00B6496D" w:rsidP="00AB267D">
            <w:pPr>
              <w:ind w:left="4"/>
              <w:rPr>
                <w:sz w:val="22"/>
              </w:rPr>
            </w:pPr>
          </w:p>
          <w:p w14:paraId="3400FD47" w14:textId="4171B0B9" w:rsidR="00B6496D" w:rsidRPr="00375198" w:rsidRDefault="00B6496D" w:rsidP="00AB267D">
            <w:pPr>
              <w:ind w:left="4"/>
              <w:rPr>
                <w:sz w:val="22"/>
              </w:rPr>
            </w:pPr>
            <w:r>
              <w:rPr>
                <w:sz w:val="22"/>
              </w:rPr>
              <w:t xml:space="preserve">Close monitoring handling the </w:t>
            </w:r>
            <w:r w:rsidR="001D50B9">
              <w:rPr>
                <w:sz w:val="22"/>
              </w:rPr>
              <w:t>SRC</w:t>
            </w:r>
            <w:r>
              <w:rPr>
                <w:sz w:val="22"/>
              </w:rPr>
              <w:t xml:space="preserve">’s apologies account </w:t>
            </w:r>
          </w:p>
        </w:tc>
        <w:tc>
          <w:tcPr>
            <w:tcW w:w="4274" w:type="dxa"/>
            <w:tcBorders>
              <w:top w:val="single" w:sz="8" w:space="0" w:color="000000"/>
              <w:left w:val="single" w:sz="8" w:space="0" w:color="000000"/>
              <w:bottom w:val="single" w:sz="8" w:space="0" w:color="000000"/>
              <w:right w:val="single" w:sz="8" w:space="0" w:color="000000"/>
            </w:tcBorders>
          </w:tcPr>
          <w:p w14:paraId="4B306DA9" w14:textId="62EFC8D3" w:rsidR="00AB267D" w:rsidRDefault="00B6496D" w:rsidP="00AB267D">
            <w:pPr>
              <w:ind w:left="1"/>
              <w:rPr>
                <w:sz w:val="22"/>
              </w:rPr>
            </w:pPr>
            <w:r>
              <w:rPr>
                <w:sz w:val="22"/>
              </w:rPr>
              <w:t xml:space="preserve">Agenda’s for meetings have been sent out in time and the minutes of the meeting have been made available to </w:t>
            </w:r>
            <w:r w:rsidR="001D50B9">
              <w:rPr>
                <w:sz w:val="22"/>
              </w:rPr>
              <w:t>SRC</w:t>
            </w:r>
            <w:r>
              <w:rPr>
                <w:sz w:val="22"/>
              </w:rPr>
              <w:t xml:space="preserve"> members in time. </w:t>
            </w:r>
            <w:r w:rsidR="001D50B9">
              <w:rPr>
                <w:sz w:val="22"/>
              </w:rPr>
              <w:t>SRC</w:t>
            </w:r>
            <w:r>
              <w:rPr>
                <w:sz w:val="22"/>
              </w:rPr>
              <w:t xml:space="preserve"> meeting minutes have been made available. </w:t>
            </w:r>
          </w:p>
          <w:p w14:paraId="1BEBD273" w14:textId="77777777" w:rsidR="00B6496D" w:rsidRDefault="00B6496D" w:rsidP="00AB267D">
            <w:pPr>
              <w:ind w:left="1"/>
              <w:rPr>
                <w:sz w:val="22"/>
              </w:rPr>
            </w:pPr>
          </w:p>
          <w:p w14:paraId="2501564D" w14:textId="02BDFF88" w:rsidR="00B6496D" w:rsidRPr="003A14D8" w:rsidRDefault="00B6496D" w:rsidP="00AB267D">
            <w:pPr>
              <w:ind w:left="1"/>
              <w:rPr>
                <w:sz w:val="22"/>
              </w:rPr>
            </w:pPr>
            <w:r>
              <w:rPr>
                <w:sz w:val="22"/>
              </w:rPr>
              <w:t xml:space="preserve">The close monitoring of the </w:t>
            </w:r>
            <w:r w:rsidR="001D50B9">
              <w:rPr>
                <w:sz w:val="22"/>
              </w:rPr>
              <w:t>SRC</w:t>
            </w:r>
            <w:r>
              <w:rPr>
                <w:sz w:val="22"/>
              </w:rPr>
              <w:t xml:space="preserve"> apologies account has made members more accountable and efficient</w:t>
            </w:r>
            <w:r w:rsidR="00927845">
              <w:rPr>
                <w:sz w:val="22"/>
              </w:rPr>
              <w:t xml:space="preserve"> because members account for the absence.</w:t>
            </w:r>
          </w:p>
        </w:tc>
        <w:tc>
          <w:tcPr>
            <w:tcW w:w="3855" w:type="dxa"/>
            <w:tcBorders>
              <w:top w:val="single" w:sz="8" w:space="0" w:color="000000"/>
              <w:left w:val="single" w:sz="8" w:space="0" w:color="000000"/>
              <w:bottom w:val="single" w:sz="8" w:space="0" w:color="000000"/>
              <w:right w:val="single" w:sz="8" w:space="0" w:color="000000"/>
            </w:tcBorders>
          </w:tcPr>
          <w:p w14:paraId="3F5882B8" w14:textId="77777777" w:rsidR="00AB267D" w:rsidRPr="003A14D8" w:rsidRDefault="00AB267D" w:rsidP="00AB267D">
            <w:pPr>
              <w:ind w:left="2" w:right="8"/>
              <w:rPr>
                <w:sz w:val="22"/>
              </w:rPr>
            </w:pPr>
          </w:p>
        </w:tc>
      </w:tr>
      <w:tr w:rsidR="00927845" w14:paraId="46A6A2CE" w14:textId="77777777" w:rsidTr="00927845">
        <w:trPr>
          <w:trHeight w:val="2947"/>
        </w:trPr>
        <w:tc>
          <w:tcPr>
            <w:tcW w:w="1812" w:type="dxa"/>
            <w:tcBorders>
              <w:top w:val="single" w:sz="8" w:space="0" w:color="000000"/>
              <w:left w:val="single" w:sz="8" w:space="0" w:color="000000"/>
              <w:bottom w:val="single" w:sz="8" w:space="0" w:color="000000"/>
              <w:right w:val="single" w:sz="8" w:space="0" w:color="000000"/>
            </w:tcBorders>
            <w:shd w:val="clear" w:color="auto" w:fill="AEAAAA" w:themeFill="background2" w:themeFillShade="BF"/>
          </w:tcPr>
          <w:p w14:paraId="5CB3DCAE" w14:textId="0F2A8D4B" w:rsidR="00927845" w:rsidRDefault="00EE5B70" w:rsidP="00B6496D">
            <w:pPr>
              <w:ind w:left="0"/>
              <w:rPr>
                <w:sz w:val="22"/>
              </w:rPr>
            </w:pPr>
            <w:r>
              <w:rPr>
                <w:sz w:val="22"/>
              </w:rPr>
              <w:t xml:space="preserve">Efficiency and effectiveness of the </w:t>
            </w:r>
            <w:r w:rsidR="001D50B9">
              <w:rPr>
                <w:sz w:val="22"/>
              </w:rPr>
              <w:t>SRC</w:t>
            </w:r>
          </w:p>
        </w:tc>
        <w:tc>
          <w:tcPr>
            <w:tcW w:w="1837" w:type="dxa"/>
            <w:tcBorders>
              <w:top w:val="single" w:sz="8" w:space="0" w:color="000000"/>
              <w:left w:val="single" w:sz="8" w:space="0" w:color="000000"/>
              <w:bottom w:val="single" w:sz="8" w:space="0" w:color="000000"/>
              <w:right w:val="single" w:sz="8" w:space="0" w:color="000000"/>
            </w:tcBorders>
            <w:shd w:val="clear" w:color="auto" w:fill="AEAAAA" w:themeFill="background2" w:themeFillShade="BF"/>
          </w:tcPr>
          <w:p w14:paraId="7B25EDBA" w14:textId="49F7AE40" w:rsidR="00927845" w:rsidRDefault="00EE5B70" w:rsidP="00AB267D">
            <w:pPr>
              <w:ind w:left="2"/>
              <w:rPr>
                <w:sz w:val="22"/>
              </w:rPr>
            </w:pPr>
            <w:r>
              <w:rPr>
                <w:sz w:val="22"/>
              </w:rPr>
              <w:t>1</w:t>
            </w:r>
            <w:r w:rsidRPr="00EE5B70">
              <w:rPr>
                <w:sz w:val="22"/>
                <w:vertAlign w:val="superscript"/>
              </w:rPr>
              <w:t>st</w:t>
            </w:r>
            <w:r>
              <w:rPr>
                <w:sz w:val="22"/>
              </w:rPr>
              <w:t xml:space="preserve"> Quarter</w:t>
            </w:r>
          </w:p>
        </w:tc>
        <w:tc>
          <w:tcPr>
            <w:tcW w:w="3382" w:type="dxa"/>
            <w:tcBorders>
              <w:top w:val="single" w:sz="8" w:space="0" w:color="000000"/>
              <w:left w:val="single" w:sz="8" w:space="0" w:color="000000"/>
              <w:bottom w:val="single" w:sz="8" w:space="0" w:color="000000"/>
              <w:right w:val="single" w:sz="8" w:space="0" w:color="000000"/>
            </w:tcBorders>
            <w:shd w:val="clear" w:color="auto" w:fill="AEAAAA" w:themeFill="background2" w:themeFillShade="BF"/>
          </w:tcPr>
          <w:p w14:paraId="4F11DD71" w14:textId="0689498C" w:rsidR="00927845" w:rsidRDefault="00EE5B70" w:rsidP="00AB267D">
            <w:pPr>
              <w:ind w:left="4"/>
              <w:rPr>
                <w:sz w:val="22"/>
              </w:rPr>
            </w:pPr>
            <w:r>
              <w:rPr>
                <w:sz w:val="22"/>
              </w:rPr>
              <w:t xml:space="preserve">In accordance with of the deputy secretary’s plan of action of the year, the office has invested much time in the efficiency and effectiveness of the </w:t>
            </w:r>
            <w:r w:rsidR="001D50B9">
              <w:rPr>
                <w:sz w:val="22"/>
              </w:rPr>
              <w:t>SRC</w:t>
            </w:r>
            <w:r>
              <w:rPr>
                <w:sz w:val="22"/>
              </w:rPr>
              <w:t>.</w:t>
            </w:r>
          </w:p>
          <w:p w14:paraId="076A7A51" w14:textId="77777777" w:rsidR="00EE5B70" w:rsidRDefault="00EE5B70" w:rsidP="00AB267D">
            <w:pPr>
              <w:ind w:left="4"/>
              <w:rPr>
                <w:sz w:val="22"/>
              </w:rPr>
            </w:pPr>
          </w:p>
          <w:p w14:paraId="54077659" w14:textId="6846CE04" w:rsidR="00EE5B70" w:rsidRDefault="00EE5B70" w:rsidP="00AB267D">
            <w:pPr>
              <w:ind w:left="4"/>
              <w:rPr>
                <w:sz w:val="22"/>
              </w:rPr>
            </w:pPr>
            <w:r>
              <w:rPr>
                <w:sz w:val="22"/>
              </w:rPr>
              <w:t xml:space="preserve">This includes assisting other offices. The office assisted the office of Facilities and Security with giving access to students on to campus. The office of the deputy secretary was dealing with the administrative matters of access, this includes writing out access letters, keeping and managing how many students have access and how many of those who have access are </w:t>
            </w:r>
            <w:r>
              <w:rPr>
                <w:sz w:val="22"/>
              </w:rPr>
              <w:lastRenderedPageBreak/>
              <w:t xml:space="preserve">being assisted. This made the </w:t>
            </w:r>
            <w:r w:rsidR="001D50B9">
              <w:rPr>
                <w:sz w:val="22"/>
              </w:rPr>
              <w:t>SRC</w:t>
            </w:r>
            <w:r>
              <w:rPr>
                <w:sz w:val="22"/>
              </w:rPr>
              <w:t xml:space="preserve"> more efficient. The office of Facilities and Security then negotiated a further efficient system with the university which allowed for online access control, taking over the work I was doing manually.</w:t>
            </w:r>
          </w:p>
          <w:p w14:paraId="5FB89CBD" w14:textId="77777777" w:rsidR="00EE5B70" w:rsidRDefault="00EE5B70" w:rsidP="00AB267D">
            <w:pPr>
              <w:ind w:left="4"/>
              <w:rPr>
                <w:sz w:val="22"/>
              </w:rPr>
            </w:pPr>
          </w:p>
          <w:p w14:paraId="49DF378B" w14:textId="4BA28FE4" w:rsidR="00EE5B70" w:rsidRDefault="00EE5B70" w:rsidP="00AB267D">
            <w:pPr>
              <w:ind w:left="4"/>
              <w:rPr>
                <w:sz w:val="22"/>
              </w:rPr>
            </w:pPr>
            <w:r>
              <w:rPr>
                <w:sz w:val="22"/>
              </w:rPr>
              <w:t>The office of deputy secretary assisted the office of study finance throughout the 1</w:t>
            </w:r>
            <w:r w:rsidRPr="00EE5B70">
              <w:rPr>
                <w:sz w:val="22"/>
                <w:vertAlign w:val="superscript"/>
              </w:rPr>
              <w:t>st</w:t>
            </w:r>
            <w:r>
              <w:rPr>
                <w:sz w:val="22"/>
              </w:rPr>
              <w:t xml:space="preserve"> quarter with students who have financial matters, including their accounts and registrations. This increased the efficiency of the </w:t>
            </w:r>
            <w:r w:rsidR="001D50B9">
              <w:rPr>
                <w:sz w:val="22"/>
              </w:rPr>
              <w:t>SRC</w:t>
            </w:r>
            <w:r>
              <w:rPr>
                <w:sz w:val="22"/>
              </w:rPr>
              <w:t xml:space="preserve"> because more hands were on deck and able to assist.</w:t>
            </w:r>
          </w:p>
          <w:p w14:paraId="1412BF73" w14:textId="2E474C1C" w:rsidR="00EE5B70" w:rsidRDefault="00EE5B70" w:rsidP="00AB267D">
            <w:pPr>
              <w:ind w:left="4"/>
              <w:rPr>
                <w:sz w:val="22"/>
              </w:rPr>
            </w:pPr>
          </w:p>
          <w:p w14:paraId="003FA3E5" w14:textId="0FD10CB9" w:rsidR="00EE5B70" w:rsidRDefault="00EE5B70" w:rsidP="00AB267D">
            <w:pPr>
              <w:ind w:left="4"/>
              <w:rPr>
                <w:sz w:val="22"/>
              </w:rPr>
            </w:pPr>
            <w:r>
              <w:rPr>
                <w:sz w:val="22"/>
              </w:rPr>
              <w:t xml:space="preserve">The office of deputy secretary further assisted the residence officers. The office was able to assist with the placement of a large number of students. This made the </w:t>
            </w:r>
            <w:r w:rsidR="001D50B9">
              <w:rPr>
                <w:sz w:val="22"/>
              </w:rPr>
              <w:t>SRC</w:t>
            </w:r>
            <w:r>
              <w:rPr>
                <w:sz w:val="22"/>
              </w:rPr>
              <w:t xml:space="preserve"> more effective and efficient because the office of the deputy secretary was also available at night </w:t>
            </w:r>
            <w:r>
              <w:rPr>
                <w:sz w:val="22"/>
              </w:rPr>
              <w:lastRenderedPageBreak/>
              <w:t>at Roosmaryn. Some students who are stranded show up at that time.</w:t>
            </w:r>
          </w:p>
          <w:p w14:paraId="59BD50B7" w14:textId="77777777" w:rsidR="00EE5B70" w:rsidRDefault="00EE5B70" w:rsidP="00EE5B70">
            <w:pPr>
              <w:ind w:left="0"/>
              <w:rPr>
                <w:sz w:val="22"/>
              </w:rPr>
            </w:pPr>
          </w:p>
          <w:p w14:paraId="791DF5B3" w14:textId="77E49EB2" w:rsidR="00EE5B70" w:rsidRDefault="00EE5B70" w:rsidP="00EE5B70">
            <w:pPr>
              <w:ind w:left="0"/>
              <w:rPr>
                <w:sz w:val="22"/>
              </w:rPr>
            </w:pPr>
            <w:r>
              <w:rPr>
                <w:sz w:val="22"/>
              </w:rPr>
              <w:t xml:space="preserve"> </w:t>
            </w:r>
          </w:p>
        </w:tc>
        <w:tc>
          <w:tcPr>
            <w:tcW w:w="4274" w:type="dxa"/>
            <w:tcBorders>
              <w:top w:val="single" w:sz="8" w:space="0" w:color="000000"/>
              <w:left w:val="single" w:sz="8" w:space="0" w:color="000000"/>
              <w:bottom w:val="single" w:sz="8" w:space="0" w:color="000000"/>
              <w:right w:val="single" w:sz="8" w:space="0" w:color="000000"/>
            </w:tcBorders>
            <w:shd w:val="clear" w:color="auto" w:fill="AEAAAA" w:themeFill="background2" w:themeFillShade="BF"/>
          </w:tcPr>
          <w:p w14:paraId="7B4A998D" w14:textId="2FDC5C3A" w:rsidR="00927845" w:rsidRDefault="00EE5B70" w:rsidP="00AB267D">
            <w:pPr>
              <w:ind w:left="1"/>
              <w:rPr>
                <w:sz w:val="22"/>
              </w:rPr>
            </w:pPr>
            <w:r>
              <w:rPr>
                <w:sz w:val="22"/>
              </w:rPr>
              <w:lastRenderedPageBreak/>
              <w:t xml:space="preserve">Students were able to access campus even when they were not registered yet. No student that approached the </w:t>
            </w:r>
            <w:r w:rsidR="001D50B9">
              <w:rPr>
                <w:sz w:val="22"/>
              </w:rPr>
              <w:t>SRC</w:t>
            </w:r>
            <w:r>
              <w:rPr>
                <w:sz w:val="22"/>
              </w:rPr>
              <w:t xml:space="preserve"> or the office of the deputy secretary was denied access to campus. This allowed students who registered late not to miss out on work. </w:t>
            </w:r>
          </w:p>
          <w:p w14:paraId="0F82DED4" w14:textId="77777777" w:rsidR="00EE5B70" w:rsidRDefault="00EE5B70" w:rsidP="00AB267D">
            <w:pPr>
              <w:ind w:left="1"/>
              <w:rPr>
                <w:sz w:val="22"/>
              </w:rPr>
            </w:pPr>
          </w:p>
          <w:p w14:paraId="0D67BB0F" w14:textId="078978EB" w:rsidR="00EE5B70" w:rsidRDefault="00EE5B70" w:rsidP="00AB267D">
            <w:pPr>
              <w:ind w:left="1"/>
              <w:rPr>
                <w:sz w:val="22"/>
              </w:rPr>
            </w:pPr>
            <w:r>
              <w:rPr>
                <w:sz w:val="22"/>
              </w:rPr>
              <w:t xml:space="preserve">  </w:t>
            </w:r>
          </w:p>
        </w:tc>
        <w:tc>
          <w:tcPr>
            <w:tcW w:w="3855" w:type="dxa"/>
            <w:tcBorders>
              <w:top w:val="single" w:sz="8" w:space="0" w:color="000000"/>
              <w:left w:val="single" w:sz="8" w:space="0" w:color="000000"/>
              <w:bottom w:val="single" w:sz="8" w:space="0" w:color="000000"/>
              <w:right w:val="single" w:sz="8" w:space="0" w:color="000000"/>
            </w:tcBorders>
            <w:shd w:val="clear" w:color="auto" w:fill="AEAAAA" w:themeFill="background2" w:themeFillShade="BF"/>
          </w:tcPr>
          <w:p w14:paraId="3AA562AE" w14:textId="77CFC85C" w:rsidR="00927845" w:rsidRDefault="00EE5B70" w:rsidP="00AB267D">
            <w:pPr>
              <w:ind w:left="2" w:right="8"/>
              <w:rPr>
                <w:sz w:val="22"/>
              </w:rPr>
            </w:pPr>
            <w:r>
              <w:rPr>
                <w:sz w:val="22"/>
              </w:rPr>
              <w:t xml:space="preserve">The office recommends that the </w:t>
            </w:r>
            <w:r w:rsidR="001D50B9">
              <w:rPr>
                <w:sz w:val="22"/>
              </w:rPr>
              <w:t>SRC</w:t>
            </w:r>
            <w:r>
              <w:rPr>
                <w:sz w:val="22"/>
              </w:rPr>
              <w:t xml:space="preserve"> Study Aid fund be included in the </w:t>
            </w:r>
            <w:r w:rsidR="001D50B9">
              <w:rPr>
                <w:sz w:val="22"/>
              </w:rPr>
              <w:t>SRC</w:t>
            </w:r>
            <w:r>
              <w:rPr>
                <w:sz w:val="22"/>
              </w:rPr>
              <w:t>’s budget or rather operational costs. There should be an amount every year that is put aside for the fund.</w:t>
            </w:r>
          </w:p>
          <w:p w14:paraId="027530D2" w14:textId="77777777" w:rsidR="00EE5B70" w:rsidRDefault="00EE5B70" w:rsidP="00AB267D">
            <w:pPr>
              <w:ind w:left="2" w:right="8"/>
              <w:rPr>
                <w:sz w:val="22"/>
              </w:rPr>
            </w:pPr>
          </w:p>
          <w:p w14:paraId="5F7FD8A2" w14:textId="4B70A227" w:rsidR="00EE5B70" w:rsidRPr="003A14D8" w:rsidRDefault="00EE5B70" w:rsidP="00AB267D">
            <w:pPr>
              <w:ind w:left="2" w:right="8"/>
              <w:rPr>
                <w:sz w:val="22"/>
              </w:rPr>
            </w:pPr>
          </w:p>
        </w:tc>
      </w:tr>
      <w:tr w:rsidR="00EE5B70" w14:paraId="154C12DA" w14:textId="77777777" w:rsidTr="00EE5B70">
        <w:trPr>
          <w:trHeight w:val="2947"/>
        </w:trPr>
        <w:tc>
          <w:tcPr>
            <w:tcW w:w="1812" w:type="dxa"/>
            <w:tcBorders>
              <w:top w:val="single" w:sz="8" w:space="0" w:color="000000"/>
              <w:left w:val="single" w:sz="8" w:space="0" w:color="000000"/>
              <w:bottom w:val="single" w:sz="8" w:space="0" w:color="000000"/>
              <w:right w:val="single" w:sz="8" w:space="0" w:color="000000"/>
            </w:tcBorders>
            <w:shd w:val="clear" w:color="auto" w:fill="auto"/>
          </w:tcPr>
          <w:p w14:paraId="3766F764" w14:textId="1DC9E127" w:rsidR="00EE5B70" w:rsidRDefault="00EE5B70" w:rsidP="00B6496D">
            <w:pPr>
              <w:ind w:left="0"/>
              <w:rPr>
                <w:sz w:val="22"/>
              </w:rPr>
            </w:pPr>
            <w:r>
              <w:rPr>
                <w:sz w:val="22"/>
              </w:rPr>
              <w:lastRenderedPageBreak/>
              <w:t xml:space="preserve">Representation of students by the </w:t>
            </w:r>
            <w:r w:rsidR="001D50B9">
              <w:rPr>
                <w:sz w:val="22"/>
              </w:rPr>
              <w:t>SRC</w:t>
            </w:r>
            <w:r>
              <w:rPr>
                <w:sz w:val="22"/>
              </w:rPr>
              <w:t>.</w:t>
            </w:r>
          </w:p>
        </w:tc>
        <w:tc>
          <w:tcPr>
            <w:tcW w:w="1837" w:type="dxa"/>
            <w:tcBorders>
              <w:top w:val="single" w:sz="8" w:space="0" w:color="000000"/>
              <w:left w:val="single" w:sz="8" w:space="0" w:color="000000"/>
              <w:bottom w:val="single" w:sz="8" w:space="0" w:color="000000"/>
              <w:right w:val="single" w:sz="8" w:space="0" w:color="000000"/>
            </w:tcBorders>
            <w:shd w:val="clear" w:color="auto" w:fill="auto"/>
          </w:tcPr>
          <w:p w14:paraId="042D828F" w14:textId="7024F43F" w:rsidR="00EE5B70" w:rsidRDefault="00EE5B70" w:rsidP="00AB267D">
            <w:pPr>
              <w:ind w:left="2"/>
              <w:rPr>
                <w:sz w:val="22"/>
              </w:rPr>
            </w:pPr>
            <w:r>
              <w:rPr>
                <w:sz w:val="22"/>
              </w:rPr>
              <w:t xml:space="preserve">Continuous </w:t>
            </w:r>
          </w:p>
        </w:tc>
        <w:tc>
          <w:tcPr>
            <w:tcW w:w="3382" w:type="dxa"/>
            <w:tcBorders>
              <w:top w:val="single" w:sz="8" w:space="0" w:color="000000"/>
              <w:left w:val="single" w:sz="8" w:space="0" w:color="000000"/>
              <w:bottom w:val="single" w:sz="8" w:space="0" w:color="000000"/>
              <w:right w:val="single" w:sz="8" w:space="0" w:color="000000"/>
            </w:tcBorders>
            <w:shd w:val="clear" w:color="auto" w:fill="auto"/>
          </w:tcPr>
          <w:p w14:paraId="64E27520" w14:textId="77777777" w:rsidR="00EE5B70" w:rsidRPr="00EE5B70" w:rsidRDefault="00EE5B70" w:rsidP="00EE5B70">
            <w:pPr>
              <w:ind w:left="4"/>
              <w:rPr>
                <w:sz w:val="22"/>
              </w:rPr>
            </w:pPr>
            <w:r w:rsidRPr="00EE5B70">
              <w:rPr>
                <w:sz w:val="22"/>
              </w:rPr>
              <w:t xml:space="preserve">The office of the deputy secretary has been active in involving different structures and societies. The office has met up with different societies and to hear their concerns. </w:t>
            </w:r>
          </w:p>
          <w:p w14:paraId="60F66983" w14:textId="7F67B082" w:rsidR="00EE5B70" w:rsidRDefault="00EE5B70" w:rsidP="00EE5B70">
            <w:pPr>
              <w:ind w:left="4"/>
              <w:rPr>
                <w:sz w:val="22"/>
              </w:rPr>
            </w:pPr>
            <w:r w:rsidRPr="00EE5B70">
              <w:rPr>
                <w:sz w:val="22"/>
              </w:rPr>
              <w:t xml:space="preserve">The office was also active in the discussions between political formations in the university and the </w:t>
            </w:r>
            <w:r w:rsidR="001D50B9">
              <w:rPr>
                <w:sz w:val="22"/>
              </w:rPr>
              <w:t>SRC</w:t>
            </w:r>
            <w:r w:rsidRPr="00EE5B70">
              <w:rPr>
                <w:sz w:val="22"/>
              </w:rPr>
              <w:t>.</w:t>
            </w:r>
          </w:p>
        </w:tc>
        <w:tc>
          <w:tcPr>
            <w:tcW w:w="4274" w:type="dxa"/>
            <w:tcBorders>
              <w:top w:val="single" w:sz="8" w:space="0" w:color="000000"/>
              <w:left w:val="single" w:sz="8" w:space="0" w:color="000000"/>
              <w:bottom w:val="single" w:sz="8" w:space="0" w:color="000000"/>
              <w:right w:val="single" w:sz="8" w:space="0" w:color="000000"/>
            </w:tcBorders>
            <w:shd w:val="clear" w:color="auto" w:fill="auto"/>
          </w:tcPr>
          <w:p w14:paraId="683A9DF4" w14:textId="04DBBD81" w:rsidR="00EE5B70" w:rsidRDefault="00EE5B70" w:rsidP="00AB267D">
            <w:pPr>
              <w:ind w:left="1"/>
              <w:rPr>
                <w:sz w:val="22"/>
              </w:rPr>
            </w:pPr>
            <w:r w:rsidRPr="00EE5B70">
              <w:rPr>
                <w:sz w:val="22"/>
              </w:rPr>
              <w:t>A healthy relationship is being formed and cultivated between the student council and societies and structures.</w:t>
            </w:r>
          </w:p>
        </w:tc>
        <w:tc>
          <w:tcPr>
            <w:tcW w:w="3855" w:type="dxa"/>
            <w:tcBorders>
              <w:top w:val="single" w:sz="8" w:space="0" w:color="000000"/>
              <w:left w:val="single" w:sz="8" w:space="0" w:color="000000"/>
              <w:bottom w:val="single" w:sz="8" w:space="0" w:color="000000"/>
              <w:right w:val="single" w:sz="8" w:space="0" w:color="000000"/>
            </w:tcBorders>
            <w:shd w:val="clear" w:color="auto" w:fill="auto"/>
          </w:tcPr>
          <w:p w14:paraId="2BCA91E7" w14:textId="65F51B76" w:rsidR="00EE5B70" w:rsidRDefault="00EE5B70" w:rsidP="00AB267D">
            <w:pPr>
              <w:ind w:left="2" w:right="8"/>
              <w:rPr>
                <w:sz w:val="22"/>
              </w:rPr>
            </w:pPr>
            <w:r w:rsidRPr="00EE5B70">
              <w:rPr>
                <w:sz w:val="22"/>
              </w:rPr>
              <w:t>A</w:t>
            </w:r>
            <w:r>
              <w:rPr>
                <w:sz w:val="22"/>
              </w:rPr>
              <w:t xml:space="preserve"> r</w:t>
            </w:r>
            <w:r w:rsidRPr="00EE5B70">
              <w:rPr>
                <w:sz w:val="22"/>
              </w:rPr>
              <w:t xml:space="preserve">ecommendation </w:t>
            </w:r>
            <w:r>
              <w:rPr>
                <w:sz w:val="22"/>
              </w:rPr>
              <w:t xml:space="preserve">the office </w:t>
            </w:r>
            <w:r w:rsidRPr="00EE5B70">
              <w:rPr>
                <w:sz w:val="22"/>
              </w:rPr>
              <w:t xml:space="preserve">would </w:t>
            </w:r>
            <w:r>
              <w:rPr>
                <w:sz w:val="22"/>
              </w:rPr>
              <w:t xml:space="preserve">suggest and work to implement is that </w:t>
            </w:r>
            <w:r w:rsidRPr="00EE5B70">
              <w:rPr>
                <w:sz w:val="22"/>
              </w:rPr>
              <w:t xml:space="preserve">there should be a quarterly suggestion report from different structures and societies submitted to the </w:t>
            </w:r>
            <w:r w:rsidR="001D50B9">
              <w:rPr>
                <w:sz w:val="22"/>
              </w:rPr>
              <w:t>SRC</w:t>
            </w:r>
            <w:r w:rsidRPr="00EE5B70">
              <w:rPr>
                <w:sz w:val="22"/>
              </w:rPr>
              <w:t xml:space="preserve">, this will make the </w:t>
            </w:r>
            <w:r w:rsidR="001D50B9">
              <w:rPr>
                <w:sz w:val="22"/>
              </w:rPr>
              <w:t>SRC</w:t>
            </w:r>
            <w:r w:rsidRPr="00EE5B70">
              <w:rPr>
                <w:sz w:val="22"/>
              </w:rPr>
              <w:t xml:space="preserve"> more effective and impactful in all it does. A brief half a page suggestion to advice the </w:t>
            </w:r>
            <w:r w:rsidR="001D50B9">
              <w:rPr>
                <w:sz w:val="22"/>
              </w:rPr>
              <w:t>SRC</w:t>
            </w:r>
            <w:r w:rsidRPr="00EE5B70">
              <w:rPr>
                <w:sz w:val="22"/>
              </w:rPr>
              <w:t>.</w:t>
            </w:r>
          </w:p>
        </w:tc>
      </w:tr>
    </w:tbl>
    <w:p w14:paraId="4339FBF5" w14:textId="7B70482C" w:rsidR="00AB267D" w:rsidRDefault="00AB267D" w:rsidP="00750551">
      <w:pPr>
        <w:ind w:left="-1440" w:right="11141"/>
        <w:rPr>
          <w:sz w:val="24"/>
        </w:rPr>
      </w:pPr>
    </w:p>
    <w:p w14:paraId="2283B3DB" w14:textId="77777777" w:rsidR="00AB267D" w:rsidRDefault="00AB267D" w:rsidP="00750551">
      <w:pPr>
        <w:ind w:left="-1440" w:right="11141"/>
        <w:rPr>
          <w:sz w:val="24"/>
        </w:rPr>
      </w:pPr>
    </w:p>
    <w:p w14:paraId="3197A7D5" w14:textId="77777777" w:rsidR="00AB267D" w:rsidRDefault="00AB267D" w:rsidP="00750551">
      <w:pPr>
        <w:ind w:left="-1440" w:right="11141"/>
        <w:rPr>
          <w:sz w:val="24"/>
        </w:rPr>
      </w:pPr>
    </w:p>
    <w:p w14:paraId="220E76F7" w14:textId="77777777" w:rsidR="00AB267D" w:rsidRDefault="00AB267D" w:rsidP="00750551">
      <w:pPr>
        <w:ind w:left="-1440" w:right="11141"/>
        <w:rPr>
          <w:sz w:val="24"/>
        </w:rPr>
      </w:pPr>
    </w:p>
    <w:p w14:paraId="1FF69A61" w14:textId="77777777" w:rsidR="00AB267D" w:rsidRDefault="00AB267D" w:rsidP="00750551">
      <w:pPr>
        <w:ind w:left="-1440" w:right="11141"/>
        <w:rPr>
          <w:sz w:val="24"/>
        </w:rPr>
      </w:pPr>
    </w:p>
    <w:p w14:paraId="528D3B00" w14:textId="77777777" w:rsidR="00AB267D" w:rsidRDefault="00AB267D" w:rsidP="00750551">
      <w:pPr>
        <w:ind w:left="-1440" w:right="11141"/>
        <w:rPr>
          <w:sz w:val="24"/>
        </w:rPr>
      </w:pPr>
    </w:p>
    <w:p w14:paraId="0F1D5EF2" w14:textId="77777777" w:rsidR="00AB267D" w:rsidRDefault="00AB267D" w:rsidP="00750551">
      <w:pPr>
        <w:ind w:left="-1440" w:right="11141"/>
      </w:pPr>
    </w:p>
    <w:tbl>
      <w:tblPr>
        <w:tblStyle w:val="TableGrid"/>
        <w:tblW w:w="15207" w:type="dxa"/>
        <w:tblInd w:w="-152" w:type="dxa"/>
        <w:tblCellMar>
          <w:top w:w="10" w:type="dxa"/>
          <w:left w:w="106" w:type="dxa"/>
          <w:right w:w="83" w:type="dxa"/>
        </w:tblCellMar>
        <w:tblLook w:val="04A0" w:firstRow="1" w:lastRow="0" w:firstColumn="1" w:lastColumn="0" w:noHBand="0" w:noVBand="1"/>
      </w:tblPr>
      <w:tblGrid>
        <w:gridCol w:w="45"/>
        <w:gridCol w:w="1940"/>
        <w:gridCol w:w="48"/>
        <w:gridCol w:w="1795"/>
        <w:gridCol w:w="23"/>
        <w:gridCol w:w="3327"/>
        <w:gridCol w:w="52"/>
        <w:gridCol w:w="4145"/>
        <w:gridCol w:w="107"/>
        <w:gridCol w:w="3594"/>
        <w:gridCol w:w="131"/>
      </w:tblGrid>
      <w:tr w:rsidR="00B60D3A" w:rsidRPr="00B60D3A" w14:paraId="481CE56D" w14:textId="77777777" w:rsidTr="0083746F">
        <w:trPr>
          <w:gridBefore w:val="1"/>
          <w:wBefore w:w="45" w:type="dxa"/>
          <w:trHeight w:val="398"/>
        </w:trPr>
        <w:tc>
          <w:tcPr>
            <w:tcW w:w="3806" w:type="dxa"/>
            <w:gridSpan w:val="4"/>
            <w:tcBorders>
              <w:top w:val="single" w:sz="8" w:space="0" w:color="000000"/>
              <w:left w:val="single" w:sz="8" w:space="0" w:color="000000"/>
              <w:bottom w:val="single" w:sz="17" w:space="0" w:color="000000"/>
              <w:right w:val="single" w:sz="8" w:space="0" w:color="000000"/>
            </w:tcBorders>
          </w:tcPr>
          <w:p w14:paraId="5702A061" w14:textId="77777777" w:rsidR="00B60D3A" w:rsidRPr="00B60D3A" w:rsidRDefault="00B60D3A" w:rsidP="00AB267D">
            <w:pPr>
              <w:ind w:left="0"/>
              <w:rPr>
                <w:sz w:val="22"/>
              </w:rPr>
            </w:pPr>
            <w:r w:rsidRPr="00B60D3A">
              <w:rPr>
                <w:b/>
                <w:sz w:val="22"/>
              </w:rPr>
              <w:t xml:space="preserve">Name: </w:t>
            </w:r>
            <w:proofErr w:type="spellStart"/>
            <w:r w:rsidRPr="00B60D3A">
              <w:rPr>
                <w:b/>
                <w:sz w:val="22"/>
              </w:rPr>
              <w:t>Shaheen</w:t>
            </w:r>
            <w:proofErr w:type="spellEnd"/>
            <w:r w:rsidRPr="00B60D3A">
              <w:rPr>
                <w:b/>
                <w:sz w:val="22"/>
              </w:rPr>
              <w:t xml:space="preserve"> </w:t>
            </w:r>
            <w:proofErr w:type="spellStart"/>
            <w:r w:rsidRPr="00B60D3A">
              <w:rPr>
                <w:b/>
                <w:sz w:val="22"/>
              </w:rPr>
              <w:t>Deonarain</w:t>
            </w:r>
            <w:proofErr w:type="spellEnd"/>
          </w:p>
        </w:tc>
        <w:tc>
          <w:tcPr>
            <w:tcW w:w="7524" w:type="dxa"/>
            <w:gridSpan w:val="3"/>
            <w:tcBorders>
              <w:top w:val="single" w:sz="8" w:space="0" w:color="000000"/>
              <w:left w:val="single" w:sz="8" w:space="0" w:color="000000"/>
              <w:bottom w:val="single" w:sz="17" w:space="0" w:color="000000"/>
              <w:right w:val="single" w:sz="8" w:space="0" w:color="000000"/>
            </w:tcBorders>
          </w:tcPr>
          <w:p w14:paraId="1ACF8F85" w14:textId="77777777" w:rsidR="00B60D3A" w:rsidRPr="00B60D3A" w:rsidRDefault="00B60D3A" w:rsidP="00AB267D">
            <w:pPr>
              <w:ind w:left="4"/>
              <w:rPr>
                <w:sz w:val="22"/>
              </w:rPr>
            </w:pPr>
            <w:r w:rsidRPr="00B60D3A">
              <w:rPr>
                <w:b/>
                <w:sz w:val="22"/>
              </w:rPr>
              <w:t>Portfolio: Treasurer</w:t>
            </w:r>
          </w:p>
        </w:tc>
        <w:tc>
          <w:tcPr>
            <w:tcW w:w="3832" w:type="dxa"/>
            <w:gridSpan w:val="3"/>
            <w:tcBorders>
              <w:top w:val="single" w:sz="8" w:space="0" w:color="000000"/>
              <w:left w:val="single" w:sz="8" w:space="0" w:color="000000"/>
              <w:bottom w:val="single" w:sz="17" w:space="0" w:color="000000"/>
              <w:right w:val="single" w:sz="8" w:space="0" w:color="000000"/>
            </w:tcBorders>
          </w:tcPr>
          <w:p w14:paraId="27C19279" w14:textId="77777777" w:rsidR="00B60D3A" w:rsidRPr="00B60D3A" w:rsidRDefault="00B60D3A" w:rsidP="00AB267D">
            <w:pPr>
              <w:ind w:left="2"/>
              <w:rPr>
                <w:sz w:val="22"/>
              </w:rPr>
            </w:pPr>
            <w:r w:rsidRPr="00B60D3A">
              <w:rPr>
                <w:b/>
                <w:sz w:val="22"/>
              </w:rPr>
              <w:t>Month: March</w:t>
            </w:r>
          </w:p>
        </w:tc>
      </w:tr>
      <w:tr w:rsidR="00B60D3A" w:rsidRPr="00B60D3A" w14:paraId="20A7CC5D" w14:textId="77777777" w:rsidTr="0083746F">
        <w:trPr>
          <w:gridBefore w:val="1"/>
          <w:wBefore w:w="45" w:type="dxa"/>
          <w:trHeight w:val="529"/>
        </w:trPr>
        <w:tc>
          <w:tcPr>
            <w:tcW w:w="1988" w:type="dxa"/>
            <w:gridSpan w:val="2"/>
            <w:tcBorders>
              <w:top w:val="single" w:sz="17" w:space="0" w:color="000000"/>
              <w:left w:val="single" w:sz="8" w:space="0" w:color="000000"/>
              <w:bottom w:val="single" w:sz="8" w:space="0" w:color="000000"/>
              <w:right w:val="single" w:sz="8" w:space="0" w:color="000000"/>
            </w:tcBorders>
            <w:shd w:val="clear" w:color="auto" w:fill="C0C0C0"/>
          </w:tcPr>
          <w:p w14:paraId="179A6CA7" w14:textId="77777777" w:rsidR="00B60D3A" w:rsidRPr="00B60D3A" w:rsidRDefault="00B60D3A" w:rsidP="00AB267D">
            <w:pPr>
              <w:ind w:left="0"/>
              <w:rPr>
                <w:sz w:val="22"/>
              </w:rPr>
            </w:pPr>
            <w:r w:rsidRPr="00B60D3A">
              <w:rPr>
                <w:b/>
                <w:sz w:val="22"/>
              </w:rPr>
              <w:t>Project:</w:t>
            </w:r>
            <w:r w:rsidRPr="00B60D3A">
              <w:rPr>
                <w:sz w:val="22"/>
              </w:rPr>
              <w:t xml:space="preserve"> </w:t>
            </w:r>
          </w:p>
        </w:tc>
        <w:tc>
          <w:tcPr>
            <w:tcW w:w="1818" w:type="dxa"/>
            <w:gridSpan w:val="2"/>
            <w:tcBorders>
              <w:top w:val="single" w:sz="17" w:space="0" w:color="000000"/>
              <w:left w:val="single" w:sz="8" w:space="0" w:color="000000"/>
              <w:bottom w:val="single" w:sz="8" w:space="0" w:color="000000"/>
              <w:right w:val="single" w:sz="8" w:space="0" w:color="000000"/>
            </w:tcBorders>
            <w:shd w:val="clear" w:color="auto" w:fill="C0C0C0"/>
          </w:tcPr>
          <w:p w14:paraId="1A470548" w14:textId="77777777" w:rsidR="00B60D3A" w:rsidRPr="00B60D3A" w:rsidRDefault="00B60D3A" w:rsidP="00AB267D">
            <w:pPr>
              <w:ind w:left="0" w:right="20"/>
              <w:jc w:val="center"/>
              <w:rPr>
                <w:sz w:val="22"/>
              </w:rPr>
            </w:pPr>
            <w:r w:rsidRPr="00B60D3A">
              <w:rPr>
                <w:b/>
                <w:sz w:val="22"/>
              </w:rPr>
              <w:t xml:space="preserve">Timeframe </w:t>
            </w:r>
          </w:p>
        </w:tc>
        <w:tc>
          <w:tcPr>
            <w:tcW w:w="3327" w:type="dxa"/>
            <w:tcBorders>
              <w:top w:val="single" w:sz="17" w:space="0" w:color="000000"/>
              <w:left w:val="single" w:sz="8" w:space="0" w:color="000000"/>
              <w:bottom w:val="single" w:sz="8" w:space="0" w:color="000000"/>
              <w:right w:val="single" w:sz="8" w:space="0" w:color="000000"/>
            </w:tcBorders>
            <w:shd w:val="clear" w:color="auto" w:fill="C0C0C0"/>
          </w:tcPr>
          <w:p w14:paraId="31A260FE" w14:textId="77777777" w:rsidR="00B60D3A" w:rsidRPr="00B60D3A" w:rsidRDefault="00B60D3A" w:rsidP="00AB267D">
            <w:pPr>
              <w:ind w:left="0" w:right="22"/>
              <w:jc w:val="center"/>
              <w:rPr>
                <w:sz w:val="22"/>
              </w:rPr>
            </w:pPr>
            <w:r w:rsidRPr="00B60D3A">
              <w:rPr>
                <w:b/>
                <w:sz w:val="22"/>
              </w:rPr>
              <w:t xml:space="preserve">Action/Activities </w:t>
            </w:r>
          </w:p>
        </w:tc>
        <w:tc>
          <w:tcPr>
            <w:tcW w:w="4197" w:type="dxa"/>
            <w:gridSpan w:val="2"/>
            <w:tcBorders>
              <w:top w:val="single" w:sz="17" w:space="0" w:color="000000"/>
              <w:left w:val="single" w:sz="8" w:space="0" w:color="000000"/>
              <w:bottom w:val="single" w:sz="8" w:space="0" w:color="000000"/>
              <w:right w:val="single" w:sz="8" w:space="0" w:color="000000"/>
            </w:tcBorders>
            <w:shd w:val="clear" w:color="auto" w:fill="C0C0C0"/>
          </w:tcPr>
          <w:p w14:paraId="3D6FAED7" w14:textId="77777777" w:rsidR="00B60D3A" w:rsidRPr="00B60D3A" w:rsidRDefault="00B60D3A" w:rsidP="00AB267D">
            <w:pPr>
              <w:ind w:left="0" w:right="28"/>
              <w:jc w:val="center"/>
              <w:rPr>
                <w:sz w:val="22"/>
              </w:rPr>
            </w:pPr>
            <w:r w:rsidRPr="00B60D3A">
              <w:rPr>
                <w:b/>
                <w:sz w:val="22"/>
              </w:rPr>
              <w:t xml:space="preserve">Outcome/Achieved Results </w:t>
            </w:r>
          </w:p>
        </w:tc>
        <w:tc>
          <w:tcPr>
            <w:tcW w:w="3832" w:type="dxa"/>
            <w:gridSpan w:val="3"/>
            <w:tcBorders>
              <w:top w:val="single" w:sz="17" w:space="0" w:color="000000"/>
              <w:left w:val="single" w:sz="8" w:space="0" w:color="000000"/>
              <w:bottom w:val="single" w:sz="8" w:space="0" w:color="000000"/>
              <w:right w:val="single" w:sz="8" w:space="0" w:color="000000"/>
            </w:tcBorders>
            <w:shd w:val="clear" w:color="auto" w:fill="C0C0C0"/>
          </w:tcPr>
          <w:p w14:paraId="00933B49" w14:textId="77777777" w:rsidR="00B60D3A" w:rsidRPr="00B60D3A" w:rsidRDefault="00B60D3A" w:rsidP="00AB267D">
            <w:pPr>
              <w:ind w:left="0" w:right="26"/>
              <w:jc w:val="center"/>
              <w:rPr>
                <w:sz w:val="22"/>
              </w:rPr>
            </w:pPr>
            <w:r w:rsidRPr="00B60D3A">
              <w:rPr>
                <w:b/>
                <w:sz w:val="22"/>
              </w:rPr>
              <w:t xml:space="preserve">Recommendations/Implications for </w:t>
            </w:r>
          </w:p>
          <w:p w14:paraId="2B561672" w14:textId="77777777" w:rsidR="00B60D3A" w:rsidRPr="00B60D3A" w:rsidRDefault="00B60D3A" w:rsidP="00AB267D">
            <w:pPr>
              <w:ind w:left="0" w:right="22"/>
              <w:jc w:val="center"/>
              <w:rPr>
                <w:sz w:val="22"/>
              </w:rPr>
            </w:pPr>
            <w:r w:rsidRPr="00B60D3A">
              <w:rPr>
                <w:b/>
                <w:sz w:val="22"/>
              </w:rPr>
              <w:t xml:space="preserve">Policy/Practice) </w:t>
            </w:r>
          </w:p>
        </w:tc>
      </w:tr>
      <w:tr w:rsidR="00B60D3A" w:rsidRPr="00B60D3A" w14:paraId="72D875D2" w14:textId="77777777" w:rsidTr="0083746F">
        <w:trPr>
          <w:gridBefore w:val="1"/>
          <w:wBefore w:w="45" w:type="dxa"/>
          <w:trHeight w:val="1421"/>
        </w:trPr>
        <w:tc>
          <w:tcPr>
            <w:tcW w:w="1988" w:type="dxa"/>
            <w:gridSpan w:val="2"/>
            <w:tcBorders>
              <w:top w:val="single" w:sz="8" w:space="0" w:color="000000"/>
              <w:left w:val="single" w:sz="8" w:space="0" w:color="000000"/>
              <w:bottom w:val="single" w:sz="8" w:space="0" w:color="000000"/>
              <w:right w:val="single" w:sz="8" w:space="0" w:color="000000"/>
            </w:tcBorders>
          </w:tcPr>
          <w:p w14:paraId="6057CC8F" w14:textId="77777777" w:rsidR="00B60D3A" w:rsidRPr="00B60D3A" w:rsidRDefault="00B60D3A" w:rsidP="00AB267D">
            <w:pPr>
              <w:ind w:left="0"/>
              <w:rPr>
                <w:sz w:val="22"/>
              </w:rPr>
            </w:pPr>
            <w:r w:rsidRPr="00B60D3A">
              <w:rPr>
                <w:sz w:val="22"/>
              </w:rPr>
              <w:t xml:space="preserve">Helpdesk </w:t>
            </w:r>
          </w:p>
        </w:tc>
        <w:tc>
          <w:tcPr>
            <w:tcW w:w="1818" w:type="dxa"/>
            <w:gridSpan w:val="2"/>
            <w:tcBorders>
              <w:top w:val="single" w:sz="8" w:space="0" w:color="000000"/>
              <w:left w:val="single" w:sz="8" w:space="0" w:color="000000"/>
              <w:bottom w:val="single" w:sz="8" w:space="0" w:color="000000"/>
              <w:right w:val="single" w:sz="8" w:space="0" w:color="000000"/>
            </w:tcBorders>
          </w:tcPr>
          <w:p w14:paraId="234F780F" w14:textId="6FE92F97" w:rsidR="00B60D3A" w:rsidRPr="00B60D3A" w:rsidRDefault="00B6496D" w:rsidP="00AB267D">
            <w:pPr>
              <w:ind w:left="2"/>
              <w:rPr>
                <w:sz w:val="22"/>
              </w:rPr>
            </w:pPr>
            <w:r>
              <w:rPr>
                <w:sz w:val="22"/>
              </w:rPr>
              <w:t>13 January 2020-31 January 2020</w:t>
            </w:r>
          </w:p>
        </w:tc>
        <w:tc>
          <w:tcPr>
            <w:tcW w:w="3327" w:type="dxa"/>
            <w:tcBorders>
              <w:top w:val="single" w:sz="8" w:space="0" w:color="000000"/>
              <w:left w:val="single" w:sz="8" w:space="0" w:color="000000"/>
              <w:bottom w:val="single" w:sz="8" w:space="0" w:color="000000"/>
              <w:right w:val="single" w:sz="8" w:space="0" w:color="000000"/>
            </w:tcBorders>
          </w:tcPr>
          <w:p w14:paraId="3ABD9B09" w14:textId="77777777" w:rsidR="00B60D3A" w:rsidRPr="00B60D3A" w:rsidRDefault="00B60D3A" w:rsidP="00AB267D">
            <w:pPr>
              <w:ind w:left="0"/>
              <w:rPr>
                <w:sz w:val="22"/>
              </w:rPr>
            </w:pPr>
            <w:r w:rsidRPr="00B60D3A">
              <w:rPr>
                <w:sz w:val="22"/>
              </w:rPr>
              <w:t xml:space="preserve">I was responsible for the finance responsibilities in the sense of helping students apply for Bursaries and financial assistance. Sourcing funding for historical debt. And helping students arrange payment plans </w:t>
            </w:r>
          </w:p>
        </w:tc>
        <w:tc>
          <w:tcPr>
            <w:tcW w:w="4197" w:type="dxa"/>
            <w:gridSpan w:val="2"/>
            <w:tcBorders>
              <w:top w:val="single" w:sz="8" w:space="0" w:color="000000"/>
              <w:left w:val="single" w:sz="8" w:space="0" w:color="000000"/>
              <w:bottom w:val="single" w:sz="8" w:space="0" w:color="000000"/>
              <w:right w:val="single" w:sz="8" w:space="0" w:color="000000"/>
            </w:tcBorders>
          </w:tcPr>
          <w:p w14:paraId="16F17BF8" w14:textId="29FDB0CF" w:rsidR="00B60D3A" w:rsidRPr="00B60D3A" w:rsidRDefault="00B60D3A" w:rsidP="00AB267D">
            <w:pPr>
              <w:ind w:left="1"/>
              <w:rPr>
                <w:sz w:val="22"/>
              </w:rPr>
            </w:pPr>
            <w:r w:rsidRPr="00B60D3A">
              <w:rPr>
                <w:sz w:val="22"/>
              </w:rPr>
              <w:t xml:space="preserve">Students were helped over the course of the registration period with regards to their various problems and were assisted in many instances through myself and the rest of the </w:t>
            </w:r>
            <w:r w:rsidR="001D50B9">
              <w:rPr>
                <w:sz w:val="22"/>
              </w:rPr>
              <w:t>SRC</w:t>
            </w:r>
          </w:p>
        </w:tc>
        <w:tc>
          <w:tcPr>
            <w:tcW w:w="3832" w:type="dxa"/>
            <w:gridSpan w:val="3"/>
            <w:tcBorders>
              <w:top w:val="single" w:sz="8" w:space="0" w:color="000000"/>
              <w:left w:val="single" w:sz="8" w:space="0" w:color="000000"/>
              <w:bottom w:val="single" w:sz="8" w:space="0" w:color="000000"/>
              <w:right w:val="single" w:sz="8" w:space="0" w:color="000000"/>
            </w:tcBorders>
          </w:tcPr>
          <w:p w14:paraId="492D8873" w14:textId="0D26C79D" w:rsidR="00B60D3A" w:rsidRPr="00B60D3A" w:rsidRDefault="00B60D3A" w:rsidP="00AB267D">
            <w:pPr>
              <w:ind w:left="0" w:right="8"/>
              <w:rPr>
                <w:sz w:val="22"/>
              </w:rPr>
            </w:pPr>
            <w:r w:rsidRPr="00B60D3A">
              <w:rPr>
                <w:sz w:val="22"/>
              </w:rPr>
              <w:t xml:space="preserve">Create an </w:t>
            </w:r>
            <w:r w:rsidR="001D50B9">
              <w:rPr>
                <w:sz w:val="22"/>
              </w:rPr>
              <w:t>SRC</w:t>
            </w:r>
            <w:r w:rsidRPr="00B60D3A">
              <w:rPr>
                <w:sz w:val="22"/>
              </w:rPr>
              <w:t xml:space="preserve"> study aid fund beforehand and make sure to have more than one computer available for students.</w:t>
            </w:r>
          </w:p>
        </w:tc>
      </w:tr>
      <w:tr w:rsidR="00B60D3A" w:rsidRPr="00B60D3A" w14:paraId="043D9BA2" w14:textId="77777777" w:rsidTr="0083746F">
        <w:trPr>
          <w:gridBefore w:val="1"/>
          <w:wBefore w:w="45" w:type="dxa"/>
          <w:trHeight w:val="2293"/>
        </w:trPr>
        <w:tc>
          <w:tcPr>
            <w:tcW w:w="1988" w:type="dxa"/>
            <w:gridSpan w:val="2"/>
            <w:tcBorders>
              <w:top w:val="single" w:sz="8" w:space="0" w:color="000000"/>
              <w:left w:val="single" w:sz="8" w:space="0" w:color="000000"/>
              <w:bottom w:val="single" w:sz="8" w:space="0" w:color="000000"/>
              <w:right w:val="single" w:sz="8" w:space="0" w:color="000000"/>
            </w:tcBorders>
            <w:shd w:val="clear" w:color="auto" w:fill="C0C0C0"/>
          </w:tcPr>
          <w:p w14:paraId="752CF584" w14:textId="77777777" w:rsidR="00B60D3A" w:rsidRPr="00B60D3A" w:rsidRDefault="00B60D3A" w:rsidP="00AB267D">
            <w:pPr>
              <w:ind w:left="0"/>
              <w:rPr>
                <w:sz w:val="22"/>
              </w:rPr>
            </w:pPr>
            <w:proofErr w:type="spellStart"/>
            <w:r w:rsidRPr="00B60D3A">
              <w:rPr>
                <w:sz w:val="22"/>
              </w:rPr>
              <w:t>StudyAid</w:t>
            </w:r>
            <w:proofErr w:type="spellEnd"/>
            <w:r w:rsidRPr="00B60D3A">
              <w:rPr>
                <w:sz w:val="22"/>
              </w:rPr>
              <w:t xml:space="preserve"> 2020</w:t>
            </w:r>
          </w:p>
        </w:tc>
        <w:tc>
          <w:tcPr>
            <w:tcW w:w="1818" w:type="dxa"/>
            <w:gridSpan w:val="2"/>
            <w:tcBorders>
              <w:top w:val="single" w:sz="8" w:space="0" w:color="000000"/>
              <w:left w:val="single" w:sz="8" w:space="0" w:color="000000"/>
              <w:bottom w:val="single" w:sz="8" w:space="0" w:color="000000"/>
              <w:right w:val="single" w:sz="8" w:space="0" w:color="000000"/>
            </w:tcBorders>
            <w:shd w:val="clear" w:color="auto" w:fill="C0C0C0"/>
          </w:tcPr>
          <w:p w14:paraId="58D3CF73" w14:textId="77777777" w:rsidR="00B60D3A" w:rsidRPr="00B60D3A" w:rsidRDefault="00B60D3A" w:rsidP="00AB267D">
            <w:pPr>
              <w:ind w:left="2"/>
              <w:rPr>
                <w:sz w:val="22"/>
              </w:rPr>
            </w:pPr>
            <w:r w:rsidRPr="00B60D3A">
              <w:rPr>
                <w:sz w:val="22"/>
              </w:rPr>
              <w:t>26</w:t>
            </w:r>
            <w:r w:rsidRPr="00B60D3A">
              <w:rPr>
                <w:sz w:val="22"/>
                <w:vertAlign w:val="superscript"/>
              </w:rPr>
              <w:t>th</w:t>
            </w:r>
            <w:r w:rsidRPr="00B60D3A">
              <w:rPr>
                <w:sz w:val="22"/>
              </w:rPr>
              <w:t xml:space="preserve"> January</w:t>
            </w:r>
          </w:p>
        </w:tc>
        <w:tc>
          <w:tcPr>
            <w:tcW w:w="3327" w:type="dxa"/>
            <w:tcBorders>
              <w:top w:val="single" w:sz="8" w:space="0" w:color="000000"/>
              <w:left w:val="single" w:sz="8" w:space="0" w:color="000000"/>
              <w:bottom w:val="single" w:sz="8" w:space="0" w:color="000000"/>
              <w:right w:val="single" w:sz="8" w:space="0" w:color="000000"/>
            </w:tcBorders>
            <w:shd w:val="clear" w:color="auto" w:fill="C0C0C0"/>
          </w:tcPr>
          <w:p w14:paraId="50CA4A6A" w14:textId="77777777" w:rsidR="00B60D3A" w:rsidRPr="00B60D3A" w:rsidRDefault="00B60D3A" w:rsidP="00AB267D">
            <w:pPr>
              <w:ind w:left="0"/>
              <w:rPr>
                <w:sz w:val="22"/>
              </w:rPr>
            </w:pPr>
            <w:r w:rsidRPr="00B60D3A">
              <w:rPr>
                <w:sz w:val="22"/>
              </w:rPr>
              <w:t xml:space="preserve">I was responsible for  the sorting of the list and overseeing the addition of information to the list by consulting the study finance department  in Administration building , I was also part of sending emails to the students with regards to their application status , sorting out any problems that students had in regards to the study aid as well as co raising additional money to finance it </w:t>
            </w:r>
          </w:p>
        </w:tc>
        <w:tc>
          <w:tcPr>
            <w:tcW w:w="4197" w:type="dxa"/>
            <w:gridSpan w:val="2"/>
            <w:tcBorders>
              <w:top w:val="single" w:sz="8" w:space="0" w:color="000000"/>
              <w:left w:val="single" w:sz="8" w:space="0" w:color="000000"/>
              <w:bottom w:val="single" w:sz="8" w:space="0" w:color="000000"/>
              <w:right w:val="single" w:sz="8" w:space="0" w:color="000000"/>
            </w:tcBorders>
            <w:shd w:val="clear" w:color="auto" w:fill="C0C0C0"/>
          </w:tcPr>
          <w:p w14:paraId="7B95A3F7" w14:textId="77777777" w:rsidR="00B60D3A" w:rsidRPr="00B60D3A" w:rsidRDefault="00B60D3A" w:rsidP="00AB267D">
            <w:pPr>
              <w:ind w:left="0"/>
              <w:rPr>
                <w:sz w:val="22"/>
              </w:rPr>
            </w:pPr>
            <w:r w:rsidRPr="00B60D3A">
              <w:rPr>
                <w:sz w:val="22"/>
              </w:rPr>
              <w:t xml:space="preserve">Some Students who were not able to register before due to insufficient funds were able to register and various problems were sorted out </w:t>
            </w:r>
          </w:p>
        </w:tc>
        <w:tc>
          <w:tcPr>
            <w:tcW w:w="3832" w:type="dxa"/>
            <w:gridSpan w:val="3"/>
            <w:tcBorders>
              <w:top w:val="single" w:sz="8" w:space="0" w:color="000000"/>
              <w:left w:val="single" w:sz="8" w:space="0" w:color="000000"/>
              <w:bottom w:val="single" w:sz="8" w:space="0" w:color="000000"/>
              <w:right w:val="single" w:sz="8" w:space="0" w:color="000000"/>
            </w:tcBorders>
            <w:shd w:val="clear" w:color="auto" w:fill="C0C0C0"/>
          </w:tcPr>
          <w:p w14:paraId="36C0244E" w14:textId="47118F71" w:rsidR="00B60D3A" w:rsidRPr="00B60D3A" w:rsidRDefault="00B60D3A" w:rsidP="00AB267D">
            <w:pPr>
              <w:ind w:left="2"/>
              <w:rPr>
                <w:sz w:val="22"/>
              </w:rPr>
            </w:pPr>
            <w:r w:rsidRPr="00B60D3A">
              <w:rPr>
                <w:sz w:val="22"/>
              </w:rPr>
              <w:t xml:space="preserve">There should be no need to create a study aid fund as it must be well supplemented and made a norm for future </w:t>
            </w:r>
            <w:r w:rsidR="001D50B9">
              <w:rPr>
                <w:sz w:val="22"/>
              </w:rPr>
              <w:t>SRC</w:t>
            </w:r>
            <w:r w:rsidRPr="00B60D3A">
              <w:rPr>
                <w:sz w:val="22"/>
              </w:rPr>
              <w:t>’s to come</w:t>
            </w:r>
          </w:p>
        </w:tc>
      </w:tr>
      <w:tr w:rsidR="00B60D3A" w:rsidRPr="00B60D3A" w14:paraId="56FB8563" w14:textId="77777777" w:rsidTr="0083746F">
        <w:trPr>
          <w:gridBefore w:val="1"/>
          <w:wBefore w:w="45" w:type="dxa"/>
          <w:trHeight w:val="2947"/>
        </w:trPr>
        <w:tc>
          <w:tcPr>
            <w:tcW w:w="1988" w:type="dxa"/>
            <w:gridSpan w:val="2"/>
            <w:tcBorders>
              <w:top w:val="single" w:sz="8" w:space="0" w:color="000000"/>
              <w:left w:val="single" w:sz="8" w:space="0" w:color="000000"/>
              <w:bottom w:val="single" w:sz="8" w:space="0" w:color="000000"/>
              <w:right w:val="single" w:sz="8" w:space="0" w:color="000000"/>
            </w:tcBorders>
          </w:tcPr>
          <w:p w14:paraId="4A883A6B" w14:textId="77777777" w:rsidR="00B60D3A" w:rsidRPr="00B60D3A" w:rsidRDefault="00B60D3A" w:rsidP="00AB267D">
            <w:pPr>
              <w:ind w:left="0"/>
              <w:rPr>
                <w:sz w:val="22"/>
              </w:rPr>
            </w:pPr>
            <w:r w:rsidRPr="00B60D3A">
              <w:rPr>
                <w:sz w:val="22"/>
              </w:rPr>
              <w:lastRenderedPageBreak/>
              <w:t xml:space="preserve">Budget allocation </w:t>
            </w:r>
          </w:p>
        </w:tc>
        <w:tc>
          <w:tcPr>
            <w:tcW w:w="1818" w:type="dxa"/>
            <w:gridSpan w:val="2"/>
            <w:tcBorders>
              <w:top w:val="single" w:sz="8" w:space="0" w:color="000000"/>
              <w:left w:val="single" w:sz="8" w:space="0" w:color="000000"/>
              <w:bottom w:val="single" w:sz="8" w:space="0" w:color="000000"/>
              <w:right w:val="single" w:sz="8" w:space="0" w:color="000000"/>
            </w:tcBorders>
          </w:tcPr>
          <w:p w14:paraId="6735E6EC" w14:textId="77777777" w:rsidR="00B60D3A" w:rsidRPr="00B60D3A" w:rsidRDefault="00B60D3A" w:rsidP="00AB267D">
            <w:pPr>
              <w:ind w:left="2"/>
              <w:rPr>
                <w:sz w:val="22"/>
              </w:rPr>
            </w:pPr>
            <w:r w:rsidRPr="00B60D3A">
              <w:rPr>
                <w:sz w:val="22"/>
              </w:rPr>
              <w:t xml:space="preserve">10 </w:t>
            </w:r>
            <w:proofErr w:type="spellStart"/>
            <w:r w:rsidRPr="00B60D3A">
              <w:rPr>
                <w:sz w:val="22"/>
              </w:rPr>
              <w:t>Feburary</w:t>
            </w:r>
            <w:proofErr w:type="spellEnd"/>
          </w:p>
        </w:tc>
        <w:tc>
          <w:tcPr>
            <w:tcW w:w="3327" w:type="dxa"/>
            <w:tcBorders>
              <w:top w:val="single" w:sz="8" w:space="0" w:color="000000"/>
              <w:left w:val="single" w:sz="8" w:space="0" w:color="000000"/>
              <w:bottom w:val="single" w:sz="8" w:space="0" w:color="000000"/>
              <w:right w:val="single" w:sz="8" w:space="0" w:color="000000"/>
            </w:tcBorders>
          </w:tcPr>
          <w:p w14:paraId="19E8D396" w14:textId="53499FCE" w:rsidR="00B60D3A" w:rsidRPr="00B60D3A" w:rsidRDefault="00B60D3A" w:rsidP="00AB267D">
            <w:pPr>
              <w:ind w:left="4"/>
              <w:rPr>
                <w:sz w:val="22"/>
              </w:rPr>
            </w:pPr>
            <w:r w:rsidRPr="00B60D3A">
              <w:rPr>
                <w:sz w:val="22"/>
              </w:rPr>
              <w:t xml:space="preserve">Set up of budgets for the </w:t>
            </w:r>
            <w:r w:rsidR="001D50B9">
              <w:rPr>
                <w:sz w:val="22"/>
              </w:rPr>
              <w:t>SRC</w:t>
            </w:r>
            <w:r w:rsidRPr="00B60D3A">
              <w:rPr>
                <w:sz w:val="22"/>
              </w:rPr>
              <w:t xml:space="preserve"> and University structures</w:t>
            </w:r>
          </w:p>
        </w:tc>
        <w:tc>
          <w:tcPr>
            <w:tcW w:w="4197" w:type="dxa"/>
            <w:gridSpan w:val="2"/>
            <w:tcBorders>
              <w:top w:val="single" w:sz="8" w:space="0" w:color="000000"/>
              <w:left w:val="single" w:sz="8" w:space="0" w:color="000000"/>
              <w:bottom w:val="single" w:sz="8" w:space="0" w:color="000000"/>
              <w:right w:val="single" w:sz="8" w:space="0" w:color="000000"/>
            </w:tcBorders>
          </w:tcPr>
          <w:p w14:paraId="1409F1E5" w14:textId="5F9E4EC5" w:rsidR="00B60D3A" w:rsidRPr="00B60D3A" w:rsidRDefault="00B60D3A" w:rsidP="00AB267D">
            <w:pPr>
              <w:ind w:left="1"/>
              <w:rPr>
                <w:sz w:val="22"/>
              </w:rPr>
            </w:pPr>
            <w:r w:rsidRPr="00B60D3A">
              <w:rPr>
                <w:sz w:val="22"/>
              </w:rPr>
              <w:t xml:space="preserve">The </w:t>
            </w:r>
            <w:r w:rsidR="001D50B9">
              <w:rPr>
                <w:sz w:val="22"/>
              </w:rPr>
              <w:t>SRC</w:t>
            </w:r>
            <w:r w:rsidRPr="00B60D3A">
              <w:rPr>
                <w:sz w:val="22"/>
              </w:rPr>
              <w:t xml:space="preserve"> daily operation funds are given to the </w:t>
            </w:r>
            <w:r w:rsidR="001D50B9">
              <w:rPr>
                <w:sz w:val="22"/>
              </w:rPr>
              <w:t>SRC</w:t>
            </w:r>
            <w:r w:rsidRPr="00B60D3A">
              <w:rPr>
                <w:sz w:val="22"/>
              </w:rPr>
              <w:t xml:space="preserve"> Treasure’s control, however, the Treasury office still has the authority to adjust allocations</w:t>
            </w:r>
          </w:p>
        </w:tc>
        <w:tc>
          <w:tcPr>
            <w:tcW w:w="3832" w:type="dxa"/>
            <w:gridSpan w:val="3"/>
            <w:tcBorders>
              <w:top w:val="single" w:sz="8" w:space="0" w:color="000000"/>
              <w:left w:val="single" w:sz="8" w:space="0" w:color="000000"/>
              <w:bottom w:val="single" w:sz="8" w:space="0" w:color="000000"/>
              <w:right w:val="single" w:sz="8" w:space="0" w:color="000000"/>
            </w:tcBorders>
          </w:tcPr>
          <w:p w14:paraId="5C918DD8" w14:textId="22842761" w:rsidR="00B60D3A" w:rsidRPr="00B60D3A" w:rsidRDefault="00B60D3A" w:rsidP="00AB267D">
            <w:pPr>
              <w:ind w:left="2" w:right="8"/>
              <w:rPr>
                <w:sz w:val="22"/>
              </w:rPr>
            </w:pPr>
            <w:r w:rsidRPr="00B60D3A">
              <w:rPr>
                <w:sz w:val="22"/>
              </w:rPr>
              <w:t xml:space="preserve">There needs to be a better system in place with </w:t>
            </w:r>
            <w:proofErr w:type="spellStart"/>
            <w:r w:rsidRPr="00B60D3A">
              <w:rPr>
                <w:sz w:val="22"/>
              </w:rPr>
              <w:t>Toonbank</w:t>
            </w:r>
            <w:proofErr w:type="spellEnd"/>
            <w:r w:rsidRPr="00B60D3A">
              <w:rPr>
                <w:sz w:val="22"/>
              </w:rPr>
              <w:t xml:space="preserve"> on who exactly is under the control of operational costs of the </w:t>
            </w:r>
            <w:r w:rsidR="001D50B9">
              <w:rPr>
                <w:sz w:val="22"/>
              </w:rPr>
              <w:t>SRC</w:t>
            </w:r>
            <w:r w:rsidRPr="00B60D3A">
              <w:rPr>
                <w:sz w:val="22"/>
              </w:rPr>
              <w:t xml:space="preserve"> to prevent unnecessary delay</w:t>
            </w:r>
          </w:p>
        </w:tc>
      </w:tr>
      <w:tr w:rsidR="004E3653" w14:paraId="790C45BE" w14:textId="77777777" w:rsidTr="0083746F">
        <w:tblPrEx>
          <w:tblCellMar>
            <w:top w:w="9" w:type="dxa"/>
            <w:right w:w="55" w:type="dxa"/>
          </w:tblCellMar>
        </w:tblPrEx>
        <w:trPr>
          <w:gridAfter w:val="1"/>
          <w:wAfter w:w="131" w:type="dxa"/>
          <w:trHeight w:val="2753"/>
        </w:trPr>
        <w:tc>
          <w:tcPr>
            <w:tcW w:w="1985" w:type="dxa"/>
            <w:gridSpan w:val="2"/>
            <w:tcBorders>
              <w:top w:val="single" w:sz="8" w:space="0" w:color="000000"/>
              <w:left w:val="single" w:sz="8" w:space="0" w:color="000000"/>
              <w:bottom w:val="single" w:sz="8" w:space="0" w:color="000000"/>
              <w:right w:val="single" w:sz="8" w:space="0" w:color="000000"/>
            </w:tcBorders>
            <w:shd w:val="clear" w:color="auto" w:fill="C0C0C0"/>
          </w:tcPr>
          <w:p w14:paraId="3C17F2E9" w14:textId="77777777" w:rsidR="004E3653" w:rsidRDefault="004E3653" w:rsidP="0038318F">
            <w:pPr>
              <w:ind w:left="0"/>
            </w:pPr>
            <w:r>
              <w:t xml:space="preserve">Cost </w:t>
            </w:r>
            <w:proofErr w:type="spellStart"/>
            <w:r>
              <w:t>centers</w:t>
            </w:r>
            <w:proofErr w:type="spellEnd"/>
            <w:r>
              <w:t xml:space="preserve"> draining</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C0C0C0"/>
          </w:tcPr>
          <w:p w14:paraId="7DCE98FA" w14:textId="77777777" w:rsidR="004E3653" w:rsidRDefault="004E3653" w:rsidP="0038318F">
            <w:pPr>
              <w:ind w:left="4"/>
            </w:pPr>
            <w:r>
              <w:t xml:space="preserve">4 March </w:t>
            </w:r>
          </w:p>
        </w:tc>
        <w:tc>
          <w:tcPr>
            <w:tcW w:w="3402" w:type="dxa"/>
            <w:gridSpan w:val="3"/>
            <w:tcBorders>
              <w:top w:val="single" w:sz="8" w:space="0" w:color="000000"/>
              <w:left w:val="single" w:sz="8" w:space="0" w:color="000000"/>
              <w:bottom w:val="single" w:sz="8" w:space="0" w:color="000000"/>
              <w:right w:val="single" w:sz="8" w:space="0" w:color="000000"/>
            </w:tcBorders>
            <w:shd w:val="clear" w:color="auto" w:fill="C0C0C0"/>
          </w:tcPr>
          <w:p w14:paraId="79CFA1D5" w14:textId="77777777" w:rsidR="004E3653" w:rsidRDefault="004E3653" w:rsidP="0038318F">
            <w:pPr>
              <w:ind w:left="1"/>
            </w:pPr>
            <w:r>
              <w:t>Postponed the draining of</w:t>
            </w:r>
          </w:p>
          <w:p w14:paraId="2D8061B0" w14:textId="77777777" w:rsidR="004E3653" w:rsidRPr="000D27E3" w:rsidRDefault="004E3653" w:rsidP="0038318F">
            <w:pPr>
              <w:ind w:left="1"/>
              <w:rPr>
                <w:sz w:val="22"/>
              </w:rPr>
            </w:pPr>
            <w:r>
              <w:t xml:space="preserve">Cost </w:t>
            </w:r>
            <w:proofErr w:type="spellStart"/>
            <w:r>
              <w:t>centers</w:t>
            </w:r>
            <w:proofErr w:type="spellEnd"/>
            <w:r>
              <w:t xml:space="preserve"> </w:t>
            </w:r>
          </w:p>
        </w:tc>
        <w:tc>
          <w:tcPr>
            <w:tcW w:w="4252" w:type="dxa"/>
            <w:gridSpan w:val="2"/>
            <w:tcBorders>
              <w:top w:val="single" w:sz="8" w:space="0" w:color="000000"/>
              <w:left w:val="single" w:sz="8" w:space="0" w:color="000000"/>
              <w:bottom w:val="single" w:sz="8" w:space="0" w:color="000000"/>
              <w:right w:val="single" w:sz="8" w:space="0" w:color="000000"/>
            </w:tcBorders>
            <w:shd w:val="clear" w:color="auto" w:fill="C0C0C0"/>
          </w:tcPr>
          <w:p w14:paraId="313079C6" w14:textId="77777777" w:rsidR="004E3653" w:rsidRPr="007A788F" w:rsidRDefault="004E3653" w:rsidP="0038318F">
            <w:pPr>
              <w:ind w:left="2"/>
              <w:rPr>
                <w:sz w:val="22"/>
              </w:rPr>
            </w:pPr>
            <w:r w:rsidRPr="00B56E69">
              <w:rPr>
                <w:sz w:val="22"/>
              </w:rPr>
              <w:t xml:space="preserve">to allow </w:t>
            </w:r>
            <w:proofErr w:type="spellStart"/>
            <w:r w:rsidRPr="00B56E69">
              <w:rPr>
                <w:sz w:val="22"/>
              </w:rPr>
              <w:t>socities</w:t>
            </w:r>
            <w:proofErr w:type="spellEnd"/>
            <w:r w:rsidRPr="00B56E69">
              <w:rPr>
                <w:sz w:val="22"/>
              </w:rPr>
              <w:t xml:space="preserve"> to use their money for marketing week and any </w:t>
            </w:r>
            <w:proofErr w:type="spellStart"/>
            <w:r w:rsidRPr="00B56E69">
              <w:rPr>
                <w:sz w:val="22"/>
              </w:rPr>
              <w:t>activites</w:t>
            </w:r>
            <w:proofErr w:type="spellEnd"/>
            <w:r w:rsidRPr="00B56E69">
              <w:rPr>
                <w:sz w:val="22"/>
              </w:rPr>
              <w:t xml:space="preserve"> planned</w:t>
            </w:r>
          </w:p>
        </w:tc>
        <w:tc>
          <w:tcPr>
            <w:tcW w:w="3594" w:type="dxa"/>
            <w:tcBorders>
              <w:top w:val="single" w:sz="8" w:space="0" w:color="000000"/>
              <w:left w:val="single" w:sz="8" w:space="0" w:color="000000"/>
              <w:bottom w:val="single" w:sz="8" w:space="0" w:color="000000"/>
              <w:right w:val="single" w:sz="8" w:space="0" w:color="000000"/>
            </w:tcBorders>
            <w:shd w:val="clear" w:color="auto" w:fill="C0C0C0"/>
          </w:tcPr>
          <w:p w14:paraId="2BBC7CCB" w14:textId="77777777" w:rsidR="004E3653" w:rsidRPr="00B56E69" w:rsidRDefault="004E3653" w:rsidP="0038318F">
            <w:pPr>
              <w:ind w:left="2"/>
              <w:rPr>
                <w:sz w:val="22"/>
              </w:rPr>
            </w:pPr>
            <w:r>
              <w:rPr>
                <w:sz w:val="22"/>
              </w:rPr>
              <w:t>There should be a fixed date where it is announced and only after society week must it be even considered</w:t>
            </w:r>
          </w:p>
        </w:tc>
      </w:tr>
    </w:tbl>
    <w:p w14:paraId="1577D58A" w14:textId="474CF7C4" w:rsidR="00D2431D" w:rsidRDefault="00D2431D" w:rsidP="00750551">
      <w:pPr>
        <w:ind w:left="-1440" w:right="11141"/>
      </w:pPr>
    </w:p>
    <w:p w14:paraId="1F41CEC8" w14:textId="77777777" w:rsidR="00B60D3A" w:rsidRDefault="00B60D3A" w:rsidP="00750551">
      <w:pPr>
        <w:ind w:left="-1440" w:right="11141"/>
      </w:pPr>
    </w:p>
    <w:p w14:paraId="4FC5AC3C" w14:textId="77777777" w:rsidR="00B60D3A" w:rsidRDefault="00B60D3A" w:rsidP="00750551">
      <w:pPr>
        <w:ind w:left="-1440" w:right="11141"/>
      </w:pPr>
      <w:r>
        <w:tab/>
      </w:r>
    </w:p>
    <w:tbl>
      <w:tblPr>
        <w:tblStyle w:val="TableGrid"/>
        <w:tblW w:w="15161" w:type="dxa"/>
        <w:tblInd w:w="-106" w:type="dxa"/>
        <w:tblCellMar>
          <w:top w:w="10" w:type="dxa"/>
          <w:left w:w="106" w:type="dxa"/>
          <w:right w:w="83" w:type="dxa"/>
        </w:tblCellMar>
        <w:tblLook w:val="04A0" w:firstRow="1" w:lastRow="0" w:firstColumn="1" w:lastColumn="0" w:noHBand="0" w:noVBand="1"/>
      </w:tblPr>
      <w:tblGrid>
        <w:gridCol w:w="1812"/>
        <w:gridCol w:w="1838"/>
        <w:gridCol w:w="3382"/>
        <w:gridCol w:w="4274"/>
        <w:gridCol w:w="3855"/>
      </w:tblGrid>
      <w:tr w:rsidR="00B60D3A" w14:paraId="4E413AB0" w14:textId="77777777" w:rsidTr="00AB267D">
        <w:trPr>
          <w:trHeight w:val="398"/>
        </w:trPr>
        <w:tc>
          <w:tcPr>
            <w:tcW w:w="3650" w:type="dxa"/>
            <w:gridSpan w:val="2"/>
            <w:tcBorders>
              <w:top w:val="single" w:sz="8" w:space="0" w:color="000000"/>
              <w:left w:val="single" w:sz="8" w:space="0" w:color="000000"/>
              <w:bottom w:val="single" w:sz="17" w:space="0" w:color="000000"/>
              <w:right w:val="single" w:sz="8" w:space="0" w:color="000000"/>
            </w:tcBorders>
          </w:tcPr>
          <w:p w14:paraId="6D6D6145" w14:textId="77777777" w:rsidR="00B60D3A" w:rsidRDefault="00B60D3A" w:rsidP="00AB267D">
            <w:pPr>
              <w:ind w:left="0"/>
            </w:pPr>
            <w:r>
              <w:rPr>
                <w:b/>
                <w:sz w:val="24"/>
              </w:rPr>
              <w:lastRenderedPageBreak/>
              <w:t xml:space="preserve">Name: Nyasha </w:t>
            </w:r>
            <w:proofErr w:type="spellStart"/>
            <w:r>
              <w:rPr>
                <w:b/>
                <w:sz w:val="24"/>
              </w:rPr>
              <w:t>Chinembiri</w:t>
            </w:r>
            <w:proofErr w:type="spellEnd"/>
            <w:r>
              <w:rPr>
                <w:b/>
                <w:sz w:val="24"/>
              </w:rPr>
              <w:t xml:space="preserve"> </w:t>
            </w:r>
          </w:p>
        </w:tc>
        <w:tc>
          <w:tcPr>
            <w:tcW w:w="7656" w:type="dxa"/>
            <w:gridSpan w:val="2"/>
            <w:tcBorders>
              <w:top w:val="single" w:sz="8" w:space="0" w:color="000000"/>
              <w:left w:val="single" w:sz="8" w:space="0" w:color="000000"/>
              <w:bottom w:val="single" w:sz="17" w:space="0" w:color="000000"/>
              <w:right w:val="single" w:sz="8" w:space="0" w:color="000000"/>
            </w:tcBorders>
          </w:tcPr>
          <w:p w14:paraId="18398E5A" w14:textId="77777777" w:rsidR="00B60D3A" w:rsidRDefault="00B60D3A" w:rsidP="00AB267D">
            <w:pPr>
              <w:ind w:left="4"/>
            </w:pPr>
            <w:r>
              <w:rPr>
                <w:b/>
                <w:sz w:val="24"/>
              </w:rPr>
              <w:t>Portfolio: Student Culture</w:t>
            </w:r>
          </w:p>
        </w:tc>
        <w:tc>
          <w:tcPr>
            <w:tcW w:w="3855" w:type="dxa"/>
            <w:tcBorders>
              <w:top w:val="single" w:sz="8" w:space="0" w:color="000000"/>
              <w:left w:val="single" w:sz="8" w:space="0" w:color="000000"/>
              <w:bottom w:val="single" w:sz="17" w:space="0" w:color="000000"/>
              <w:right w:val="single" w:sz="8" w:space="0" w:color="000000"/>
            </w:tcBorders>
          </w:tcPr>
          <w:p w14:paraId="7316D6F4" w14:textId="77777777" w:rsidR="00B60D3A" w:rsidRDefault="00B60D3A" w:rsidP="00AB267D">
            <w:pPr>
              <w:ind w:left="2"/>
            </w:pPr>
            <w:r>
              <w:rPr>
                <w:b/>
                <w:sz w:val="22"/>
              </w:rPr>
              <w:t>Month: Jan-Mar</w:t>
            </w:r>
          </w:p>
        </w:tc>
      </w:tr>
      <w:tr w:rsidR="00B60D3A" w14:paraId="0751191F" w14:textId="77777777" w:rsidTr="00AB267D">
        <w:trPr>
          <w:trHeight w:val="529"/>
        </w:trPr>
        <w:tc>
          <w:tcPr>
            <w:tcW w:w="1812" w:type="dxa"/>
            <w:tcBorders>
              <w:top w:val="single" w:sz="17" w:space="0" w:color="000000"/>
              <w:left w:val="single" w:sz="8" w:space="0" w:color="000000"/>
              <w:bottom w:val="single" w:sz="8" w:space="0" w:color="000000"/>
              <w:right w:val="single" w:sz="8" w:space="0" w:color="000000"/>
            </w:tcBorders>
            <w:shd w:val="clear" w:color="auto" w:fill="C0C0C0"/>
          </w:tcPr>
          <w:p w14:paraId="37754914" w14:textId="77777777" w:rsidR="00B60D3A" w:rsidRDefault="00B60D3A" w:rsidP="00AB267D">
            <w:pPr>
              <w:ind w:left="0"/>
            </w:pPr>
            <w:r>
              <w:rPr>
                <w:b/>
                <w:sz w:val="22"/>
              </w:rPr>
              <w:t>Project:</w:t>
            </w:r>
            <w:r>
              <w:rPr>
                <w:sz w:val="22"/>
              </w:rPr>
              <w:t xml:space="preserve"> </w:t>
            </w:r>
          </w:p>
        </w:tc>
        <w:tc>
          <w:tcPr>
            <w:tcW w:w="1838" w:type="dxa"/>
            <w:tcBorders>
              <w:top w:val="single" w:sz="17" w:space="0" w:color="000000"/>
              <w:left w:val="single" w:sz="8" w:space="0" w:color="000000"/>
              <w:bottom w:val="single" w:sz="8" w:space="0" w:color="000000"/>
              <w:right w:val="single" w:sz="8" w:space="0" w:color="000000"/>
            </w:tcBorders>
            <w:shd w:val="clear" w:color="auto" w:fill="C0C0C0"/>
          </w:tcPr>
          <w:p w14:paraId="2981679F" w14:textId="77777777" w:rsidR="00B60D3A" w:rsidRDefault="00B60D3A" w:rsidP="00AB267D">
            <w:pPr>
              <w:ind w:left="0" w:right="20"/>
              <w:jc w:val="center"/>
            </w:pPr>
            <w:r>
              <w:rPr>
                <w:b/>
                <w:sz w:val="22"/>
              </w:rPr>
              <w:t xml:space="preserve">Timeframe </w:t>
            </w:r>
          </w:p>
        </w:tc>
        <w:tc>
          <w:tcPr>
            <w:tcW w:w="3382" w:type="dxa"/>
            <w:tcBorders>
              <w:top w:val="single" w:sz="17" w:space="0" w:color="000000"/>
              <w:left w:val="single" w:sz="8" w:space="0" w:color="000000"/>
              <w:bottom w:val="single" w:sz="8" w:space="0" w:color="000000"/>
              <w:right w:val="single" w:sz="8" w:space="0" w:color="000000"/>
            </w:tcBorders>
            <w:shd w:val="clear" w:color="auto" w:fill="C0C0C0"/>
          </w:tcPr>
          <w:p w14:paraId="6471130E" w14:textId="77777777" w:rsidR="00B60D3A" w:rsidRDefault="00B60D3A" w:rsidP="00AB267D">
            <w:pPr>
              <w:ind w:left="0" w:right="22"/>
              <w:jc w:val="center"/>
            </w:pPr>
            <w:r>
              <w:rPr>
                <w:b/>
                <w:sz w:val="22"/>
              </w:rPr>
              <w:t xml:space="preserve">Action/Activities </w:t>
            </w:r>
          </w:p>
        </w:tc>
        <w:tc>
          <w:tcPr>
            <w:tcW w:w="4274" w:type="dxa"/>
            <w:tcBorders>
              <w:top w:val="single" w:sz="17" w:space="0" w:color="000000"/>
              <w:left w:val="single" w:sz="8" w:space="0" w:color="000000"/>
              <w:bottom w:val="single" w:sz="8" w:space="0" w:color="000000"/>
              <w:right w:val="single" w:sz="8" w:space="0" w:color="000000"/>
            </w:tcBorders>
            <w:shd w:val="clear" w:color="auto" w:fill="C0C0C0"/>
          </w:tcPr>
          <w:p w14:paraId="60F4E730" w14:textId="77777777" w:rsidR="00B60D3A" w:rsidRDefault="00B60D3A" w:rsidP="00AB267D">
            <w:pPr>
              <w:ind w:left="0" w:right="28"/>
              <w:jc w:val="center"/>
            </w:pPr>
            <w:r>
              <w:rPr>
                <w:b/>
                <w:sz w:val="22"/>
              </w:rPr>
              <w:t xml:space="preserve">Outcome/Achieved Results </w:t>
            </w:r>
          </w:p>
        </w:tc>
        <w:tc>
          <w:tcPr>
            <w:tcW w:w="3855" w:type="dxa"/>
            <w:tcBorders>
              <w:top w:val="single" w:sz="17" w:space="0" w:color="000000"/>
              <w:left w:val="single" w:sz="8" w:space="0" w:color="000000"/>
              <w:bottom w:val="single" w:sz="8" w:space="0" w:color="000000"/>
              <w:right w:val="single" w:sz="8" w:space="0" w:color="000000"/>
            </w:tcBorders>
            <w:shd w:val="clear" w:color="auto" w:fill="C0C0C0"/>
          </w:tcPr>
          <w:p w14:paraId="2E55F3E1" w14:textId="77777777" w:rsidR="00B60D3A" w:rsidRDefault="00B60D3A" w:rsidP="00AB267D">
            <w:pPr>
              <w:ind w:left="0" w:right="26"/>
              <w:jc w:val="center"/>
            </w:pPr>
            <w:r>
              <w:rPr>
                <w:b/>
                <w:sz w:val="22"/>
              </w:rPr>
              <w:t xml:space="preserve">Recommendations/Implications for </w:t>
            </w:r>
          </w:p>
          <w:p w14:paraId="3279D79B" w14:textId="77777777" w:rsidR="00B60D3A" w:rsidRDefault="00B60D3A" w:rsidP="00AB267D">
            <w:pPr>
              <w:ind w:left="0" w:right="22"/>
              <w:jc w:val="center"/>
            </w:pPr>
            <w:r>
              <w:rPr>
                <w:b/>
                <w:sz w:val="22"/>
              </w:rPr>
              <w:t xml:space="preserve">Policy/Practice) </w:t>
            </w:r>
          </w:p>
        </w:tc>
      </w:tr>
      <w:tr w:rsidR="00B60D3A" w14:paraId="0B6792C4" w14:textId="77777777" w:rsidTr="00AB267D">
        <w:trPr>
          <w:trHeight w:val="1421"/>
        </w:trPr>
        <w:tc>
          <w:tcPr>
            <w:tcW w:w="1812" w:type="dxa"/>
            <w:tcBorders>
              <w:top w:val="single" w:sz="8" w:space="0" w:color="000000"/>
              <w:left w:val="single" w:sz="8" w:space="0" w:color="000000"/>
              <w:bottom w:val="single" w:sz="8" w:space="0" w:color="000000"/>
              <w:right w:val="single" w:sz="8" w:space="0" w:color="000000"/>
            </w:tcBorders>
          </w:tcPr>
          <w:p w14:paraId="4D3D7C7F" w14:textId="77777777" w:rsidR="00B60D3A" w:rsidRPr="00575CCA" w:rsidRDefault="00B60D3A" w:rsidP="00AB267D">
            <w:pPr>
              <w:ind w:left="0"/>
              <w:rPr>
                <w:sz w:val="22"/>
              </w:rPr>
            </w:pPr>
            <w:r>
              <w:rPr>
                <w:sz w:val="22"/>
              </w:rPr>
              <w:t>Helpdesk</w:t>
            </w:r>
          </w:p>
        </w:tc>
        <w:tc>
          <w:tcPr>
            <w:tcW w:w="1838" w:type="dxa"/>
            <w:tcBorders>
              <w:top w:val="single" w:sz="8" w:space="0" w:color="000000"/>
              <w:left w:val="single" w:sz="8" w:space="0" w:color="000000"/>
              <w:bottom w:val="single" w:sz="8" w:space="0" w:color="000000"/>
              <w:right w:val="single" w:sz="8" w:space="0" w:color="000000"/>
            </w:tcBorders>
          </w:tcPr>
          <w:p w14:paraId="4ADE03DB" w14:textId="77777777" w:rsidR="00B60D3A" w:rsidRPr="00575CCA" w:rsidRDefault="00B60D3A" w:rsidP="00AB267D">
            <w:pPr>
              <w:ind w:left="2"/>
              <w:rPr>
                <w:sz w:val="22"/>
              </w:rPr>
            </w:pPr>
            <w:r>
              <w:rPr>
                <w:sz w:val="22"/>
              </w:rPr>
              <w:t>Jan</w:t>
            </w:r>
          </w:p>
        </w:tc>
        <w:tc>
          <w:tcPr>
            <w:tcW w:w="3382" w:type="dxa"/>
            <w:tcBorders>
              <w:top w:val="single" w:sz="8" w:space="0" w:color="000000"/>
              <w:left w:val="single" w:sz="8" w:space="0" w:color="000000"/>
              <w:bottom w:val="single" w:sz="8" w:space="0" w:color="000000"/>
              <w:right w:val="single" w:sz="8" w:space="0" w:color="000000"/>
            </w:tcBorders>
          </w:tcPr>
          <w:p w14:paraId="4246BBBB" w14:textId="6A2D5CA4" w:rsidR="00B60D3A" w:rsidRPr="00575CCA" w:rsidRDefault="00B60D3A" w:rsidP="00AB267D">
            <w:pPr>
              <w:ind w:left="4"/>
              <w:rPr>
                <w:sz w:val="22"/>
              </w:rPr>
            </w:pPr>
            <w:r>
              <w:rPr>
                <w:sz w:val="22"/>
              </w:rPr>
              <w:t xml:space="preserve">The </w:t>
            </w:r>
            <w:r w:rsidR="001D50B9">
              <w:rPr>
                <w:sz w:val="22"/>
              </w:rPr>
              <w:t>SRC</w:t>
            </w:r>
            <w:r>
              <w:rPr>
                <w:sz w:val="22"/>
              </w:rPr>
              <w:t xml:space="preserve"> member for Student Culture worked under the Residence ex-officio to help with placement.</w:t>
            </w:r>
          </w:p>
        </w:tc>
        <w:tc>
          <w:tcPr>
            <w:tcW w:w="4274" w:type="dxa"/>
            <w:tcBorders>
              <w:top w:val="single" w:sz="8" w:space="0" w:color="000000"/>
              <w:left w:val="single" w:sz="8" w:space="0" w:color="000000"/>
              <w:bottom w:val="single" w:sz="8" w:space="0" w:color="000000"/>
              <w:right w:val="single" w:sz="8" w:space="0" w:color="000000"/>
            </w:tcBorders>
          </w:tcPr>
          <w:p w14:paraId="2E9CC03D" w14:textId="77777777" w:rsidR="00B60D3A" w:rsidRDefault="00B60D3A" w:rsidP="00AB267D">
            <w:pPr>
              <w:ind w:left="1"/>
              <w:rPr>
                <w:sz w:val="22"/>
              </w:rPr>
            </w:pPr>
            <w:r>
              <w:rPr>
                <w:sz w:val="22"/>
              </w:rPr>
              <w:t xml:space="preserve">Over 74% of the cases that we referred to </w:t>
            </w:r>
            <w:proofErr w:type="spellStart"/>
            <w:r>
              <w:rPr>
                <w:sz w:val="22"/>
              </w:rPr>
              <w:t>Tuksres</w:t>
            </w:r>
            <w:proofErr w:type="spellEnd"/>
            <w:r>
              <w:rPr>
                <w:sz w:val="22"/>
              </w:rPr>
              <w:t xml:space="preserve"> where placed in either traditional residences or accredited accommodation.</w:t>
            </w:r>
          </w:p>
          <w:p w14:paraId="4E87ACB1" w14:textId="77777777" w:rsidR="00B60D3A" w:rsidRDefault="00B60D3A" w:rsidP="00AB267D">
            <w:pPr>
              <w:ind w:left="1"/>
              <w:rPr>
                <w:sz w:val="22"/>
              </w:rPr>
            </w:pPr>
          </w:p>
          <w:p w14:paraId="45F8D58C" w14:textId="77777777" w:rsidR="00B60D3A" w:rsidRPr="00575CCA" w:rsidRDefault="00B60D3A" w:rsidP="00AB267D">
            <w:pPr>
              <w:ind w:left="1"/>
              <w:rPr>
                <w:sz w:val="22"/>
              </w:rPr>
            </w:pPr>
            <w:r>
              <w:rPr>
                <w:sz w:val="22"/>
              </w:rPr>
              <w:t xml:space="preserve">We also managed to place several students at </w:t>
            </w:r>
            <w:proofErr w:type="spellStart"/>
            <w:r>
              <w:rPr>
                <w:sz w:val="22"/>
              </w:rPr>
              <w:t>Eastwoods</w:t>
            </w:r>
            <w:proofErr w:type="spellEnd"/>
            <w:r>
              <w:rPr>
                <w:sz w:val="22"/>
              </w:rPr>
              <w:t xml:space="preserve"> Village and Urban nest. </w:t>
            </w:r>
          </w:p>
        </w:tc>
        <w:tc>
          <w:tcPr>
            <w:tcW w:w="3855" w:type="dxa"/>
            <w:tcBorders>
              <w:top w:val="single" w:sz="8" w:space="0" w:color="000000"/>
              <w:left w:val="single" w:sz="8" w:space="0" w:color="000000"/>
              <w:bottom w:val="single" w:sz="8" w:space="0" w:color="000000"/>
              <w:right w:val="single" w:sz="8" w:space="0" w:color="000000"/>
            </w:tcBorders>
          </w:tcPr>
          <w:p w14:paraId="76252E21" w14:textId="77777777" w:rsidR="00B60D3A" w:rsidRPr="00575CCA" w:rsidRDefault="00B60D3A" w:rsidP="00AB267D">
            <w:pPr>
              <w:ind w:left="0" w:right="8"/>
              <w:rPr>
                <w:sz w:val="22"/>
              </w:rPr>
            </w:pPr>
          </w:p>
        </w:tc>
      </w:tr>
      <w:tr w:rsidR="00B60D3A" w14:paraId="1563CD70" w14:textId="77777777" w:rsidTr="00AB267D">
        <w:trPr>
          <w:trHeight w:val="2293"/>
        </w:trPr>
        <w:tc>
          <w:tcPr>
            <w:tcW w:w="1812" w:type="dxa"/>
            <w:tcBorders>
              <w:top w:val="single" w:sz="8" w:space="0" w:color="000000"/>
              <w:left w:val="single" w:sz="8" w:space="0" w:color="000000"/>
              <w:bottom w:val="single" w:sz="8" w:space="0" w:color="000000"/>
              <w:right w:val="single" w:sz="8" w:space="0" w:color="000000"/>
            </w:tcBorders>
            <w:shd w:val="clear" w:color="auto" w:fill="C0C0C0"/>
          </w:tcPr>
          <w:p w14:paraId="1F761689" w14:textId="77777777" w:rsidR="00B60D3A" w:rsidRPr="00716CDC" w:rsidRDefault="00B60D3A" w:rsidP="00AB267D">
            <w:pPr>
              <w:ind w:left="0"/>
              <w:rPr>
                <w:sz w:val="22"/>
              </w:rPr>
            </w:pPr>
            <w:r>
              <w:rPr>
                <w:sz w:val="22"/>
              </w:rPr>
              <w:t>Insync</w:t>
            </w:r>
          </w:p>
        </w:tc>
        <w:tc>
          <w:tcPr>
            <w:tcW w:w="1838" w:type="dxa"/>
            <w:tcBorders>
              <w:top w:val="single" w:sz="8" w:space="0" w:color="000000"/>
              <w:left w:val="single" w:sz="8" w:space="0" w:color="000000"/>
              <w:bottom w:val="single" w:sz="8" w:space="0" w:color="000000"/>
              <w:right w:val="single" w:sz="8" w:space="0" w:color="000000"/>
            </w:tcBorders>
            <w:shd w:val="clear" w:color="auto" w:fill="C0C0C0"/>
          </w:tcPr>
          <w:p w14:paraId="104B5B7E" w14:textId="77777777" w:rsidR="00B60D3A" w:rsidRPr="00716CDC" w:rsidRDefault="00B60D3A" w:rsidP="00AB267D">
            <w:pPr>
              <w:ind w:left="2"/>
              <w:rPr>
                <w:sz w:val="22"/>
              </w:rPr>
            </w:pPr>
            <w:r>
              <w:rPr>
                <w:sz w:val="22"/>
              </w:rPr>
              <w:t>Jan</w:t>
            </w:r>
          </w:p>
        </w:tc>
        <w:tc>
          <w:tcPr>
            <w:tcW w:w="3382" w:type="dxa"/>
            <w:tcBorders>
              <w:top w:val="single" w:sz="8" w:space="0" w:color="000000"/>
              <w:left w:val="single" w:sz="8" w:space="0" w:color="000000"/>
              <w:bottom w:val="single" w:sz="8" w:space="0" w:color="000000"/>
              <w:right w:val="single" w:sz="8" w:space="0" w:color="000000"/>
            </w:tcBorders>
            <w:shd w:val="clear" w:color="auto" w:fill="C0C0C0"/>
          </w:tcPr>
          <w:p w14:paraId="36019C75" w14:textId="77777777" w:rsidR="00B60D3A" w:rsidRPr="00A459BF" w:rsidRDefault="00B60D3A" w:rsidP="00AB267D">
            <w:pPr>
              <w:ind w:left="0"/>
              <w:rPr>
                <w:sz w:val="22"/>
              </w:rPr>
            </w:pPr>
            <w:r w:rsidRPr="00A459BF">
              <w:rPr>
                <w:sz w:val="22"/>
              </w:rPr>
              <w:t xml:space="preserve">1nSync acts as a welcoming for First Years to experience the Culture at the University of Pretoria. </w:t>
            </w:r>
          </w:p>
          <w:p w14:paraId="76DC0A5E" w14:textId="77777777" w:rsidR="00B60D3A" w:rsidRPr="00A459BF" w:rsidRDefault="00B60D3A" w:rsidP="00AB267D">
            <w:pPr>
              <w:ind w:left="0"/>
              <w:rPr>
                <w:sz w:val="22"/>
              </w:rPr>
            </w:pPr>
          </w:p>
          <w:p w14:paraId="7286BE7E" w14:textId="77777777" w:rsidR="00B60D3A" w:rsidRPr="00A459BF" w:rsidRDefault="00B60D3A" w:rsidP="00AB267D">
            <w:pPr>
              <w:ind w:left="0"/>
              <w:rPr>
                <w:sz w:val="22"/>
              </w:rPr>
            </w:pPr>
            <w:r w:rsidRPr="00A459BF">
              <w:rPr>
                <w:sz w:val="22"/>
              </w:rPr>
              <w:t>All performances are monitored before actual 1nsync performance to screen for any unwanted elements in the performances.</w:t>
            </w:r>
          </w:p>
          <w:p w14:paraId="3646DBD7" w14:textId="77777777" w:rsidR="00B60D3A" w:rsidRPr="00A459BF" w:rsidRDefault="00B60D3A" w:rsidP="00AB267D">
            <w:pPr>
              <w:ind w:left="0"/>
              <w:rPr>
                <w:sz w:val="22"/>
              </w:rPr>
            </w:pPr>
          </w:p>
          <w:p w14:paraId="576C8884" w14:textId="77777777" w:rsidR="00B60D3A" w:rsidRPr="00716CDC" w:rsidRDefault="00B60D3A" w:rsidP="00AB267D">
            <w:pPr>
              <w:ind w:left="0"/>
              <w:rPr>
                <w:sz w:val="22"/>
              </w:rPr>
            </w:pPr>
            <w:r w:rsidRPr="00A459BF">
              <w:rPr>
                <w:sz w:val="22"/>
              </w:rPr>
              <w:t>Allow for more participation</w:t>
            </w:r>
            <w:r>
              <w:rPr>
                <w:sz w:val="22"/>
              </w:rPr>
              <w:t xml:space="preserve"> </w:t>
            </w:r>
          </w:p>
        </w:tc>
        <w:tc>
          <w:tcPr>
            <w:tcW w:w="4274" w:type="dxa"/>
            <w:tcBorders>
              <w:top w:val="single" w:sz="8" w:space="0" w:color="000000"/>
              <w:left w:val="single" w:sz="8" w:space="0" w:color="000000"/>
              <w:bottom w:val="single" w:sz="8" w:space="0" w:color="000000"/>
              <w:right w:val="single" w:sz="8" w:space="0" w:color="000000"/>
            </w:tcBorders>
            <w:shd w:val="clear" w:color="auto" w:fill="C0C0C0"/>
          </w:tcPr>
          <w:p w14:paraId="79BE1FBE" w14:textId="77777777" w:rsidR="00B60D3A" w:rsidRDefault="00B60D3A" w:rsidP="00AB267D">
            <w:pPr>
              <w:ind w:left="0"/>
              <w:rPr>
                <w:sz w:val="22"/>
              </w:rPr>
            </w:pPr>
            <w:r w:rsidRPr="00A459BF">
              <w:rPr>
                <w:sz w:val="22"/>
              </w:rPr>
              <w:t>The overall participation was significantly more this year.</w:t>
            </w:r>
          </w:p>
          <w:p w14:paraId="0DD4BC87" w14:textId="77777777" w:rsidR="00B60D3A" w:rsidRDefault="00B60D3A" w:rsidP="00AB267D">
            <w:pPr>
              <w:ind w:left="0"/>
              <w:rPr>
                <w:sz w:val="22"/>
              </w:rPr>
            </w:pPr>
            <w:r>
              <w:rPr>
                <w:sz w:val="22"/>
              </w:rPr>
              <w:t>It is unfortunate that several residences could not meet the quota that was instructed and the DSA had to relax the rule.</w:t>
            </w:r>
          </w:p>
          <w:p w14:paraId="35514E4D" w14:textId="77777777" w:rsidR="00B60D3A" w:rsidRPr="0023200C" w:rsidRDefault="00B60D3A" w:rsidP="00AB267D">
            <w:pPr>
              <w:ind w:left="0"/>
              <w:rPr>
                <w:sz w:val="22"/>
              </w:rPr>
            </w:pPr>
          </w:p>
        </w:tc>
        <w:tc>
          <w:tcPr>
            <w:tcW w:w="3855" w:type="dxa"/>
            <w:tcBorders>
              <w:top w:val="single" w:sz="8" w:space="0" w:color="000000"/>
              <w:left w:val="single" w:sz="8" w:space="0" w:color="000000"/>
              <w:bottom w:val="single" w:sz="8" w:space="0" w:color="000000"/>
              <w:right w:val="single" w:sz="8" w:space="0" w:color="000000"/>
            </w:tcBorders>
            <w:shd w:val="clear" w:color="auto" w:fill="C0C0C0"/>
          </w:tcPr>
          <w:p w14:paraId="0B35AFDA" w14:textId="77777777" w:rsidR="00B60D3A" w:rsidRDefault="00B60D3A" w:rsidP="00AB267D">
            <w:pPr>
              <w:ind w:left="0"/>
              <w:rPr>
                <w:sz w:val="22"/>
              </w:rPr>
            </w:pPr>
            <w:r w:rsidRPr="00A459BF">
              <w:rPr>
                <w:sz w:val="22"/>
              </w:rPr>
              <w:t>Have all dialogues and props included in the sound check. Anything not presented in sound check should not be allowed to go on stage. This is to ensure there are no surprises and everything that is performed on stage has been 100% approved by Student Culture.</w:t>
            </w:r>
          </w:p>
          <w:p w14:paraId="25A7E370" w14:textId="77777777" w:rsidR="00B60D3A" w:rsidRDefault="00B60D3A" w:rsidP="00AB267D">
            <w:pPr>
              <w:ind w:left="0"/>
              <w:rPr>
                <w:sz w:val="22"/>
              </w:rPr>
            </w:pPr>
          </w:p>
          <w:p w14:paraId="34CCFDBB" w14:textId="77777777" w:rsidR="00B60D3A" w:rsidRPr="00A459BF" w:rsidRDefault="00B60D3A" w:rsidP="00AB267D">
            <w:pPr>
              <w:ind w:left="0"/>
              <w:rPr>
                <w:sz w:val="22"/>
              </w:rPr>
            </w:pPr>
            <w:r>
              <w:rPr>
                <w:sz w:val="22"/>
              </w:rPr>
              <w:t>The dialogues need to be properly read before they are approved, this is to avoid surprises on the stage.</w:t>
            </w:r>
          </w:p>
          <w:p w14:paraId="372EB1B2" w14:textId="77777777" w:rsidR="00B60D3A" w:rsidRDefault="00B60D3A" w:rsidP="00AB267D">
            <w:pPr>
              <w:ind w:left="0"/>
            </w:pPr>
          </w:p>
        </w:tc>
      </w:tr>
      <w:tr w:rsidR="00B60D3A" w14:paraId="1ADFB369" w14:textId="77777777" w:rsidTr="00AB267D">
        <w:trPr>
          <w:trHeight w:val="2947"/>
        </w:trPr>
        <w:tc>
          <w:tcPr>
            <w:tcW w:w="1812" w:type="dxa"/>
            <w:tcBorders>
              <w:top w:val="single" w:sz="8" w:space="0" w:color="000000"/>
              <w:left w:val="single" w:sz="8" w:space="0" w:color="000000"/>
              <w:bottom w:val="single" w:sz="8" w:space="0" w:color="000000"/>
              <w:right w:val="single" w:sz="8" w:space="0" w:color="000000"/>
            </w:tcBorders>
          </w:tcPr>
          <w:p w14:paraId="30CCF803" w14:textId="77777777" w:rsidR="00B60D3A" w:rsidRPr="0023200C" w:rsidRDefault="00B60D3A" w:rsidP="00AB267D">
            <w:pPr>
              <w:ind w:left="0"/>
              <w:rPr>
                <w:sz w:val="22"/>
              </w:rPr>
            </w:pPr>
            <w:r w:rsidRPr="00573871">
              <w:rPr>
                <w:sz w:val="22"/>
              </w:rPr>
              <w:lastRenderedPageBreak/>
              <w:t>Inclusion of faculty houses</w:t>
            </w:r>
          </w:p>
        </w:tc>
        <w:tc>
          <w:tcPr>
            <w:tcW w:w="1838" w:type="dxa"/>
            <w:tcBorders>
              <w:top w:val="single" w:sz="8" w:space="0" w:color="000000"/>
              <w:left w:val="single" w:sz="8" w:space="0" w:color="000000"/>
              <w:bottom w:val="single" w:sz="8" w:space="0" w:color="000000"/>
              <w:right w:val="single" w:sz="8" w:space="0" w:color="000000"/>
            </w:tcBorders>
          </w:tcPr>
          <w:p w14:paraId="42535904" w14:textId="77777777" w:rsidR="00B60D3A" w:rsidRPr="0023200C" w:rsidRDefault="00B60D3A" w:rsidP="00AB267D">
            <w:pPr>
              <w:ind w:left="2"/>
              <w:rPr>
                <w:sz w:val="22"/>
              </w:rPr>
            </w:pPr>
            <w:r>
              <w:rPr>
                <w:sz w:val="22"/>
              </w:rPr>
              <w:t>Continuous</w:t>
            </w:r>
          </w:p>
        </w:tc>
        <w:tc>
          <w:tcPr>
            <w:tcW w:w="3382" w:type="dxa"/>
            <w:tcBorders>
              <w:top w:val="single" w:sz="8" w:space="0" w:color="000000"/>
              <w:left w:val="single" w:sz="8" w:space="0" w:color="000000"/>
              <w:bottom w:val="single" w:sz="8" w:space="0" w:color="000000"/>
              <w:right w:val="single" w:sz="8" w:space="0" w:color="000000"/>
            </w:tcBorders>
          </w:tcPr>
          <w:p w14:paraId="128AC4B3" w14:textId="06B4354B" w:rsidR="00B60D3A" w:rsidRPr="0023200C" w:rsidRDefault="00B60D3A" w:rsidP="00AB267D">
            <w:pPr>
              <w:ind w:left="4"/>
              <w:rPr>
                <w:sz w:val="22"/>
              </w:rPr>
            </w:pPr>
            <w:r w:rsidRPr="00573871">
              <w:rPr>
                <w:sz w:val="22"/>
              </w:rPr>
              <w:t xml:space="preserve">The </w:t>
            </w:r>
            <w:r w:rsidR="001D50B9">
              <w:rPr>
                <w:sz w:val="22"/>
              </w:rPr>
              <w:t>SRC</w:t>
            </w:r>
            <w:r w:rsidRPr="00573871">
              <w:rPr>
                <w:sz w:val="22"/>
              </w:rPr>
              <w:t xml:space="preserve"> ex-officio would like to develop a faculty house sub-council</w:t>
            </w:r>
          </w:p>
        </w:tc>
        <w:tc>
          <w:tcPr>
            <w:tcW w:w="4274" w:type="dxa"/>
            <w:tcBorders>
              <w:top w:val="single" w:sz="8" w:space="0" w:color="000000"/>
              <w:left w:val="single" w:sz="8" w:space="0" w:color="000000"/>
              <w:bottom w:val="single" w:sz="8" w:space="0" w:color="000000"/>
              <w:right w:val="single" w:sz="8" w:space="0" w:color="000000"/>
            </w:tcBorders>
          </w:tcPr>
          <w:p w14:paraId="70A8BD1F" w14:textId="77777777" w:rsidR="00B60D3A" w:rsidRPr="003A14D8" w:rsidRDefault="00B60D3A" w:rsidP="00AB267D">
            <w:pPr>
              <w:ind w:left="1"/>
              <w:rPr>
                <w:sz w:val="22"/>
              </w:rPr>
            </w:pPr>
            <w:r>
              <w:rPr>
                <w:sz w:val="22"/>
              </w:rPr>
              <w:t>A faculty house sub-council has been established. Faculty houses are provided all the necessary information that they require to participate in all Student Culture activities</w:t>
            </w:r>
          </w:p>
        </w:tc>
        <w:tc>
          <w:tcPr>
            <w:tcW w:w="3855" w:type="dxa"/>
            <w:tcBorders>
              <w:top w:val="single" w:sz="8" w:space="0" w:color="000000"/>
              <w:left w:val="single" w:sz="8" w:space="0" w:color="000000"/>
              <w:bottom w:val="single" w:sz="8" w:space="0" w:color="000000"/>
              <w:right w:val="single" w:sz="8" w:space="0" w:color="000000"/>
            </w:tcBorders>
          </w:tcPr>
          <w:p w14:paraId="146C5403" w14:textId="77777777" w:rsidR="00B60D3A" w:rsidRPr="003A14D8" w:rsidRDefault="00B60D3A" w:rsidP="00AB267D">
            <w:pPr>
              <w:ind w:left="2" w:right="8"/>
              <w:rPr>
                <w:sz w:val="22"/>
              </w:rPr>
            </w:pPr>
          </w:p>
        </w:tc>
      </w:tr>
      <w:tr w:rsidR="00DD65C7" w14:paraId="5066C7C7" w14:textId="77777777" w:rsidTr="0038318F">
        <w:tblPrEx>
          <w:tblCellMar>
            <w:top w:w="9" w:type="dxa"/>
            <w:right w:w="55" w:type="dxa"/>
          </w:tblCellMar>
        </w:tblPrEx>
        <w:trPr>
          <w:trHeight w:val="2798"/>
        </w:trPr>
        <w:tc>
          <w:tcPr>
            <w:tcW w:w="1813" w:type="dxa"/>
            <w:tcBorders>
              <w:top w:val="single" w:sz="8" w:space="0" w:color="000000"/>
              <w:left w:val="single" w:sz="8" w:space="0" w:color="000000"/>
              <w:bottom w:val="single" w:sz="8" w:space="0" w:color="000000"/>
              <w:right w:val="single" w:sz="8" w:space="0" w:color="000000"/>
            </w:tcBorders>
            <w:shd w:val="clear" w:color="auto" w:fill="C0C0C0"/>
          </w:tcPr>
          <w:p w14:paraId="47A7B3B0" w14:textId="77777777" w:rsidR="00DD65C7" w:rsidRPr="00342843" w:rsidRDefault="00DD65C7" w:rsidP="0038318F">
            <w:pPr>
              <w:ind w:left="0"/>
              <w:rPr>
                <w:sz w:val="22"/>
              </w:rPr>
            </w:pPr>
            <w:r w:rsidRPr="00342843">
              <w:rPr>
                <w:sz w:val="22"/>
              </w:rPr>
              <w:t>External culture</w:t>
            </w:r>
          </w:p>
        </w:tc>
        <w:tc>
          <w:tcPr>
            <w:tcW w:w="1837" w:type="dxa"/>
            <w:tcBorders>
              <w:top w:val="single" w:sz="8" w:space="0" w:color="000000"/>
              <w:left w:val="single" w:sz="8" w:space="0" w:color="000000"/>
              <w:bottom w:val="single" w:sz="8" w:space="0" w:color="000000"/>
              <w:right w:val="single" w:sz="8" w:space="0" w:color="000000"/>
            </w:tcBorders>
            <w:shd w:val="clear" w:color="auto" w:fill="C0C0C0"/>
          </w:tcPr>
          <w:p w14:paraId="07A53790" w14:textId="77777777" w:rsidR="00DD65C7" w:rsidRPr="00342843" w:rsidRDefault="00DD65C7" w:rsidP="0038318F">
            <w:pPr>
              <w:ind w:left="2"/>
              <w:rPr>
                <w:sz w:val="22"/>
              </w:rPr>
            </w:pPr>
            <w:r>
              <w:rPr>
                <w:sz w:val="22"/>
              </w:rPr>
              <w:t>Mar-May</w:t>
            </w:r>
          </w:p>
        </w:tc>
        <w:tc>
          <w:tcPr>
            <w:tcW w:w="3382" w:type="dxa"/>
            <w:tcBorders>
              <w:top w:val="single" w:sz="8" w:space="0" w:color="000000"/>
              <w:left w:val="single" w:sz="8" w:space="0" w:color="000000"/>
              <w:bottom w:val="single" w:sz="8" w:space="0" w:color="000000"/>
              <w:right w:val="single" w:sz="8" w:space="0" w:color="000000"/>
            </w:tcBorders>
            <w:shd w:val="clear" w:color="auto" w:fill="C0C0C0"/>
          </w:tcPr>
          <w:p w14:paraId="685153DF" w14:textId="77777777" w:rsidR="00DD65C7" w:rsidRPr="00342843" w:rsidRDefault="00DD65C7" w:rsidP="0038318F">
            <w:pPr>
              <w:ind w:left="4"/>
              <w:rPr>
                <w:sz w:val="22"/>
              </w:rPr>
            </w:pPr>
            <w:r>
              <w:rPr>
                <w:sz w:val="22"/>
              </w:rPr>
              <w:t xml:space="preserve">All structures are required host a time management session with the participates of </w:t>
            </w:r>
            <w:proofErr w:type="spellStart"/>
            <w:r>
              <w:rPr>
                <w:sz w:val="22"/>
              </w:rPr>
              <w:t>StepitUP</w:t>
            </w:r>
            <w:proofErr w:type="spellEnd"/>
            <w:r>
              <w:rPr>
                <w:sz w:val="22"/>
              </w:rPr>
              <w:t xml:space="preserve">. The SRC ex-officio alongside </w:t>
            </w:r>
            <w:proofErr w:type="spellStart"/>
            <w:r>
              <w:rPr>
                <w:sz w:val="22"/>
              </w:rPr>
              <w:t>Tuksres</w:t>
            </w:r>
            <w:proofErr w:type="spellEnd"/>
            <w:r>
              <w:rPr>
                <w:sz w:val="22"/>
              </w:rPr>
              <w:t xml:space="preserve"> will work on the presentation and send it to the externals</w:t>
            </w:r>
          </w:p>
        </w:tc>
        <w:tc>
          <w:tcPr>
            <w:tcW w:w="4274" w:type="dxa"/>
            <w:tcBorders>
              <w:top w:val="single" w:sz="8" w:space="0" w:color="000000"/>
              <w:left w:val="single" w:sz="8" w:space="0" w:color="000000"/>
              <w:bottom w:val="single" w:sz="8" w:space="0" w:color="000000"/>
              <w:right w:val="single" w:sz="8" w:space="0" w:color="000000"/>
            </w:tcBorders>
            <w:shd w:val="clear" w:color="auto" w:fill="C0C0C0"/>
          </w:tcPr>
          <w:p w14:paraId="130B7392" w14:textId="77777777" w:rsidR="00DD65C7" w:rsidRPr="000D27E3" w:rsidRDefault="00DD65C7" w:rsidP="0038318F">
            <w:pPr>
              <w:ind w:left="1"/>
              <w:rPr>
                <w:sz w:val="22"/>
              </w:rPr>
            </w:pPr>
            <w:r>
              <w:rPr>
                <w:sz w:val="22"/>
              </w:rPr>
              <w:t>The externals have received the presentation and they have until the 2</w:t>
            </w:r>
            <w:r w:rsidRPr="00342843">
              <w:rPr>
                <w:sz w:val="22"/>
                <w:vertAlign w:val="superscript"/>
              </w:rPr>
              <w:t>nd</w:t>
            </w:r>
            <w:r>
              <w:rPr>
                <w:sz w:val="22"/>
              </w:rPr>
              <w:t xml:space="preserve"> of April to host the session at their respective residences. </w:t>
            </w:r>
          </w:p>
        </w:tc>
        <w:tc>
          <w:tcPr>
            <w:tcW w:w="3855" w:type="dxa"/>
            <w:tcBorders>
              <w:top w:val="single" w:sz="8" w:space="0" w:color="000000"/>
              <w:left w:val="single" w:sz="8" w:space="0" w:color="000000"/>
              <w:bottom w:val="single" w:sz="8" w:space="0" w:color="000000"/>
              <w:right w:val="single" w:sz="8" w:space="0" w:color="000000"/>
            </w:tcBorders>
            <w:shd w:val="clear" w:color="auto" w:fill="C0C0C0"/>
          </w:tcPr>
          <w:p w14:paraId="395D6E8C" w14:textId="77777777" w:rsidR="00DD65C7" w:rsidRPr="007A788F" w:rsidRDefault="00DD65C7" w:rsidP="0038318F">
            <w:pPr>
              <w:ind w:left="2"/>
              <w:rPr>
                <w:sz w:val="22"/>
              </w:rPr>
            </w:pPr>
          </w:p>
        </w:tc>
      </w:tr>
    </w:tbl>
    <w:p w14:paraId="3AA683EE" w14:textId="24F46B50" w:rsidR="00B60D3A" w:rsidRDefault="00B60D3A" w:rsidP="00750551">
      <w:pPr>
        <w:ind w:left="-1440" w:right="11141"/>
      </w:pPr>
      <w:bookmarkStart w:id="0" w:name="_GoBack"/>
      <w:bookmarkEnd w:id="0"/>
    </w:p>
    <w:p w14:paraId="5BE16D1A" w14:textId="77777777" w:rsidR="00B60D3A" w:rsidRDefault="00B60D3A" w:rsidP="00750551">
      <w:pPr>
        <w:ind w:left="-1440" w:right="11141"/>
      </w:pPr>
    </w:p>
    <w:tbl>
      <w:tblPr>
        <w:tblStyle w:val="TableGrid"/>
        <w:tblW w:w="15161" w:type="dxa"/>
        <w:tblInd w:w="-106" w:type="dxa"/>
        <w:tblCellMar>
          <w:top w:w="10" w:type="dxa"/>
          <w:left w:w="106" w:type="dxa"/>
          <w:right w:w="83" w:type="dxa"/>
        </w:tblCellMar>
        <w:tblLook w:val="04A0" w:firstRow="1" w:lastRow="0" w:firstColumn="1" w:lastColumn="0" w:noHBand="0" w:noVBand="1"/>
      </w:tblPr>
      <w:tblGrid>
        <w:gridCol w:w="1812"/>
        <w:gridCol w:w="1838"/>
        <w:gridCol w:w="3382"/>
        <w:gridCol w:w="4274"/>
        <w:gridCol w:w="3855"/>
      </w:tblGrid>
      <w:tr w:rsidR="00B60D3A" w14:paraId="790DAF60" w14:textId="77777777" w:rsidTr="00AB267D">
        <w:trPr>
          <w:trHeight w:val="398"/>
        </w:trPr>
        <w:tc>
          <w:tcPr>
            <w:tcW w:w="3650" w:type="dxa"/>
            <w:gridSpan w:val="2"/>
            <w:tcBorders>
              <w:top w:val="single" w:sz="8" w:space="0" w:color="000000"/>
              <w:left w:val="single" w:sz="8" w:space="0" w:color="000000"/>
              <w:bottom w:val="single" w:sz="17" w:space="0" w:color="000000"/>
              <w:right w:val="single" w:sz="8" w:space="0" w:color="000000"/>
            </w:tcBorders>
          </w:tcPr>
          <w:p w14:paraId="23EA88EF" w14:textId="77777777" w:rsidR="00B60D3A" w:rsidRDefault="00B60D3A" w:rsidP="00AB267D">
            <w:pPr>
              <w:ind w:left="0"/>
            </w:pPr>
            <w:r>
              <w:rPr>
                <w:b/>
                <w:sz w:val="24"/>
              </w:rPr>
              <w:t>Name: Hannah Le Roux</w:t>
            </w:r>
          </w:p>
        </w:tc>
        <w:tc>
          <w:tcPr>
            <w:tcW w:w="7656" w:type="dxa"/>
            <w:gridSpan w:val="2"/>
            <w:tcBorders>
              <w:top w:val="single" w:sz="8" w:space="0" w:color="000000"/>
              <w:left w:val="single" w:sz="8" w:space="0" w:color="000000"/>
              <w:bottom w:val="single" w:sz="17" w:space="0" w:color="000000"/>
              <w:right w:val="single" w:sz="8" w:space="0" w:color="000000"/>
            </w:tcBorders>
          </w:tcPr>
          <w:p w14:paraId="77940F37" w14:textId="77777777" w:rsidR="00B60D3A" w:rsidRDefault="00B60D3A" w:rsidP="00AB267D">
            <w:pPr>
              <w:ind w:left="4"/>
            </w:pPr>
            <w:r>
              <w:rPr>
                <w:b/>
                <w:sz w:val="24"/>
              </w:rPr>
              <w:t>Portfolio: Societies</w:t>
            </w:r>
          </w:p>
        </w:tc>
        <w:tc>
          <w:tcPr>
            <w:tcW w:w="3855" w:type="dxa"/>
            <w:tcBorders>
              <w:top w:val="single" w:sz="8" w:space="0" w:color="000000"/>
              <w:left w:val="single" w:sz="8" w:space="0" w:color="000000"/>
              <w:bottom w:val="single" w:sz="17" w:space="0" w:color="000000"/>
              <w:right w:val="single" w:sz="8" w:space="0" w:color="000000"/>
            </w:tcBorders>
          </w:tcPr>
          <w:p w14:paraId="06189B62" w14:textId="77777777" w:rsidR="00B60D3A" w:rsidRDefault="00B60D3A" w:rsidP="00AB267D">
            <w:pPr>
              <w:ind w:left="2"/>
            </w:pPr>
            <w:r>
              <w:rPr>
                <w:b/>
                <w:sz w:val="22"/>
              </w:rPr>
              <w:t xml:space="preserve">Month: </w:t>
            </w:r>
          </w:p>
        </w:tc>
      </w:tr>
      <w:tr w:rsidR="00B60D3A" w14:paraId="429C29B4" w14:textId="77777777" w:rsidTr="00E725DD">
        <w:trPr>
          <w:trHeight w:val="529"/>
        </w:trPr>
        <w:tc>
          <w:tcPr>
            <w:tcW w:w="1812" w:type="dxa"/>
            <w:tcBorders>
              <w:top w:val="single" w:sz="17" w:space="0" w:color="000000"/>
              <w:left w:val="single" w:sz="8" w:space="0" w:color="000000"/>
              <w:bottom w:val="single" w:sz="8" w:space="0" w:color="000000"/>
              <w:right w:val="single" w:sz="8" w:space="0" w:color="000000"/>
            </w:tcBorders>
            <w:shd w:val="clear" w:color="auto" w:fill="C0C0C0"/>
          </w:tcPr>
          <w:p w14:paraId="1D0DFF98" w14:textId="77777777" w:rsidR="00B60D3A" w:rsidRDefault="00B60D3A" w:rsidP="00AB267D">
            <w:pPr>
              <w:ind w:left="0"/>
            </w:pPr>
            <w:r>
              <w:rPr>
                <w:b/>
                <w:sz w:val="22"/>
              </w:rPr>
              <w:lastRenderedPageBreak/>
              <w:t>Project:</w:t>
            </w:r>
            <w:r>
              <w:rPr>
                <w:sz w:val="22"/>
              </w:rPr>
              <w:t xml:space="preserve"> </w:t>
            </w:r>
          </w:p>
        </w:tc>
        <w:tc>
          <w:tcPr>
            <w:tcW w:w="1838" w:type="dxa"/>
            <w:tcBorders>
              <w:top w:val="single" w:sz="17" w:space="0" w:color="000000"/>
              <w:left w:val="single" w:sz="8" w:space="0" w:color="000000"/>
              <w:bottom w:val="single" w:sz="8" w:space="0" w:color="000000"/>
              <w:right w:val="single" w:sz="8" w:space="0" w:color="000000"/>
            </w:tcBorders>
            <w:shd w:val="clear" w:color="auto" w:fill="C0C0C0"/>
          </w:tcPr>
          <w:p w14:paraId="3D133EAA" w14:textId="77777777" w:rsidR="00B60D3A" w:rsidRDefault="00B60D3A" w:rsidP="00AB267D">
            <w:pPr>
              <w:ind w:left="0" w:right="20"/>
              <w:jc w:val="center"/>
            </w:pPr>
            <w:r>
              <w:rPr>
                <w:b/>
                <w:sz w:val="22"/>
              </w:rPr>
              <w:t xml:space="preserve">Timeframe </w:t>
            </w:r>
          </w:p>
        </w:tc>
        <w:tc>
          <w:tcPr>
            <w:tcW w:w="3382" w:type="dxa"/>
            <w:tcBorders>
              <w:top w:val="single" w:sz="17" w:space="0" w:color="000000"/>
              <w:left w:val="single" w:sz="8" w:space="0" w:color="000000"/>
              <w:bottom w:val="single" w:sz="8" w:space="0" w:color="000000"/>
              <w:right w:val="single" w:sz="8" w:space="0" w:color="000000"/>
            </w:tcBorders>
            <w:shd w:val="clear" w:color="auto" w:fill="C0C0C0"/>
          </w:tcPr>
          <w:p w14:paraId="2657CE6F" w14:textId="77777777" w:rsidR="00B60D3A" w:rsidRDefault="00B60D3A" w:rsidP="00AB267D">
            <w:pPr>
              <w:ind w:left="0" w:right="22"/>
              <w:jc w:val="center"/>
            </w:pPr>
            <w:r>
              <w:rPr>
                <w:b/>
                <w:sz w:val="22"/>
              </w:rPr>
              <w:t xml:space="preserve">Action/Activities </w:t>
            </w:r>
          </w:p>
        </w:tc>
        <w:tc>
          <w:tcPr>
            <w:tcW w:w="4274" w:type="dxa"/>
            <w:tcBorders>
              <w:top w:val="single" w:sz="17" w:space="0" w:color="000000"/>
              <w:left w:val="single" w:sz="8" w:space="0" w:color="000000"/>
              <w:bottom w:val="single" w:sz="8" w:space="0" w:color="000000"/>
              <w:right w:val="single" w:sz="8" w:space="0" w:color="000000"/>
            </w:tcBorders>
            <w:shd w:val="clear" w:color="auto" w:fill="C0C0C0"/>
          </w:tcPr>
          <w:p w14:paraId="11974787" w14:textId="77777777" w:rsidR="00B60D3A" w:rsidRDefault="00B60D3A" w:rsidP="00AB267D">
            <w:pPr>
              <w:ind w:left="0" w:right="28"/>
              <w:jc w:val="center"/>
            </w:pPr>
            <w:r>
              <w:rPr>
                <w:b/>
                <w:sz w:val="22"/>
              </w:rPr>
              <w:t xml:space="preserve">Outcome/Achieved Results </w:t>
            </w:r>
          </w:p>
        </w:tc>
        <w:tc>
          <w:tcPr>
            <w:tcW w:w="3855" w:type="dxa"/>
            <w:tcBorders>
              <w:top w:val="single" w:sz="17" w:space="0" w:color="000000"/>
              <w:left w:val="single" w:sz="8" w:space="0" w:color="000000"/>
              <w:bottom w:val="single" w:sz="8" w:space="0" w:color="000000"/>
              <w:right w:val="single" w:sz="8" w:space="0" w:color="000000"/>
            </w:tcBorders>
            <w:shd w:val="clear" w:color="auto" w:fill="C0C0C0"/>
          </w:tcPr>
          <w:p w14:paraId="739FB94B" w14:textId="77777777" w:rsidR="00B60D3A" w:rsidRDefault="00B60D3A" w:rsidP="00AB267D">
            <w:pPr>
              <w:ind w:left="0" w:right="26"/>
              <w:jc w:val="center"/>
            </w:pPr>
            <w:r>
              <w:rPr>
                <w:b/>
                <w:sz w:val="22"/>
              </w:rPr>
              <w:t xml:space="preserve">Recommendations/Implications for </w:t>
            </w:r>
          </w:p>
          <w:p w14:paraId="51945560" w14:textId="77777777" w:rsidR="00B60D3A" w:rsidRDefault="00B60D3A" w:rsidP="00AB267D">
            <w:pPr>
              <w:ind w:left="0" w:right="22"/>
              <w:jc w:val="center"/>
            </w:pPr>
            <w:r>
              <w:rPr>
                <w:b/>
                <w:sz w:val="22"/>
              </w:rPr>
              <w:t xml:space="preserve">Policy/Practice) </w:t>
            </w:r>
          </w:p>
        </w:tc>
      </w:tr>
      <w:tr w:rsidR="00B60D3A" w:rsidRPr="00306E0D" w14:paraId="398E0809" w14:textId="77777777" w:rsidTr="00E725DD">
        <w:trPr>
          <w:trHeight w:val="1421"/>
        </w:trPr>
        <w:tc>
          <w:tcPr>
            <w:tcW w:w="1812" w:type="dxa"/>
            <w:tcBorders>
              <w:top w:val="single" w:sz="8" w:space="0" w:color="000000"/>
              <w:left w:val="single" w:sz="8" w:space="0" w:color="000000"/>
              <w:bottom w:val="single" w:sz="8" w:space="0" w:color="000000"/>
              <w:right w:val="single" w:sz="8" w:space="0" w:color="000000"/>
            </w:tcBorders>
          </w:tcPr>
          <w:p w14:paraId="7BF8B275" w14:textId="77777777" w:rsidR="00B60D3A" w:rsidRPr="00306E0D" w:rsidRDefault="00B60D3A" w:rsidP="00AB267D">
            <w:pPr>
              <w:ind w:left="0"/>
              <w:rPr>
                <w:sz w:val="22"/>
              </w:rPr>
            </w:pPr>
            <w:r w:rsidRPr="00306E0D">
              <w:rPr>
                <w:sz w:val="22"/>
              </w:rPr>
              <w:t>Helpdesk</w:t>
            </w:r>
          </w:p>
        </w:tc>
        <w:tc>
          <w:tcPr>
            <w:tcW w:w="1838" w:type="dxa"/>
            <w:tcBorders>
              <w:top w:val="single" w:sz="8" w:space="0" w:color="000000"/>
              <w:left w:val="single" w:sz="8" w:space="0" w:color="000000"/>
              <w:bottom w:val="single" w:sz="8" w:space="0" w:color="000000"/>
              <w:right w:val="single" w:sz="8" w:space="0" w:color="000000"/>
            </w:tcBorders>
          </w:tcPr>
          <w:p w14:paraId="0EE32B11" w14:textId="77777777" w:rsidR="00B60D3A" w:rsidRPr="00306E0D" w:rsidRDefault="00B60D3A" w:rsidP="00AB267D">
            <w:pPr>
              <w:ind w:left="2"/>
              <w:rPr>
                <w:sz w:val="22"/>
              </w:rPr>
            </w:pPr>
            <w:r w:rsidRPr="00306E0D">
              <w:rPr>
                <w:sz w:val="22"/>
              </w:rPr>
              <w:t>Registration period</w:t>
            </w:r>
          </w:p>
        </w:tc>
        <w:tc>
          <w:tcPr>
            <w:tcW w:w="3382" w:type="dxa"/>
            <w:tcBorders>
              <w:top w:val="single" w:sz="8" w:space="0" w:color="000000"/>
              <w:left w:val="single" w:sz="8" w:space="0" w:color="000000"/>
              <w:bottom w:val="single" w:sz="8" w:space="0" w:color="000000"/>
              <w:right w:val="single" w:sz="8" w:space="0" w:color="000000"/>
            </w:tcBorders>
          </w:tcPr>
          <w:p w14:paraId="3BF7E8B1" w14:textId="77777777" w:rsidR="00B60D3A" w:rsidRPr="00306E0D" w:rsidRDefault="00B60D3A" w:rsidP="00AB267D">
            <w:pPr>
              <w:ind w:left="0"/>
              <w:rPr>
                <w:sz w:val="22"/>
              </w:rPr>
            </w:pPr>
            <w:r w:rsidRPr="00306E0D">
              <w:rPr>
                <w:sz w:val="22"/>
              </w:rPr>
              <w:t>Assisting students in any matter concerning academics, residences and funding issues</w:t>
            </w:r>
          </w:p>
        </w:tc>
        <w:tc>
          <w:tcPr>
            <w:tcW w:w="4274" w:type="dxa"/>
            <w:tcBorders>
              <w:top w:val="single" w:sz="8" w:space="0" w:color="000000"/>
              <w:left w:val="single" w:sz="8" w:space="0" w:color="000000"/>
              <w:bottom w:val="single" w:sz="8" w:space="0" w:color="000000"/>
              <w:right w:val="single" w:sz="8" w:space="0" w:color="000000"/>
            </w:tcBorders>
          </w:tcPr>
          <w:p w14:paraId="30A6AD03" w14:textId="77777777" w:rsidR="00B60D3A" w:rsidRPr="00306E0D" w:rsidRDefault="00B60D3A" w:rsidP="00AB267D">
            <w:pPr>
              <w:ind w:left="1"/>
              <w:rPr>
                <w:sz w:val="22"/>
              </w:rPr>
            </w:pPr>
            <w:r w:rsidRPr="00306E0D">
              <w:rPr>
                <w:sz w:val="22"/>
              </w:rPr>
              <w:t>Placement of students in residences. Academically excluded and dismissed students were assisted.</w:t>
            </w:r>
          </w:p>
        </w:tc>
        <w:tc>
          <w:tcPr>
            <w:tcW w:w="3855" w:type="dxa"/>
            <w:tcBorders>
              <w:top w:val="single" w:sz="8" w:space="0" w:color="000000"/>
              <w:left w:val="single" w:sz="8" w:space="0" w:color="000000"/>
              <w:bottom w:val="single" w:sz="8" w:space="0" w:color="000000"/>
              <w:right w:val="single" w:sz="8" w:space="0" w:color="000000"/>
            </w:tcBorders>
          </w:tcPr>
          <w:p w14:paraId="05481659" w14:textId="77777777" w:rsidR="00B60D3A" w:rsidRPr="00306E0D" w:rsidRDefault="00B60D3A" w:rsidP="00AB267D">
            <w:pPr>
              <w:ind w:left="0" w:right="8"/>
              <w:rPr>
                <w:sz w:val="22"/>
              </w:rPr>
            </w:pPr>
          </w:p>
        </w:tc>
      </w:tr>
      <w:tr w:rsidR="00B60D3A" w:rsidRPr="00306E0D" w14:paraId="24D33BED" w14:textId="77777777" w:rsidTr="00E725DD">
        <w:trPr>
          <w:trHeight w:val="2293"/>
        </w:trPr>
        <w:tc>
          <w:tcPr>
            <w:tcW w:w="1812" w:type="dxa"/>
            <w:tcBorders>
              <w:top w:val="single" w:sz="8" w:space="0" w:color="000000"/>
              <w:left w:val="single" w:sz="8" w:space="0" w:color="000000"/>
              <w:bottom w:val="single" w:sz="8" w:space="0" w:color="000000"/>
              <w:right w:val="single" w:sz="8" w:space="0" w:color="000000"/>
            </w:tcBorders>
            <w:shd w:val="clear" w:color="auto" w:fill="C0C0C0"/>
          </w:tcPr>
          <w:p w14:paraId="18D7017C" w14:textId="77777777" w:rsidR="00B60D3A" w:rsidRPr="00306E0D" w:rsidRDefault="00B60D3A" w:rsidP="00AB267D">
            <w:pPr>
              <w:ind w:left="0"/>
              <w:rPr>
                <w:sz w:val="22"/>
              </w:rPr>
            </w:pPr>
            <w:r w:rsidRPr="00306E0D">
              <w:rPr>
                <w:sz w:val="22"/>
              </w:rPr>
              <w:t>Society sub-council meeting held</w:t>
            </w:r>
          </w:p>
        </w:tc>
        <w:tc>
          <w:tcPr>
            <w:tcW w:w="1838" w:type="dxa"/>
            <w:tcBorders>
              <w:top w:val="single" w:sz="8" w:space="0" w:color="000000"/>
              <w:left w:val="single" w:sz="8" w:space="0" w:color="000000"/>
              <w:bottom w:val="single" w:sz="8" w:space="0" w:color="000000"/>
              <w:right w:val="single" w:sz="8" w:space="0" w:color="000000"/>
            </w:tcBorders>
            <w:shd w:val="clear" w:color="auto" w:fill="C0C0C0"/>
          </w:tcPr>
          <w:p w14:paraId="0B60BF14" w14:textId="77777777" w:rsidR="00B60D3A" w:rsidRPr="00306E0D" w:rsidRDefault="00B60D3A" w:rsidP="00AB267D">
            <w:pPr>
              <w:ind w:left="2"/>
              <w:rPr>
                <w:sz w:val="22"/>
              </w:rPr>
            </w:pPr>
            <w:r w:rsidRPr="00306E0D">
              <w:rPr>
                <w:sz w:val="22"/>
              </w:rPr>
              <w:t>Tuesday 4 February</w:t>
            </w:r>
          </w:p>
        </w:tc>
        <w:tc>
          <w:tcPr>
            <w:tcW w:w="3382" w:type="dxa"/>
            <w:tcBorders>
              <w:top w:val="single" w:sz="8" w:space="0" w:color="000000"/>
              <w:left w:val="single" w:sz="8" w:space="0" w:color="000000"/>
              <w:bottom w:val="single" w:sz="8" w:space="0" w:color="000000"/>
              <w:right w:val="single" w:sz="8" w:space="0" w:color="000000"/>
            </w:tcBorders>
            <w:shd w:val="clear" w:color="auto" w:fill="C0C0C0"/>
          </w:tcPr>
          <w:p w14:paraId="198F0B41" w14:textId="77777777" w:rsidR="00B60D3A" w:rsidRPr="00306E0D" w:rsidRDefault="00B60D3A" w:rsidP="00AB267D">
            <w:pPr>
              <w:ind w:left="0"/>
              <w:rPr>
                <w:sz w:val="22"/>
              </w:rPr>
            </w:pPr>
            <w:r w:rsidRPr="00306E0D">
              <w:rPr>
                <w:sz w:val="22"/>
              </w:rPr>
              <w:t xml:space="preserve">Mass meeting of old and new societies </w:t>
            </w:r>
          </w:p>
        </w:tc>
        <w:tc>
          <w:tcPr>
            <w:tcW w:w="4274" w:type="dxa"/>
            <w:tcBorders>
              <w:top w:val="single" w:sz="8" w:space="0" w:color="000000"/>
              <w:left w:val="single" w:sz="8" w:space="0" w:color="000000"/>
              <w:bottom w:val="single" w:sz="8" w:space="0" w:color="000000"/>
              <w:right w:val="single" w:sz="8" w:space="0" w:color="000000"/>
            </w:tcBorders>
            <w:shd w:val="clear" w:color="auto" w:fill="C0C0C0"/>
          </w:tcPr>
          <w:p w14:paraId="1FAF7DCE" w14:textId="77777777" w:rsidR="00B60D3A" w:rsidRPr="00306E0D" w:rsidRDefault="00B60D3A" w:rsidP="00AB267D">
            <w:pPr>
              <w:ind w:left="0"/>
              <w:rPr>
                <w:sz w:val="22"/>
              </w:rPr>
            </w:pPr>
            <w:r w:rsidRPr="00306E0D">
              <w:rPr>
                <w:sz w:val="22"/>
              </w:rPr>
              <w:t>Members were made aware of the dates set for society activities. I introduced myself and set an agenda for the year ahead</w:t>
            </w:r>
            <w:r>
              <w:rPr>
                <w:sz w:val="22"/>
              </w:rPr>
              <w:t>.</w:t>
            </w:r>
          </w:p>
        </w:tc>
        <w:tc>
          <w:tcPr>
            <w:tcW w:w="3855" w:type="dxa"/>
            <w:tcBorders>
              <w:top w:val="single" w:sz="8" w:space="0" w:color="000000"/>
              <w:left w:val="single" w:sz="8" w:space="0" w:color="000000"/>
              <w:bottom w:val="single" w:sz="8" w:space="0" w:color="000000"/>
              <w:right w:val="single" w:sz="8" w:space="0" w:color="000000"/>
            </w:tcBorders>
            <w:shd w:val="clear" w:color="auto" w:fill="C0C0C0"/>
          </w:tcPr>
          <w:p w14:paraId="2A79FC5D" w14:textId="77777777" w:rsidR="00B60D3A" w:rsidRPr="00306E0D" w:rsidRDefault="00B60D3A" w:rsidP="00AB267D">
            <w:pPr>
              <w:ind w:left="2"/>
              <w:rPr>
                <w:sz w:val="22"/>
              </w:rPr>
            </w:pPr>
          </w:p>
        </w:tc>
      </w:tr>
      <w:tr w:rsidR="00B60D3A" w:rsidRPr="00306E0D" w14:paraId="0D5AEFE5" w14:textId="77777777" w:rsidTr="00E725DD">
        <w:trPr>
          <w:trHeight w:val="2947"/>
        </w:trPr>
        <w:tc>
          <w:tcPr>
            <w:tcW w:w="1812" w:type="dxa"/>
            <w:tcBorders>
              <w:top w:val="single" w:sz="8" w:space="0" w:color="000000"/>
              <w:left w:val="single" w:sz="8" w:space="0" w:color="000000"/>
              <w:bottom w:val="single" w:sz="8" w:space="0" w:color="000000"/>
              <w:right w:val="single" w:sz="8" w:space="0" w:color="000000"/>
            </w:tcBorders>
          </w:tcPr>
          <w:p w14:paraId="56AEB928" w14:textId="77777777" w:rsidR="00B60D3A" w:rsidRPr="00306E0D" w:rsidRDefault="00B60D3A" w:rsidP="00AB267D">
            <w:pPr>
              <w:ind w:left="0"/>
              <w:rPr>
                <w:sz w:val="22"/>
              </w:rPr>
            </w:pPr>
            <w:r w:rsidRPr="00306E0D">
              <w:rPr>
                <w:sz w:val="22"/>
              </w:rPr>
              <w:t>Marketing week</w:t>
            </w:r>
          </w:p>
        </w:tc>
        <w:tc>
          <w:tcPr>
            <w:tcW w:w="1838" w:type="dxa"/>
            <w:tcBorders>
              <w:top w:val="single" w:sz="8" w:space="0" w:color="000000"/>
              <w:left w:val="single" w:sz="8" w:space="0" w:color="000000"/>
              <w:bottom w:val="single" w:sz="8" w:space="0" w:color="000000"/>
              <w:right w:val="single" w:sz="8" w:space="0" w:color="000000"/>
            </w:tcBorders>
          </w:tcPr>
          <w:p w14:paraId="08020701" w14:textId="77777777" w:rsidR="00B60D3A" w:rsidRPr="00306E0D" w:rsidRDefault="00B60D3A" w:rsidP="00AB267D">
            <w:pPr>
              <w:ind w:left="2"/>
              <w:rPr>
                <w:sz w:val="22"/>
              </w:rPr>
            </w:pPr>
            <w:r w:rsidRPr="00306E0D">
              <w:rPr>
                <w:sz w:val="22"/>
              </w:rPr>
              <w:t>17-28 February</w:t>
            </w:r>
          </w:p>
        </w:tc>
        <w:tc>
          <w:tcPr>
            <w:tcW w:w="3382" w:type="dxa"/>
            <w:tcBorders>
              <w:top w:val="single" w:sz="8" w:space="0" w:color="000000"/>
              <w:left w:val="single" w:sz="8" w:space="0" w:color="000000"/>
              <w:bottom w:val="single" w:sz="8" w:space="0" w:color="000000"/>
              <w:right w:val="single" w:sz="8" w:space="0" w:color="000000"/>
            </w:tcBorders>
          </w:tcPr>
          <w:p w14:paraId="50D3722D" w14:textId="77777777" w:rsidR="00B60D3A" w:rsidRPr="00306E0D" w:rsidRDefault="00B60D3A" w:rsidP="00AB267D">
            <w:pPr>
              <w:ind w:left="4"/>
              <w:rPr>
                <w:sz w:val="22"/>
              </w:rPr>
            </w:pPr>
            <w:r w:rsidRPr="00306E0D">
              <w:rPr>
                <w:sz w:val="22"/>
              </w:rPr>
              <w:t>Societies</w:t>
            </w:r>
            <w:r>
              <w:rPr>
                <w:sz w:val="22"/>
              </w:rPr>
              <w:t xml:space="preserve"> (</w:t>
            </w:r>
            <w:r w:rsidRPr="00306E0D">
              <w:rPr>
                <w:sz w:val="22"/>
              </w:rPr>
              <w:t xml:space="preserve">old and new) </w:t>
            </w:r>
            <w:r>
              <w:rPr>
                <w:sz w:val="22"/>
              </w:rPr>
              <w:t>were given 2 days o</w:t>
            </w:r>
            <w:r w:rsidRPr="00306E0D">
              <w:rPr>
                <w:sz w:val="22"/>
              </w:rPr>
              <w:t>ver 2 weeks to market their society and engage with students</w:t>
            </w:r>
          </w:p>
        </w:tc>
        <w:tc>
          <w:tcPr>
            <w:tcW w:w="4274" w:type="dxa"/>
            <w:tcBorders>
              <w:top w:val="single" w:sz="8" w:space="0" w:color="000000"/>
              <w:left w:val="single" w:sz="8" w:space="0" w:color="000000"/>
              <w:bottom w:val="single" w:sz="8" w:space="0" w:color="000000"/>
              <w:right w:val="single" w:sz="8" w:space="0" w:color="000000"/>
            </w:tcBorders>
          </w:tcPr>
          <w:p w14:paraId="5AD006C2" w14:textId="77777777" w:rsidR="00B60D3A" w:rsidRPr="00306E0D" w:rsidRDefault="00B60D3A" w:rsidP="00AB267D">
            <w:pPr>
              <w:ind w:left="1"/>
              <w:rPr>
                <w:sz w:val="22"/>
              </w:rPr>
            </w:pPr>
            <w:r>
              <w:rPr>
                <w:sz w:val="22"/>
              </w:rPr>
              <w:t>Approximately 35 societies marketed per day</w:t>
            </w:r>
          </w:p>
        </w:tc>
        <w:tc>
          <w:tcPr>
            <w:tcW w:w="3855" w:type="dxa"/>
            <w:tcBorders>
              <w:top w:val="single" w:sz="8" w:space="0" w:color="000000"/>
              <w:left w:val="single" w:sz="8" w:space="0" w:color="000000"/>
              <w:bottom w:val="single" w:sz="8" w:space="0" w:color="000000"/>
              <w:right w:val="single" w:sz="8" w:space="0" w:color="000000"/>
            </w:tcBorders>
          </w:tcPr>
          <w:p w14:paraId="79A01538" w14:textId="77777777" w:rsidR="00B60D3A" w:rsidRPr="00306E0D" w:rsidRDefault="00B60D3A" w:rsidP="00AB267D">
            <w:pPr>
              <w:ind w:left="2" w:right="8"/>
              <w:rPr>
                <w:sz w:val="22"/>
              </w:rPr>
            </w:pPr>
          </w:p>
        </w:tc>
      </w:tr>
      <w:tr w:rsidR="00E725DD" w:rsidRPr="00306E0D" w14:paraId="529B63D3" w14:textId="77777777" w:rsidTr="00E725DD">
        <w:tblPrEx>
          <w:tblCellMar>
            <w:top w:w="9" w:type="dxa"/>
            <w:right w:w="55" w:type="dxa"/>
          </w:tblCellMar>
        </w:tblPrEx>
        <w:trPr>
          <w:trHeight w:val="2798"/>
        </w:trPr>
        <w:tc>
          <w:tcPr>
            <w:tcW w:w="1812" w:type="dxa"/>
            <w:tcBorders>
              <w:top w:val="single" w:sz="8" w:space="0" w:color="000000"/>
              <w:left w:val="single" w:sz="8" w:space="0" w:color="000000"/>
              <w:bottom w:val="single" w:sz="8" w:space="0" w:color="000000"/>
              <w:right w:val="single" w:sz="8" w:space="0" w:color="000000"/>
            </w:tcBorders>
            <w:shd w:val="clear" w:color="auto" w:fill="C0C0C0"/>
          </w:tcPr>
          <w:p w14:paraId="075E4380" w14:textId="77777777" w:rsidR="00E725DD" w:rsidRPr="00306E0D" w:rsidRDefault="00E725DD" w:rsidP="0038318F">
            <w:pPr>
              <w:ind w:left="0"/>
              <w:rPr>
                <w:sz w:val="22"/>
              </w:rPr>
            </w:pPr>
            <w:r>
              <w:rPr>
                <w:sz w:val="22"/>
              </w:rPr>
              <w:lastRenderedPageBreak/>
              <w:t>Digitisation of the society portfolio</w:t>
            </w:r>
          </w:p>
        </w:tc>
        <w:tc>
          <w:tcPr>
            <w:tcW w:w="1838" w:type="dxa"/>
            <w:tcBorders>
              <w:top w:val="single" w:sz="8" w:space="0" w:color="000000"/>
              <w:left w:val="single" w:sz="8" w:space="0" w:color="000000"/>
              <w:bottom w:val="single" w:sz="8" w:space="0" w:color="000000"/>
              <w:right w:val="single" w:sz="8" w:space="0" w:color="000000"/>
            </w:tcBorders>
            <w:shd w:val="clear" w:color="auto" w:fill="C0C0C0"/>
          </w:tcPr>
          <w:p w14:paraId="46502784" w14:textId="77777777" w:rsidR="00E725DD" w:rsidRPr="00306E0D" w:rsidRDefault="00E725DD" w:rsidP="0038318F">
            <w:pPr>
              <w:ind w:left="2"/>
              <w:rPr>
                <w:sz w:val="22"/>
              </w:rPr>
            </w:pPr>
            <w:r>
              <w:rPr>
                <w:sz w:val="22"/>
              </w:rPr>
              <w:t>Ongoing discussion</w:t>
            </w:r>
          </w:p>
        </w:tc>
        <w:tc>
          <w:tcPr>
            <w:tcW w:w="3382" w:type="dxa"/>
            <w:tcBorders>
              <w:top w:val="single" w:sz="8" w:space="0" w:color="000000"/>
              <w:left w:val="single" w:sz="8" w:space="0" w:color="000000"/>
              <w:bottom w:val="single" w:sz="8" w:space="0" w:color="000000"/>
              <w:right w:val="single" w:sz="8" w:space="0" w:color="000000"/>
            </w:tcBorders>
            <w:shd w:val="clear" w:color="auto" w:fill="C0C0C0"/>
          </w:tcPr>
          <w:p w14:paraId="0C08DEA1" w14:textId="77777777" w:rsidR="00E725DD" w:rsidRPr="00306E0D" w:rsidRDefault="00E725DD" w:rsidP="0038318F">
            <w:pPr>
              <w:ind w:left="4"/>
              <w:rPr>
                <w:sz w:val="22"/>
              </w:rPr>
            </w:pPr>
            <w:r>
              <w:rPr>
                <w:sz w:val="22"/>
              </w:rPr>
              <w:t xml:space="preserve">Recommendations discussed to make the sign up, registration process and general running of this portfolio less administratively daunting via an online system. To be phased in this year for full operation in the year 2021. </w:t>
            </w:r>
          </w:p>
        </w:tc>
        <w:tc>
          <w:tcPr>
            <w:tcW w:w="4274" w:type="dxa"/>
            <w:tcBorders>
              <w:top w:val="single" w:sz="8" w:space="0" w:color="000000"/>
              <w:left w:val="single" w:sz="8" w:space="0" w:color="000000"/>
              <w:bottom w:val="single" w:sz="8" w:space="0" w:color="000000"/>
              <w:right w:val="single" w:sz="8" w:space="0" w:color="000000"/>
            </w:tcBorders>
            <w:shd w:val="clear" w:color="auto" w:fill="C0C0C0"/>
          </w:tcPr>
          <w:p w14:paraId="4B517AA3" w14:textId="77777777" w:rsidR="00E725DD" w:rsidRPr="00306E0D" w:rsidRDefault="00E725DD" w:rsidP="0038318F">
            <w:pPr>
              <w:ind w:left="1"/>
              <w:rPr>
                <w:sz w:val="22"/>
              </w:rPr>
            </w:pPr>
          </w:p>
        </w:tc>
        <w:tc>
          <w:tcPr>
            <w:tcW w:w="3855" w:type="dxa"/>
            <w:tcBorders>
              <w:top w:val="single" w:sz="8" w:space="0" w:color="000000"/>
              <w:left w:val="single" w:sz="8" w:space="0" w:color="000000"/>
              <w:bottom w:val="single" w:sz="8" w:space="0" w:color="000000"/>
              <w:right w:val="single" w:sz="8" w:space="0" w:color="000000"/>
            </w:tcBorders>
            <w:shd w:val="clear" w:color="auto" w:fill="C0C0C0"/>
          </w:tcPr>
          <w:p w14:paraId="0FDAA93E" w14:textId="77777777" w:rsidR="00E725DD" w:rsidRPr="00306E0D" w:rsidRDefault="00E725DD" w:rsidP="0038318F">
            <w:pPr>
              <w:ind w:left="2"/>
              <w:rPr>
                <w:sz w:val="22"/>
              </w:rPr>
            </w:pPr>
          </w:p>
        </w:tc>
      </w:tr>
    </w:tbl>
    <w:p w14:paraId="72235CC7" w14:textId="77777777" w:rsidR="00B60D3A" w:rsidRDefault="00B60D3A" w:rsidP="00750551">
      <w:pPr>
        <w:ind w:left="-1440" w:right="11141"/>
      </w:pPr>
    </w:p>
    <w:tbl>
      <w:tblPr>
        <w:tblStyle w:val="TableGrid"/>
        <w:tblW w:w="15161" w:type="dxa"/>
        <w:tblInd w:w="-106" w:type="dxa"/>
        <w:tblCellMar>
          <w:top w:w="10" w:type="dxa"/>
          <w:left w:w="106" w:type="dxa"/>
          <w:right w:w="83" w:type="dxa"/>
        </w:tblCellMar>
        <w:tblLook w:val="04A0" w:firstRow="1" w:lastRow="0" w:firstColumn="1" w:lastColumn="0" w:noHBand="0" w:noVBand="1"/>
      </w:tblPr>
      <w:tblGrid>
        <w:gridCol w:w="1812"/>
        <w:gridCol w:w="1838"/>
        <w:gridCol w:w="3382"/>
        <w:gridCol w:w="4274"/>
        <w:gridCol w:w="3674"/>
        <w:gridCol w:w="181"/>
      </w:tblGrid>
      <w:tr w:rsidR="001E7514" w14:paraId="18EA8B59" w14:textId="77777777" w:rsidTr="00EE75DD">
        <w:trPr>
          <w:gridAfter w:val="1"/>
          <w:wAfter w:w="181" w:type="dxa"/>
          <w:trHeight w:val="398"/>
        </w:trPr>
        <w:tc>
          <w:tcPr>
            <w:tcW w:w="3645" w:type="dxa"/>
            <w:gridSpan w:val="2"/>
            <w:tcBorders>
              <w:top w:val="single" w:sz="8" w:space="0" w:color="000000"/>
              <w:left w:val="single" w:sz="8" w:space="0" w:color="000000"/>
              <w:bottom w:val="single" w:sz="17" w:space="0" w:color="000000"/>
              <w:right w:val="single" w:sz="8" w:space="0" w:color="000000"/>
            </w:tcBorders>
          </w:tcPr>
          <w:p w14:paraId="1EAAF735" w14:textId="77777777" w:rsidR="001E7514" w:rsidRPr="00E33FBB" w:rsidRDefault="001E7514" w:rsidP="00AB267D">
            <w:pPr>
              <w:ind w:left="0"/>
            </w:pPr>
            <w:r>
              <w:rPr>
                <w:b/>
                <w:sz w:val="24"/>
              </w:rPr>
              <w:t xml:space="preserve">Name: </w:t>
            </w:r>
            <w:proofErr w:type="spellStart"/>
            <w:r>
              <w:rPr>
                <w:sz w:val="24"/>
              </w:rPr>
              <w:t>Thulaganyo</w:t>
            </w:r>
            <w:proofErr w:type="spellEnd"/>
            <w:r>
              <w:rPr>
                <w:sz w:val="24"/>
              </w:rPr>
              <w:t xml:space="preserve"> Kola </w:t>
            </w:r>
          </w:p>
        </w:tc>
        <w:tc>
          <w:tcPr>
            <w:tcW w:w="11330" w:type="dxa"/>
            <w:gridSpan w:val="3"/>
            <w:tcBorders>
              <w:top w:val="single" w:sz="8" w:space="0" w:color="000000"/>
              <w:left w:val="single" w:sz="8" w:space="0" w:color="000000"/>
              <w:bottom w:val="single" w:sz="17" w:space="0" w:color="000000"/>
              <w:right w:val="single" w:sz="8" w:space="0" w:color="000000"/>
            </w:tcBorders>
          </w:tcPr>
          <w:p w14:paraId="1FDA6893" w14:textId="77777777" w:rsidR="001E7514" w:rsidRDefault="001E7514" w:rsidP="00AB267D">
            <w:pPr>
              <w:ind w:left="4"/>
            </w:pPr>
            <w:r>
              <w:rPr>
                <w:b/>
                <w:sz w:val="24"/>
              </w:rPr>
              <w:t>Portfolio: Study Finance</w:t>
            </w:r>
          </w:p>
        </w:tc>
      </w:tr>
      <w:tr w:rsidR="001E7514" w14:paraId="0E32B785" w14:textId="77777777" w:rsidTr="00EE75DD">
        <w:trPr>
          <w:gridAfter w:val="1"/>
          <w:wAfter w:w="181" w:type="dxa"/>
          <w:trHeight w:val="529"/>
        </w:trPr>
        <w:tc>
          <w:tcPr>
            <w:tcW w:w="1807" w:type="dxa"/>
            <w:tcBorders>
              <w:top w:val="single" w:sz="17" w:space="0" w:color="000000"/>
              <w:left w:val="single" w:sz="8" w:space="0" w:color="000000"/>
              <w:bottom w:val="single" w:sz="8" w:space="0" w:color="000000"/>
              <w:right w:val="single" w:sz="8" w:space="0" w:color="000000"/>
            </w:tcBorders>
            <w:shd w:val="clear" w:color="auto" w:fill="C0C0C0"/>
          </w:tcPr>
          <w:p w14:paraId="78F094CB" w14:textId="77777777" w:rsidR="001E7514" w:rsidRDefault="001E7514" w:rsidP="00AB267D">
            <w:pPr>
              <w:ind w:left="0"/>
            </w:pPr>
            <w:r>
              <w:rPr>
                <w:b/>
                <w:sz w:val="22"/>
              </w:rPr>
              <w:t>Project:</w:t>
            </w:r>
            <w:r>
              <w:rPr>
                <w:sz w:val="22"/>
              </w:rPr>
              <w:t xml:space="preserve"> </w:t>
            </w:r>
          </w:p>
        </w:tc>
        <w:tc>
          <w:tcPr>
            <w:tcW w:w="1838" w:type="dxa"/>
            <w:tcBorders>
              <w:top w:val="single" w:sz="17" w:space="0" w:color="000000"/>
              <w:left w:val="single" w:sz="8" w:space="0" w:color="000000"/>
              <w:bottom w:val="single" w:sz="8" w:space="0" w:color="000000"/>
              <w:right w:val="single" w:sz="8" w:space="0" w:color="000000"/>
            </w:tcBorders>
            <w:shd w:val="clear" w:color="auto" w:fill="C0C0C0"/>
          </w:tcPr>
          <w:p w14:paraId="40892A2E" w14:textId="77777777" w:rsidR="001E7514" w:rsidRDefault="001E7514" w:rsidP="00AB267D">
            <w:pPr>
              <w:ind w:left="0" w:right="20"/>
              <w:jc w:val="center"/>
            </w:pPr>
            <w:r>
              <w:rPr>
                <w:b/>
                <w:sz w:val="22"/>
              </w:rPr>
              <w:t xml:space="preserve">Timeframe </w:t>
            </w:r>
          </w:p>
        </w:tc>
        <w:tc>
          <w:tcPr>
            <w:tcW w:w="3382" w:type="dxa"/>
            <w:tcBorders>
              <w:top w:val="single" w:sz="17" w:space="0" w:color="000000"/>
              <w:left w:val="single" w:sz="8" w:space="0" w:color="000000"/>
              <w:bottom w:val="single" w:sz="8" w:space="0" w:color="000000"/>
              <w:right w:val="single" w:sz="8" w:space="0" w:color="000000"/>
            </w:tcBorders>
            <w:shd w:val="clear" w:color="auto" w:fill="C0C0C0"/>
          </w:tcPr>
          <w:p w14:paraId="6923F90E" w14:textId="77777777" w:rsidR="001E7514" w:rsidRDefault="001E7514" w:rsidP="00AB267D">
            <w:pPr>
              <w:ind w:left="0" w:right="22"/>
              <w:jc w:val="center"/>
            </w:pPr>
            <w:r>
              <w:rPr>
                <w:b/>
                <w:sz w:val="22"/>
              </w:rPr>
              <w:t xml:space="preserve">Action/Activities </w:t>
            </w:r>
          </w:p>
        </w:tc>
        <w:tc>
          <w:tcPr>
            <w:tcW w:w="7948" w:type="dxa"/>
            <w:gridSpan w:val="2"/>
            <w:tcBorders>
              <w:top w:val="single" w:sz="17" w:space="0" w:color="000000"/>
              <w:left w:val="single" w:sz="8" w:space="0" w:color="000000"/>
              <w:bottom w:val="single" w:sz="8" w:space="0" w:color="000000"/>
              <w:right w:val="single" w:sz="8" w:space="0" w:color="000000"/>
            </w:tcBorders>
            <w:shd w:val="clear" w:color="auto" w:fill="C0C0C0"/>
          </w:tcPr>
          <w:p w14:paraId="24167FD4" w14:textId="77777777" w:rsidR="001E7514" w:rsidRDefault="001E7514" w:rsidP="00AB267D">
            <w:pPr>
              <w:ind w:left="0" w:right="28"/>
              <w:jc w:val="center"/>
            </w:pPr>
            <w:r>
              <w:rPr>
                <w:b/>
                <w:sz w:val="22"/>
              </w:rPr>
              <w:t xml:space="preserve">Outcome/Achieved Results </w:t>
            </w:r>
          </w:p>
        </w:tc>
      </w:tr>
      <w:tr w:rsidR="001E7514" w14:paraId="4E44D0B5" w14:textId="77777777" w:rsidTr="00EE75DD">
        <w:trPr>
          <w:gridAfter w:val="1"/>
          <w:wAfter w:w="181" w:type="dxa"/>
          <w:trHeight w:val="1421"/>
        </w:trPr>
        <w:tc>
          <w:tcPr>
            <w:tcW w:w="1807" w:type="dxa"/>
            <w:tcBorders>
              <w:top w:val="single" w:sz="8" w:space="0" w:color="000000"/>
              <w:left w:val="single" w:sz="8" w:space="0" w:color="000000"/>
              <w:bottom w:val="single" w:sz="8" w:space="0" w:color="000000"/>
              <w:right w:val="single" w:sz="8" w:space="0" w:color="000000"/>
            </w:tcBorders>
          </w:tcPr>
          <w:p w14:paraId="4AB71214" w14:textId="5B24ABDA" w:rsidR="001E7514" w:rsidRPr="00575CCA" w:rsidRDefault="001D50B9" w:rsidP="00AB267D">
            <w:pPr>
              <w:ind w:left="0"/>
              <w:rPr>
                <w:sz w:val="22"/>
              </w:rPr>
            </w:pPr>
            <w:r>
              <w:rPr>
                <w:sz w:val="22"/>
              </w:rPr>
              <w:t>SRC</w:t>
            </w:r>
            <w:r w:rsidR="001E7514">
              <w:rPr>
                <w:sz w:val="22"/>
              </w:rPr>
              <w:t xml:space="preserve"> Study Aid Fund </w:t>
            </w:r>
          </w:p>
        </w:tc>
        <w:tc>
          <w:tcPr>
            <w:tcW w:w="1838" w:type="dxa"/>
            <w:tcBorders>
              <w:top w:val="single" w:sz="8" w:space="0" w:color="000000"/>
              <w:left w:val="single" w:sz="8" w:space="0" w:color="000000"/>
              <w:bottom w:val="single" w:sz="8" w:space="0" w:color="000000"/>
              <w:right w:val="single" w:sz="8" w:space="0" w:color="000000"/>
            </w:tcBorders>
          </w:tcPr>
          <w:p w14:paraId="6C3D5BE9" w14:textId="77777777" w:rsidR="001E7514" w:rsidRPr="00575CCA" w:rsidRDefault="001E7514" w:rsidP="00AB267D">
            <w:pPr>
              <w:ind w:left="0"/>
              <w:rPr>
                <w:sz w:val="22"/>
              </w:rPr>
            </w:pPr>
            <w:r>
              <w:rPr>
                <w:sz w:val="22"/>
              </w:rPr>
              <w:t>14</w:t>
            </w:r>
            <w:r w:rsidRPr="00E33FBB">
              <w:rPr>
                <w:sz w:val="22"/>
                <w:vertAlign w:val="superscript"/>
              </w:rPr>
              <w:t>th</w:t>
            </w:r>
            <w:r>
              <w:rPr>
                <w:sz w:val="22"/>
              </w:rPr>
              <w:t xml:space="preserve"> January- 7</w:t>
            </w:r>
            <w:r w:rsidRPr="00E33FBB">
              <w:rPr>
                <w:sz w:val="22"/>
                <w:vertAlign w:val="superscript"/>
              </w:rPr>
              <w:t>th</w:t>
            </w:r>
            <w:r>
              <w:rPr>
                <w:sz w:val="22"/>
              </w:rPr>
              <w:t xml:space="preserve"> February 2020</w:t>
            </w:r>
          </w:p>
        </w:tc>
        <w:tc>
          <w:tcPr>
            <w:tcW w:w="3382" w:type="dxa"/>
            <w:tcBorders>
              <w:top w:val="single" w:sz="8" w:space="0" w:color="000000"/>
              <w:left w:val="single" w:sz="8" w:space="0" w:color="000000"/>
              <w:bottom w:val="single" w:sz="8" w:space="0" w:color="000000"/>
              <w:right w:val="single" w:sz="8" w:space="0" w:color="000000"/>
            </w:tcBorders>
          </w:tcPr>
          <w:p w14:paraId="08FBE0E6" w14:textId="77777777" w:rsidR="001E7514" w:rsidRPr="00DF253A" w:rsidRDefault="001E7514" w:rsidP="001E7514">
            <w:pPr>
              <w:pStyle w:val="ListParagraph"/>
              <w:numPr>
                <w:ilvl w:val="0"/>
                <w:numId w:val="9"/>
              </w:numPr>
              <w:rPr>
                <w:sz w:val="22"/>
                <w:u w:val="single"/>
              </w:rPr>
            </w:pPr>
            <w:r w:rsidRPr="00DF253A">
              <w:rPr>
                <w:sz w:val="22"/>
                <w:u w:val="single"/>
              </w:rPr>
              <w:t xml:space="preserve">THE PROPOSAL: </w:t>
            </w:r>
          </w:p>
          <w:p w14:paraId="41EF96B8" w14:textId="77777777" w:rsidR="001E7514" w:rsidRPr="00DF253A" w:rsidRDefault="001E7514" w:rsidP="00AB267D">
            <w:pPr>
              <w:pStyle w:val="ListParagraph"/>
              <w:rPr>
                <w:sz w:val="22"/>
              </w:rPr>
            </w:pPr>
          </w:p>
          <w:p w14:paraId="1F75EF68" w14:textId="77777777" w:rsidR="001E7514" w:rsidRDefault="001E7514" w:rsidP="001E7514">
            <w:pPr>
              <w:pStyle w:val="ListParagraph"/>
              <w:numPr>
                <w:ilvl w:val="0"/>
                <w:numId w:val="8"/>
              </w:numPr>
              <w:rPr>
                <w:sz w:val="22"/>
              </w:rPr>
            </w:pPr>
            <w:r>
              <w:rPr>
                <w:sz w:val="22"/>
              </w:rPr>
              <w:t>The office of the Study Finance proposed a reinstatement of the Study Aid Fund as it had been suspended due to no funds</w:t>
            </w:r>
          </w:p>
          <w:p w14:paraId="0A6E251A" w14:textId="735BDF11" w:rsidR="001E7514" w:rsidRDefault="001E7514" w:rsidP="001E7514">
            <w:pPr>
              <w:pStyle w:val="ListParagraph"/>
              <w:numPr>
                <w:ilvl w:val="0"/>
                <w:numId w:val="8"/>
              </w:numPr>
              <w:rPr>
                <w:sz w:val="22"/>
              </w:rPr>
            </w:pPr>
            <w:r>
              <w:rPr>
                <w:sz w:val="22"/>
              </w:rPr>
              <w:t xml:space="preserve">The proposal stipulated that 20% of the </w:t>
            </w:r>
            <w:r w:rsidR="001D50B9">
              <w:rPr>
                <w:sz w:val="22"/>
              </w:rPr>
              <w:t>SRC</w:t>
            </w:r>
            <w:r>
              <w:rPr>
                <w:sz w:val="22"/>
              </w:rPr>
              <w:t xml:space="preserve"> operational costs be reallocated to the Study Aid </w:t>
            </w:r>
            <w:r>
              <w:rPr>
                <w:sz w:val="22"/>
              </w:rPr>
              <w:lastRenderedPageBreak/>
              <w:t xml:space="preserve">Fund cost centre the 20% was R100 000 from the R500 000 operational cost allocation. </w:t>
            </w:r>
          </w:p>
          <w:p w14:paraId="3E921263" w14:textId="77777777" w:rsidR="001E7514" w:rsidRDefault="001E7514" w:rsidP="001E7514">
            <w:pPr>
              <w:pStyle w:val="ListParagraph"/>
              <w:numPr>
                <w:ilvl w:val="0"/>
                <w:numId w:val="8"/>
              </w:numPr>
              <w:rPr>
                <w:sz w:val="22"/>
              </w:rPr>
            </w:pPr>
            <w:r>
              <w:rPr>
                <w:sz w:val="22"/>
              </w:rPr>
              <w:t xml:space="preserve">The proposal further </w:t>
            </w:r>
            <w:proofErr w:type="gramStart"/>
            <w:r>
              <w:rPr>
                <w:sz w:val="22"/>
              </w:rPr>
              <w:t>stipulate</w:t>
            </w:r>
            <w:proofErr w:type="gramEnd"/>
            <w:r>
              <w:rPr>
                <w:sz w:val="22"/>
              </w:rPr>
              <w:t xml:space="preserve"> that 50% of the project pool funds be redirected towards the Study Aid Fund the 50% was also R100 000 of the R200 000 that would be allocated. </w:t>
            </w:r>
          </w:p>
          <w:p w14:paraId="04D845CC" w14:textId="06DB2794" w:rsidR="001E7514" w:rsidRDefault="001E7514" w:rsidP="001E7514">
            <w:pPr>
              <w:pStyle w:val="ListParagraph"/>
              <w:numPr>
                <w:ilvl w:val="0"/>
                <w:numId w:val="8"/>
              </w:numPr>
              <w:rPr>
                <w:sz w:val="22"/>
              </w:rPr>
            </w:pPr>
            <w:r>
              <w:rPr>
                <w:sz w:val="22"/>
              </w:rPr>
              <w:t xml:space="preserve">Unfortunately, the proposal of the mid- year </w:t>
            </w:r>
            <w:r w:rsidR="001D50B9">
              <w:rPr>
                <w:sz w:val="22"/>
              </w:rPr>
              <w:t>SRC</w:t>
            </w:r>
            <w:r>
              <w:rPr>
                <w:sz w:val="22"/>
              </w:rPr>
              <w:t xml:space="preserve"> camp funds to be redirected to the Study Aid fund was rejected by the Director of Student Affairs and no negotiation was done with regards to the Director’s rejection to reallocate these funds for student’s financial assistance. </w:t>
            </w:r>
          </w:p>
          <w:p w14:paraId="77FA50D0" w14:textId="77777777" w:rsidR="001E7514" w:rsidRDefault="001E7514" w:rsidP="00AB267D">
            <w:pPr>
              <w:pStyle w:val="ListParagraph"/>
              <w:ind w:left="724"/>
              <w:rPr>
                <w:sz w:val="22"/>
              </w:rPr>
            </w:pPr>
          </w:p>
          <w:p w14:paraId="58FB341F" w14:textId="77777777" w:rsidR="001E7514" w:rsidRPr="00DF253A" w:rsidRDefault="001E7514" w:rsidP="001E7514">
            <w:pPr>
              <w:pStyle w:val="ListParagraph"/>
              <w:numPr>
                <w:ilvl w:val="0"/>
                <w:numId w:val="9"/>
              </w:numPr>
              <w:rPr>
                <w:sz w:val="22"/>
              </w:rPr>
            </w:pPr>
            <w:r>
              <w:rPr>
                <w:sz w:val="22"/>
                <w:u w:val="single"/>
              </w:rPr>
              <w:t xml:space="preserve">THE APPLICATIONS: </w:t>
            </w:r>
          </w:p>
          <w:p w14:paraId="380B6D24" w14:textId="77777777" w:rsidR="001E7514" w:rsidRPr="00DF253A" w:rsidRDefault="001E7514" w:rsidP="00AB267D">
            <w:pPr>
              <w:pStyle w:val="ListParagraph"/>
              <w:rPr>
                <w:sz w:val="22"/>
              </w:rPr>
            </w:pPr>
          </w:p>
          <w:p w14:paraId="2966DCCA" w14:textId="0DF7F899" w:rsidR="001E7514" w:rsidRDefault="001E7514" w:rsidP="001E7514">
            <w:pPr>
              <w:pStyle w:val="ListParagraph"/>
              <w:numPr>
                <w:ilvl w:val="0"/>
                <w:numId w:val="8"/>
              </w:numPr>
              <w:rPr>
                <w:sz w:val="22"/>
              </w:rPr>
            </w:pPr>
            <w:r>
              <w:rPr>
                <w:sz w:val="22"/>
              </w:rPr>
              <w:t>On the 14</w:t>
            </w:r>
            <w:r w:rsidRPr="00DF253A">
              <w:rPr>
                <w:sz w:val="22"/>
                <w:vertAlign w:val="superscript"/>
              </w:rPr>
              <w:t>th</w:t>
            </w:r>
            <w:r>
              <w:rPr>
                <w:sz w:val="22"/>
              </w:rPr>
              <w:t xml:space="preserve"> of January 2020, the </w:t>
            </w:r>
            <w:r w:rsidR="001D50B9">
              <w:rPr>
                <w:sz w:val="22"/>
              </w:rPr>
              <w:t>SRC</w:t>
            </w:r>
            <w:r>
              <w:rPr>
                <w:sz w:val="22"/>
              </w:rPr>
              <w:t xml:space="preserve"> released a </w:t>
            </w:r>
            <w:r>
              <w:rPr>
                <w:sz w:val="22"/>
              </w:rPr>
              <w:lastRenderedPageBreak/>
              <w:t xml:space="preserve">statement which stipulated that the online applications for the </w:t>
            </w:r>
            <w:r w:rsidR="001D50B9">
              <w:rPr>
                <w:sz w:val="22"/>
              </w:rPr>
              <w:t>SRC</w:t>
            </w:r>
            <w:r>
              <w:rPr>
                <w:sz w:val="22"/>
              </w:rPr>
              <w:t xml:space="preserve"> Study Aid were open. The statement detailed the criteria which was set out by the </w:t>
            </w:r>
            <w:r w:rsidR="001D50B9">
              <w:rPr>
                <w:sz w:val="22"/>
              </w:rPr>
              <w:t>SRC</w:t>
            </w:r>
            <w:r>
              <w:rPr>
                <w:sz w:val="22"/>
              </w:rPr>
              <w:t xml:space="preserve"> and provided the link of the applications. </w:t>
            </w:r>
          </w:p>
          <w:p w14:paraId="6A30FBA2" w14:textId="56214E7B" w:rsidR="001E7514" w:rsidRDefault="001E7514" w:rsidP="001E7514">
            <w:pPr>
              <w:pStyle w:val="ListParagraph"/>
              <w:numPr>
                <w:ilvl w:val="0"/>
                <w:numId w:val="8"/>
              </w:numPr>
              <w:rPr>
                <w:sz w:val="22"/>
              </w:rPr>
            </w:pPr>
            <w:r>
              <w:rPr>
                <w:sz w:val="22"/>
              </w:rPr>
              <w:t xml:space="preserve">This statement was circulated on all official social media platforms of the </w:t>
            </w:r>
            <w:r w:rsidR="001D50B9">
              <w:rPr>
                <w:sz w:val="22"/>
              </w:rPr>
              <w:t>SRC</w:t>
            </w:r>
            <w:r>
              <w:rPr>
                <w:sz w:val="22"/>
              </w:rPr>
              <w:t xml:space="preserve">. </w:t>
            </w:r>
          </w:p>
          <w:p w14:paraId="74327647" w14:textId="77777777" w:rsidR="001E7514" w:rsidRDefault="001E7514" w:rsidP="001E7514">
            <w:pPr>
              <w:pStyle w:val="ListParagraph"/>
              <w:numPr>
                <w:ilvl w:val="0"/>
                <w:numId w:val="8"/>
              </w:numPr>
              <w:rPr>
                <w:sz w:val="22"/>
              </w:rPr>
            </w:pPr>
            <w:r>
              <w:rPr>
                <w:sz w:val="22"/>
              </w:rPr>
              <w:t>The applications were closed on the 26</w:t>
            </w:r>
            <w:r w:rsidRPr="00FE29D4">
              <w:rPr>
                <w:sz w:val="22"/>
                <w:vertAlign w:val="superscript"/>
              </w:rPr>
              <w:t>th</w:t>
            </w:r>
            <w:r>
              <w:rPr>
                <w:sz w:val="22"/>
              </w:rPr>
              <w:t xml:space="preserve"> of January at 22:00 </w:t>
            </w:r>
          </w:p>
          <w:p w14:paraId="4EF0685F" w14:textId="77777777" w:rsidR="001E7514" w:rsidRDefault="001E7514" w:rsidP="00AB267D">
            <w:pPr>
              <w:pStyle w:val="ListParagraph"/>
              <w:ind w:left="724"/>
              <w:rPr>
                <w:sz w:val="22"/>
              </w:rPr>
            </w:pPr>
          </w:p>
          <w:p w14:paraId="77E0D19C" w14:textId="77777777" w:rsidR="001E7514" w:rsidRDefault="001E7514" w:rsidP="001E7514">
            <w:pPr>
              <w:pStyle w:val="ListParagraph"/>
              <w:numPr>
                <w:ilvl w:val="0"/>
                <w:numId w:val="9"/>
              </w:numPr>
              <w:rPr>
                <w:sz w:val="22"/>
                <w:u w:val="single"/>
              </w:rPr>
            </w:pPr>
            <w:r w:rsidRPr="00FE29D4">
              <w:rPr>
                <w:sz w:val="22"/>
                <w:u w:val="single"/>
              </w:rPr>
              <w:t xml:space="preserve">THE RESPONSES: </w:t>
            </w:r>
          </w:p>
          <w:p w14:paraId="06D64A5B" w14:textId="77777777" w:rsidR="001E7514" w:rsidRDefault="001E7514" w:rsidP="00AB267D">
            <w:pPr>
              <w:pStyle w:val="ListParagraph"/>
              <w:rPr>
                <w:sz w:val="22"/>
                <w:u w:val="single"/>
              </w:rPr>
            </w:pPr>
          </w:p>
          <w:p w14:paraId="65EF4220" w14:textId="77777777" w:rsidR="001E7514" w:rsidRPr="00FE29D4" w:rsidRDefault="001E7514" w:rsidP="001E7514">
            <w:pPr>
              <w:pStyle w:val="ListParagraph"/>
              <w:numPr>
                <w:ilvl w:val="0"/>
                <w:numId w:val="10"/>
              </w:numPr>
              <w:rPr>
                <w:sz w:val="22"/>
                <w:u w:val="single"/>
              </w:rPr>
            </w:pPr>
            <w:r>
              <w:rPr>
                <w:sz w:val="22"/>
              </w:rPr>
              <w:t>From the 27</w:t>
            </w:r>
            <w:r w:rsidRPr="00FE29D4">
              <w:rPr>
                <w:sz w:val="22"/>
                <w:vertAlign w:val="superscript"/>
              </w:rPr>
              <w:t>th</w:t>
            </w:r>
            <w:r>
              <w:rPr>
                <w:sz w:val="22"/>
              </w:rPr>
              <w:t xml:space="preserve"> of January the Study Finance office began the process of filtering the applications. </w:t>
            </w:r>
          </w:p>
          <w:p w14:paraId="26C8A0E4" w14:textId="77777777" w:rsidR="001E7514" w:rsidRPr="00FE29D4" w:rsidRDefault="001E7514" w:rsidP="001E7514">
            <w:pPr>
              <w:pStyle w:val="ListParagraph"/>
              <w:numPr>
                <w:ilvl w:val="0"/>
                <w:numId w:val="10"/>
              </w:numPr>
              <w:rPr>
                <w:sz w:val="22"/>
                <w:u w:val="single"/>
              </w:rPr>
            </w:pPr>
            <w:r>
              <w:rPr>
                <w:sz w:val="22"/>
              </w:rPr>
              <w:t xml:space="preserve">Firstly, the list was sent to the finance division to obtain the financial record of the students who had applied. This included their financial aid status, their </w:t>
            </w:r>
            <w:r>
              <w:rPr>
                <w:sz w:val="22"/>
              </w:rPr>
              <w:lastRenderedPageBreak/>
              <w:t xml:space="preserve">NSFAS status, their current student account balance, the balance brought forward from 2019, etc. </w:t>
            </w:r>
          </w:p>
          <w:p w14:paraId="79D10771" w14:textId="77777777" w:rsidR="001E7514" w:rsidRPr="00C524AA" w:rsidRDefault="001E7514" w:rsidP="001E7514">
            <w:pPr>
              <w:pStyle w:val="ListParagraph"/>
              <w:numPr>
                <w:ilvl w:val="0"/>
                <w:numId w:val="10"/>
              </w:numPr>
              <w:rPr>
                <w:sz w:val="22"/>
                <w:u w:val="single"/>
              </w:rPr>
            </w:pPr>
            <w:r>
              <w:rPr>
                <w:sz w:val="22"/>
              </w:rPr>
              <w:t xml:space="preserve">With this information, the students who were not eligible to be assisted due to not meeting certain criteria requirements were </w:t>
            </w:r>
            <w:r w:rsidRPr="00FE29D4">
              <w:rPr>
                <w:sz w:val="22"/>
              </w:rPr>
              <w:t xml:space="preserve">filtered out </w:t>
            </w:r>
          </w:p>
          <w:p w14:paraId="6317783A" w14:textId="77777777" w:rsidR="001E7514" w:rsidRPr="00C524AA" w:rsidRDefault="001E7514" w:rsidP="001E7514">
            <w:pPr>
              <w:pStyle w:val="ListParagraph"/>
              <w:numPr>
                <w:ilvl w:val="0"/>
                <w:numId w:val="10"/>
              </w:numPr>
              <w:rPr>
                <w:sz w:val="22"/>
                <w:u w:val="single"/>
              </w:rPr>
            </w:pPr>
            <w:r>
              <w:rPr>
                <w:sz w:val="22"/>
              </w:rPr>
              <w:t xml:space="preserve">Responses were sent out to the students who unfortunately did not meet the criteria as set out in our applications form. However, each application was thoroughly looked into before the decision. </w:t>
            </w:r>
          </w:p>
          <w:p w14:paraId="166C44C8" w14:textId="062BE6DA" w:rsidR="001E7514" w:rsidRPr="00C524AA" w:rsidRDefault="001E7514" w:rsidP="001E7514">
            <w:pPr>
              <w:pStyle w:val="ListParagraph"/>
              <w:numPr>
                <w:ilvl w:val="0"/>
                <w:numId w:val="10"/>
              </w:numPr>
              <w:rPr>
                <w:sz w:val="22"/>
                <w:u w:val="single"/>
              </w:rPr>
            </w:pPr>
            <w:r>
              <w:rPr>
                <w:sz w:val="22"/>
              </w:rPr>
              <w:t xml:space="preserve">The students who were assisted were 38 students with the R200 000 that the </w:t>
            </w:r>
            <w:r w:rsidR="001D50B9">
              <w:rPr>
                <w:sz w:val="22"/>
              </w:rPr>
              <w:t>SRC</w:t>
            </w:r>
            <w:r>
              <w:rPr>
                <w:sz w:val="22"/>
              </w:rPr>
              <w:t xml:space="preserve"> was working with. </w:t>
            </w:r>
          </w:p>
          <w:p w14:paraId="52975BDC" w14:textId="77777777" w:rsidR="001E7514" w:rsidRPr="00C25A97" w:rsidRDefault="001E7514" w:rsidP="001E7514">
            <w:pPr>
              <w:pStyle w:val="ListParagraph"/>
              <w:numPr>
                <w:ilvl w:val="0"/>
                <w:numId w:val="10"/>
              </w:numPr>
              <w:rPr>
                <w:sz w:val="22"/>
                <w:u w:val="single"/>
              </w:rPr>
            </w:pPr>
            <w:r>
              <w:rPr>
                <w:sz w:val="22"/>
              </w:rPr>
              <w:t xml:space="preserve">These students </w:t>
            </w:r>
            <w:proofErr w:type="gramStart"/>
            <w:r>
              <w:rPr>
                <w:sz w:val="22"/>
              </w:rPr>
              <w:t>holds</w:t>
            </w:r>
            <w:proofErr w:type="gramEnd"/>
            <w:r>
              <w:rPr>
                <w:sz w:val="22"/>
              </w:rPr>
              <w:t xml:space="preserve"> were lifted on the 7</w:t>
            </w:r>
            <w:r w:rsidRPr="00C524AA">
              <w:rPr>
                <w:sz w:val="22"/>
                <w:vertAlign w:val="superscript"/>
              </w:rPr>
              <w:t>th</w:t>
            </w:r>
            <w:r>
              <w:rPr>
                <w:sz w:val="22"/>
              </w:rPr>
              <w:t xml:space="preserve"> of February 2020 and the second batch on the 14</w:t>
            </w:r>
            <w:r w:rsidRPr="00C524AA">
              <w:rPr>
                <w:sz w:val="22"/>
                <w:vertAlign w:val="superscript"/>
              </w:rPr>
              <w:t>th</w:t>
            </w:r>
            <w:r>
              <w:rPr>
                <w:sz w:val="22"/>
              </w:rPr>
              <w:t xml:space="preserve"> of February 2020. </w:t>
            </w:r>
          </w:p>
          <w:p w14:paraId="13ABF166" w14:textId="77777777" w:rsidR="001E7514" w:rsidRPr="00C25A97" w:rsidRDefault="001E7514" w:rsidP="00AB267D">
            <w:pPr>
              <w:ind w:left="360"/>
              <w:rPr>
                <w:sz w:val="22"/>
                <w:u w:val="single"/>
              </w:rPr>
            </w:pPr>
          </w:p>
        </w:tc>
        <w:tc>
          <w:tcPr>
            <w:tcW w:w="7948" w:type="dxa"/>
            <w:gridSpan w:val="2"/>
            <w:tcBorders>
              <w:top w:val="single" w:sz="8" w:space="0" w:color="000000"/>
              <w:left w:val="single" w:sz="8" w:space="0" w:color="000000"/>
              <w:bottom w:val="single" w:sz="8" w:space="0" w:color="000000"/>
              <w:right w:val="single" w:sz="8" w:space="0" w:color="000000"/>
            </w:tcBorders>
          </w:tcPr>
          <w:p w14:paraId="46588DCD" w14:textId="77777777" w:rsidR="001E7514" w:rsidRPr="00575CCA" w:rsidRDefault="001E7514" w:rsidP="00AB267D">
            <w:pPr>
              <w:ind w:left="1"/>
              <w:rPr>
                <w:sz w:val="22"/>
              </w:rPr>
            </w:pPr>
            <w:r>
              <w:rPr>
                <w:sz w:val="22"/>
              </w:rPr>
              <w:lastRenderedPageBreak/>
              <w:t xml:space="preserve">A total of 38 students were assisted through the Study Aid Funded. The total amount used was R200 000 </w:t>
            </w:r>
          </w:p>
        </w:tc>
      </w:tr>
      <w:tr w:rsidR="001E7514" w14:paraId="14BB2D6F" w14:textId="77777777" w:rsidTr="00EE75DD">
        <w:trPr>
          <w:gridAfter w:val="1"/>
          <w:wAfter w:w="181" w:type="dxa"/>
          <w:trHeight w:val="2293"/>
        </w:trPr>
        <w:tc>
          <w:tcPr>
            <w:tcW w:w="1807" w:type="dxa"/>
            <w:tcBorders>
              <w:top w:val="single" w:sz="8" w:space="0" w:color="000000"/>
              <w:left w:val="single" w:sz="8" w:space="0" w:color="000000"/>
              <w:bottom w:val="single" w:sz="8" w:space="0" w:color="000000"/>
              <w:right w:val="single" w:sz="8" w:space="0" w:color="000000"/>
            </w:tcBorders>
            <w:shd w:val="clear" w:color="auto" w:fill="C0C0C0"/>
          </w:tcPr>
          <w:p w14:paraId="4107846C" w14:textId="77777777" w:rsidR="001E7514" w:rsidRDefault="001E7514" w:rsidP="00AB267D">
            <w:pPr>
              <w:ind w:left="0"/>
            </w:pPr>
            <w:r w:rsidRPr="00C524AA">
              <w:rPr>
                <w:sz w:val="22"/>
              </w:rPr>
              <w:lastRenderedPageBreak/>
              <w:t xml:space="preserve">Postgraduate Funding </w:t>
            </w:r>
          </w:p>
        </w:tc>
        <w:tc>
          <w:tcPr>
            <w:tcW w:w="1838" w:type="dxa"/>
            <w:tcBorders>
              <w:top w:val="single" w:sz="8" w:space="0" w:color="000000"/>
              <w:left w:val="single" w:sz="8" w:space="0" w:color="000000"/>
              <w:bottom w:val="single" w:sz="8" w:space="0" w:color="000000"/>
              <w:right w:val="single" w:sz="8" w:space="0" w:color="000000"/>
            </w:tcBorders>
            <w:shd w:val="clear" w:color="auto" w:fill="C0C0C0"/>
          </w:tcPr>
          <w:p w14:paraId="587006D0" w14:textId="77777777" w:rsidR="001E7514" w:rsidRPr="00C524AA" w:rsidRDefault="001E7514" w:rsidP="00AB267D">
            <w:pPr>
              <w:ind w:left="2"/>
              <w:rPr>
                <w:sz w:val="22"/>
              </w:rPr>
            </w:pPr>
            <w:r>
              <w:rPr>
                <w:sz w:val="22"/>
              </w:rPr>
              <w:t xml:space="preserve">February 2020 </w:t>
            </w:r>
          </w:p>
        </w:tc>
        <w:tc>
          <w:tcPr>
            <w:tcW w:w="3382" w:type="dxa"/>
            <w:tcBorders>
              <w:top w:val="single" w:sz="8" w:space="0" w:color="000000"/>
              <w:left w:val="single" w:sz="8" w:space="0" w:color="000000"/>
              <w:bottom w:val="single" w:sz="8" w:space="0" w:color="000000"/>
              <w:right w:val="single" w:sz="8" w:space="0" w:color="000000"/>
            </w:tcBorders>
            <w:shd w:val="clear" w:color="auto" w:fill="C0C0C0"/>
          </w:tcPr>
          <w:p w14:paraId="5CC242C3" w14:textId="10E9DF06" w:rsidR="001E7514" w:rsidRDefault="001E7514" w:rsidP="00AB267D">
            <w:pPr>
              <w:ind w:left="0"/>
              <w:rPr>
                <w:sz w:val="22"/>
              </w:rPr>
            </w:pPr>
            <w:r>
              <w:rPr>
                <w:sz w:val="22"/>
              </w:rPr>
              <w:t xml:space="preserve">The Study Finance office realized a need of postgraduate funding as the </w:t>
            </w:r>
            <w:r w:rsidR="001D50B9">
              <w:rPr>
                <w:sz w:val="22"/>
              </w:rPr>
              <w:t>SRC</w:t>
            </w:r>
            <w:r>
              <w:rPr>
                <w:sz w:val="22"/>
              </w:rPr>
              <w:t xml:space="preserve"> Study Aid Fund funded majority undergraduate students. Therefore, the member for Study Finance approached the postgraduate scholarship office, more specifically the postgraduate scholarship manager Miss Leanne Van Zyl. I then asked for assistance with the list of postgraduate students who approached the Study Finance office, who were not registered due to financial issues. </w:t>
            </w:r>
          </w:p>
          <w:p w14:paraId="23880D94" w14:textId="77777777" w:rsidR="001E7514" w:rsidRDefault="001E7514" w:rsidP="00AB267D">
            <w:pPr>
              <w:ind w:left="0"/>
              <w:rPr>
                <w:sz w:val="22"/>
              </w:rPr>
            </w:pPr>
          </w:p>
          <w:p w14:paraId="357DBF55" w14:textId="77777777" w:rsidR="001E7514" w:rsidRPr="00DF253A" w:rsidRDefault="001E7514" w:rsidP="00AB267D">
            <w:pPr>
              <w:ind w:left="0"/>
              <w:rPr>
                <w:sz w:val="22"/>
              </w:rPr>
            </w:pPr>
            <w:r>
              <w:rPr>
                <w:sz w:val="22"/>
              </w:rPr>
              <w:t xml:space="preserve">A comprehensive list of the 35 identified postgraduates was sent through to her and these students were funded with registration and thus allowed to register. </w:t>
            </w:r>
          </w:p>
        </w:tc>
        <w:tc>
          <w:tcPr>
            <w:tcW w:w="7948" w:type="dxa"/>
            <w:gridSpan w:val="2"/>
            <w:tcBorders>
              <w:top w:val="single" w:sz="8" w:space="0" w:color="000000"/>
              <w:left w:val="single" w:sz="8" w:space="0" w:color="000000"/>
              <w:bottom w:val="single" w:sz="8" w:space="0" w:color="000000"/>
              <w:right w:val="single" w:sz="8" w:space="0" w:color="000000"/>
            </w:tcBorders>
            <w:shd w:val="clear" w:color="auto" w:fill="C0C0C0"/>
          </w:tcPr>
          <w:p w14:paraId="3421EE2E" w14:textId="77777777" w:rsidR="001E7514" w:rsidRPr="000F622A" w:rsidRDefault="001E7514" w:rsidP="00AB267D">
            <w:pPr>
              <w:ind w:left="0"/>
              <w:rPr>
                <w:sz w:val="22"/>
              </w:rPr>
            </w:pPr>
            <w:r>
              <w:rPr>
                <w:sz w:val="22"/>
              </w:rPr>
              <w:t xml:space="preserve">A total of 35 postgraduate students were assisted and enabled to registered. The amount used was R262 500. </w:t>
            </w:r>
          </w:p>
        </w:tc>
      </w:tr>
      <w:tr w:rsidR="001E7514" w14:paraId="4FEF2232" w14:textId="77777777" w:rsidTr="00EE75DD">
        <w:trPr>
          <w:gridAfter w:val="1"/>
          <w:wAfter w:w="181" w:type="dxa"/>
          <w:trHeight w:val="2947"/>
        </w:trPr>
        <w:tc>
          <w:tcPr>
            <w:tcW w:w="1807" w:type="dxa"/>
            <w:tcBorders>
              <w:top w:val="single" w:sz="8" w:space="0" w:color="000000"/>
              <w:left w:val="single" w:sz="8" w:space="0" w:color="000000"/>
              <w:bottom w:val="single" w:sz="8" w:space="0" w:color="000000"/>
              <w:right w:val="single" w:sz="8" w:space="0" w:color="000000"/>
            </w:tcBorders>
          </w:tcPr>
          <w:p w14:paraId="6BCAC32E" w14:textId="77777777" w:rsidR="001E7514" w:rsidRDefault="001E7514" w:rsidP="00AB267D">
            <w:pPr>
              <w:ind w:left="0"/>
            </w:pPr>
            <w:r w:rsidRPr="000F622A">
              <w:rPr>
                <w:sz w:val="22"/>
              </w:rPr>
              <w:lastRenderedPageBreak/>
              <w:t xml:space="preserve">NSFAS </w:t>
            </w:r>
          </w:p>
        </w:tc>
        <w:tc>
          <w:tcPr>
            <w:tcW w:w="1838" w:type="dxa"/>
            <w:tcBorders>
              <w:top w:val="single" w:sz="8" w:space="0" w:color="000000"/>
              <w:left w:val="single" w:sz="8" w:space="0" w:color="000000"/>
              <w:bottom w:val="single" w:sz="8" w:space="0" w:color="000000"/>
              <w:right w:val="single" w:sz="8" w:space="0" w:color="000000"/>
            </w:tcBorders>
          </w:tcPr>
          <w:p w14:paraId="5CAE9CF7" w14:textId="77777777" w:rsidR="001E7514" w:rsidRDefault="001E7514" w:rsidP="00AB267D">
            <w:pPr>
              <w:ind w:left="2"/>
            </w:pPr>
            <w:r w:rsidRPr="000F622A">
              <w:rPr>
                <w:sz w:val="22"/>
              </w:rPr>
              <w:t>February 2020</w:t>
            </w:r>
          </w:p>
        </w:tc>
        <w:tc>
          <w:tcPr>
            <w:tcW w:w="3382" w:type="dxa"/>
            <w:tcBorders>
              <w:top w:val="single" w:sz="8" w:space="0" w:color="000000"/>
              <w:left w:val="single" w:sz="8" w:space="0" w:color="000000"/>
              <w:bottom w:val="single" w:sz="8" w:space="0" w:color="000000"/>
              <w:right w:val="single" w:sz="8" w:space="0" w:color="000000"/>
            </w:tcBorders>
          </w:tcPr>
          <w:p w14:paraId="31C8A73E" w14:textId="77777777" w:rsidR="001E7514" w:rsidRDefault="001E7514" w:rsidP="00AB267D">
            <w:pPr>
              <w:ind w:left="4"/>
              <w:rPr>
                <w:sz w:val="22"/>
              </w:rPr>
            </w:pPr>
            <w:r w:rsidRPr="00C25A97">
              <w:rPr>
                <w:sz w:val="22"/>
                <w:u w:val="single"/>
              </w:rPr>
              <w:t>NSFAS Appeals</w:t>
            </w:r>
            <w:r>
              <w:rPr>
                <w:sz w:val="22"/>
              </w:rPr>
              <w:t xml:space="preserve">: </w:t>
            </w:r>
          </w:p>
          <w:p w14:paraId="79C4C47F" w14:textId="77777777" w:rsidR="001E7514" w:rsidRDefault="001E7514" w:rsidP="00AB267D">
            <w:pPr>
              <w:ind w:left="4"/>
              <w:rPr>
                <w:sz w:val="22"/>
              </w:rPr>
            </w:pPr>
          </w:p>
          <w:p w14:paraId="0CB32736" w14:textId="77777777" w:rsidR="001E7514" w:rsidRPr="00546972" w:rsidRDefault="001E7514" w:rsidP="001E7514">
            <w:pPr>
              <w:pStyle w:val="ListParagraph"/>
              <w:numPr>
                <w:ilvl w:val="0"/>
                <w:numId w:val="12"/>
              </w:numPr>
              <w:rPr>
                <w:sz w:val="22"/>
              </w:rPr>
            </w:pPr>
            <w:r w:rsidRPr="00546972">
              <w:rPr>
                <w:sz w:val="22"/>
              </w:rPr>
              <w:t xml:space="preserve">The office of Study Finance has been rendering assistance with regards to helping students write their motivations for their NSFAS appeals. </w:t>
            </w:r>
          </w:p>
          <w:p w14:paraId="4FF40BD2" w14:textId="77777777" w:rsidR="001E7514" w:rsidRDefault="001E7514" w:rsidP="00AB267D">
            <w:pPr>
              <w:ind w:left="4"/>
              <w:rPr>
                <w:sz w:val="22"/>
              </w:rPr>
            </w:pPr>
          </w:p>
          <w:p w14:paraId="607662E2" w14:textId="77777777" w:rsidR="001E7514" w:rsidRPr="00546972" w:rsidRDefault="001E7514" w:rsidP="001E7514">
            <w:pPr>
              <w:pStyle w:val="ListParagraph"/>
              <w:numPr>
                <w:ilvl w:val="0"/>
                <w:numId w:val="11"/>
              </w:numPr>
              <w:rPr>
                <w:sz w:val="22"/>
              </w:rPr>
            </w:pPr>
            <w:r w:rsidRPr="00546972">
              <w:rPr>
                <w:sz w:val="22"/>
              </w:rPr>
              <w:t xml:space="preserve">The Office has also played a role in ensuring the correct documents are submitted and the correct procedure is followed </w:t>
            </w:r>
          </w:p>
          <w:p w14:paraId="38BC7203" w14:textId="77777777" w:rsidR="001E7514" w:rsidRDefault="001E7514" w:rsidP="00AB267D">
            <w:pPr>
              <w:ind w:left="0"/>
              <w:rPr>
                <w:sz w:val="22"/>
                <w:u w:val="single"/>
              </w:rPr>
            </w:pPr>
            <w:r w:rsidRPr="00546972">
              <w:rPr>
                <w:sz w:val="22"/>
                <w:u w:val="single"/>
              </w:rPr>
              <w:t xml:space="preserve">UP Assist: </w:t>
            </w:r>
          </w:p>
          <w:p w14:paraId="306EA4DF" w14:textId="77777777" w:rsidR="001E7514" w:rsidRDefault="001E7514" w:rsidP="00AB267D">
            <w:pPr>
              <w:ind w:left="0"/>
              <w:rPr>
                <w:sz w:val="22"/>
                <w:u w:val="single"/>
              </w:rPr>
            </w:pPr>
          </w:p>
          <w:p w14:paraId="1FB7D94D" w14:textId="77777777" w:rsidR="001E7514" w:rsidRDefault="001E7514" w:rsidP="00AB267D">
            <w:pPr>
              <w:ind w:left="0"/>
              <w:rPr>
                <w:sz w:val="22"/>
              </w:rPr>
            </w:pPr>
            <w:r>
              <w:rPr>
                <w:sz w:val="22"/>
              </w:rPr>
              <w:t>On the 25</w:t>
            </w:r>
            <w:r w:rsidRPr="00546972">
              <w:rPr>
                <w:sz w:val="22"/>
                <w:vertAlign w:val="superscript"/>
              </w:rPr>
              <w:t>th</w:t>
            </w:r>
            <w:r>
              <w:rPr>
                <w:sz w:val="22"/>
              </w:rPr>
              <w:t xml:space="preserve"> of February 2020, the Office of the Study Finance through the MMC sent out a statement. This statement stipulated that students who had NSFAS for 2020 but had outstanding fees from 2019 should email the Study Finance officer. </w:t>
            </w:r>
          </w:p>
          <w:p w14:paraId="6B183417" w14:textId="77777777" w:rsidR="001E7514" w:rsidRDefault="001E7514" w:rsidP="00AB267D">
            <w:pPr>
              <w:ind w:left="0"/>
              <w:rPr>
                <w:sz w:val="22"/>
              </w:rPr>
            </w:pPr>
          </w:p>
          <w:p w14:paraId="1A933D62" w14:textId="77777777" w:rsidR="001E7514" w:rsidRDefault="001E7514" w:rsidP="00AB267D">
            <w:pPr>
              <w:ind w:left="0"/>
              <w:rPr>
                <w:sz w:val="22"/>
              </w:rPr>
            </w:pPr>
            <w:r>
              <w:rPr>
                <w:sz w:val="22"/>
              </w:rPr>
              <w:t xml:space="preserve">This was done because the Financial aid office has been saying they are out of UP Assist Loans meanwhile they were still </w:t>
            </w:r>
            <w:r>
              <w:rPr>
                <w:sz w:val="22"/>
              </w:rPr>
              <w:lastRenderedPageBreak/>
              <w:t xml:space="preserve">unregistered students on this account. </w:t>
            </w:r>
          </w:p>
          <w:p w14:paraId="1DA6A927" w14:textId="77777777" w:rsidR="001E7514" w:rsidRDefault="001E7514" w:rsidP="00AB267D">
            <w:pPr>
              <w:ind w:left="0"/>
              <w:rPr>
                <w:sz w:val="22"/>
              </w:rPr>
            </w:pPr>
          </w:p>
          <w:p w14:paraId="1DB3FAC3" w14:textId="77777777" w:rsidR="001E7514" w:rsidRDefault="001E7514" w:rsidP="00AB267D">
            <w:pPr>
              <w:ind w:left="0"/>
              <w:rPr>
                <w:sz w:val="22"/>
              </w:rPr>
            </w:pPr>
            <w:r>
              <w:rPr>
                <w:sz w:val="22"/>
              </w:rPr>
              <w:t xml:space="preserve">I therefore sent in through the list of all students who responded stating there had NSFAS for 2020 but outstanding fees for 2019. This list was sent to the assistant senior director for financial aid. The approved students were assisted with UP Assist to be registered </w:t>
            </w:r>
          </w:p>
          <w:p w14:paraId="1CA7CA28" w14:textId="77777777" w:rsidR="001E7514" w:rsidRPr="00546972" w:rsidRDefault="001E7514" w:rsidP="00AB267D">
            <w:pPr>
              <w:ind w:left="0"/>
              <w:rPr>
                <w:sz w:val="22"/>
              </w:rPr>
            </w:pPr>
            <w:r>
              <w:rPr>
                <w:sz w:val="22"/>
              </w:rPr>
              <w:t xml:space="preserve"> </w:t>
            </w:r>
          </w:p>
        </w:tc>
        <w:tc>
          <w:tcPr>
            <w:tcW w:w="7948" w:type="dxa"/>
            <w:gridSpan w:val="2"/>
            <w:tcBorders>
              <w:top w:val="single" w:sz="8" w:space="0" w:color="000000"/>
              <w:left w:val="single" w:sz="8" w:space="0" w:color="000000"/>
              <w:bottom w:val="single" w:sz="8" w:space="0" w:color="000000"/>
              <w:right w:val="single" w:sz="8" w:space="0" w:color="000000"/>
            </w:tcBorders>
          </w:tcPr>
          <w:p w14:paraId="6C0326A9" w14:textId="77777777" w:rsidR="001E7514" w:rsidRPr="003A14D8" w:rsidRDefault="001E7514" w:rsidP="00AB267D">
            <w:pPr>
              <w:ind w:left="1"/>
              <w:rPr>
                <w:sz w:val="22"/>
              </w:rPr>
            </w:pPr>
            <w:r>
              <w:rPr>
                <w:sz w:val="22"/>
              </w:rPr>
              <w:lastRenderedPageBreak/>
              <w:t xml:space="preserve">Students have been assisted to submit substantiated appeals to NSFAS </w:t>
            </w:r>
          </w:p>
        </w:tc>
      </w:tr>
      <w:tr w:rsidR="00EE75DD" w14:paraId="7568B999" w14:textId="77777777" w:rsidTr="00EE75DD">
        <w:tblPrEx>
          <w:tblCellMar>
            <w:top w:w="9" w:type="dxa"/>
            <w:right w:w="55" w:type="dxa"/>
          </w:tblCellMar>
        </w:tblPrEx>
        <w:trPr>
          <w:trHeight w:val="2798"/>
        </w:trPr>
        <w:tc>
          <w:tcPr>
            <w:tcW w:w="1812" w:type="dxa"/>
            <w:tcBorders>
              <w:top w:val="single" w:sz="8" w:space="0" w:color="000000"/>
              <w:left w:val="single" w:sz="8" w:space="0" w:color="000000"/>
              <w:bottom w:val="single" w:sz="8" w:space="0" w:color="000000"/>
              <w:right w:val="single" w:sz="8" w:space="0" w:color="000000"/>
            </w:tcBorders>
            <w:shd w:val="clear" w:color="auto" w:fill="C0C0C0"/>
          </w:tcPr>
          <w:p w14:paraId="300A1BCC" w14:textId="77777777" w:rsidR="00EE75DD" w:rsidRDefault="00EE75DD" w:rsidP="0038318F">
            <w:pPr>
              <w:ind w:left="0"/>
            </w:pPr>
            <w:r w:rsidRPr="00A4199B">
              <w:rPr>
                <w:sz w:val="22"/>
              </w:rPr>
              <w:t xml:space="preserve">Study Material </w:t>
            </w:r>
          </w:p>
        </w:tc>
        <w:tc>
          <w:tcPr>
            <w:tcW w:w="1838" w:type="dxa"/>
            <w:tcBorders>
              <w:top w:val="single" w:sz="8" w:space="0" w:color="000000"/>
              <w:left w:val="single" w:sz="8" w:space="0" w:color="000000"/>
              <w:bottom w:val="single" w:sz="8" w:space="0" w:color="000000"/>
              <w:right w:val="single" w:sz="8" w:space="0" w:color="000000"/>
            </w:tcBorders>
            <w:shd w:val="clear" w:color="auto" w:fill="C0C0C0"/>
          </w:tcPr>
          <w:p w14:paraId="0ED92D04" w14:textId="77777777" w:rsidR="00EE75DD" w:rsidRDefault="00EE75DD" w:rsidP="0038318F">
            <w:pPr>
              <w:ind w:left="2"/>
            </w:pPr>
            <w:r w:rsidRPr="00C95225">
              <w:rPr>
                <w:sz w:val="22"/>
              </w:rPr>
              <w:t xml:space="preserve">Continuous </w:t>
            </w:r>
          </w:p>
        </w:tc>
        <w:tc>
          <w:tcPr>
            <w:tcW w:w="3382" w:type="dxa"/>
            <w:tcBorders>
              <w:top w:val="single" w:sz="8" w:space="0" w:color="000000"/>
              <w:left w:val="single" w:sz="8" w:space="0" w:color="000000"/>
              <w:bottom w:val="single" w:sz="8" w:space="0" w:color="000000"/>
              <w:right w:val="single" w:sz="8" w:space="0" w:color="000000"/>
            </w:tcBorders>
            <w:shd w:val="clear" w:color="auto" w:fill="C0C0C0"/>
          </w:tcPr>
          <w:p w14:paraId="3CA0A601" w14:textId="77777777" w:rsidR="00EE75DD" w:rsidRDefault="00EE75DD" w:rsidP="0038318F">
            <w:pPr>
              <w:ind w:left="4"/>
            </w:pPr>
            <w:r w:rsidRPr="0063196F">
              <w:rPr>
                <w:sz w:val="22"/>
              </w:rPr>
              <w:t xml:space="preserve">The office of the study finance has been rendering study material assistance to students who approach the office and are in need of assistance in this regard </w:t>
            </w:r>
          </w:p>
        </w:tc>
        <w:tc>
          <w:tcPr>
            <w:tcW w:w="4274" w:type="dxa"/>
            <w:tcBorders>
              <w:top w:val="single" w:sz="8" w:space="0" w:color="000000"/>
              <w:left w:val="single" w:sz="8" w:space="0" w:color="000000"/>
              <w:bottom w:val="single" w:sz="8" w:space="0" w:color="000000"/>
              <w:right w:val="single" w:sz="8" w:space="0" w:color="000000"/>
            </w:tcBorders>
            <w:shd w:val="clear" w:color="auto" w:fill="C0C0C0"/>
          </w:tcPr>
          <w:p w14:paraId="7A0D4D00" w14:textId="77777777" w:rsidR="00EE75DD" w:rsidRPr="000D27E3" w:rsidRDefault="00EE75DD" w:rsidP="0038318F">
            <w:pPr>
              <w:ind w:left="1"/>
              <w:rPr>
                <w:sz w:val="22"/>
              </w:rPr>
            </w:pPr>
            <w:r>
              <w:rPr>
                <w:sz w:val="22"/>
              </w:rPr>
              <w:t xml:space="preserve">Approximately 15 students haven assisted thus far </w:t>
            </w:r>
          </w:p>
        </w:tc>
        <w:tc>
          <w:tcPr>
            <w:tcW w:w="3855" w:type="dxa"/>
            <w:gridSpan w:val="2"/>
            <w:tcBorders>
              <w:top w:val="single" w:sz="8" w:space="0" w:color="000000"/>
              <w:left w:val="single" w:sz="8" w:space="0" w:color="000000"/>
              <w:bottom w:val="single" w:sz="8" w:space="0" w:color="000000"/>
              <w:right w:val="single" w:sz="8" w:space="0" w:color="000000"/>
            </w:tcBorders>
            <w:shd w:val="clear" w:color="auto" w:fill="C0C0C0"/>
          </w:tcPr>
          <w:p w14:paraId="6B4FF4A1" w14:textId="77777777" w:rsidR="00EE75DD" w:rsidRPr="007A788F" w:rsidRDefault="00EE75DD" w:rsidP="0038318F">
            <w:pPr>
              <w:ind w:left="2"/>
              <w:rPr>
                <w:sz w:val="22"/>
              </w:rPr>
            </w:pPr>
          </w:p>
        </w:tc>
      </w:tr>
    </w:tbl>
    <w:p w14:paraId="5F333111" w14:textId="77777777" w:rsidR="001E7514" w:rsidRDefault="001E7514" w:rsidP="00750551">
      <w:pPr>
        <w:ind w:left="-1440" w:right="11141"/>
      </w:pPr>
    </w:p>
    <w:p w14:paraId="2425F164" w14:textId="77777777" w:rsidR="00FA0142" w:rsidRDefault="00FA0142" w:rsidP="00750551">
      <w:pPr>
        <w:ind w:left="-1440" w:right="11141"/>
      </w:pPr>
    </w:p>
    <w:tbl>
      <w:tblPr>
        <w:tblStyle w:val="TableGrid"/>
        <w:tblW w:w="15161" w:type="dxa"/>
        <w:tblInd w:w="-106" w:type="dxa"/>
        <w:tblCellMar>
          <w:top w:w="10" w:type="dxa"/>
          <w:left w:w="106" w:type="dxa"/>
          <w:right w:w="83" w:type="dxa"/>
        </w:tblCellMar>
        <w:tblLook w:val="04A0" w:firstRow="1" w:lastRow="0" w:firstColumn="1" w:lastColumn="0" w:noHBand="0" w:noVBand="1"/>
      </w:tblPr>
      <w:tblGrid>
        <w:gridCol w:w="1812"/>
        <w:gridCol w:w="1838"/>
        <w:gridCol w:w="3382"/>
        <w:gridCol w:w="4274"/>
        <w:gridCol w:w="3855"/>
      </w:tblGrid>
      <w:tr w:rsidR="00FA0142" w:rsidRPr="005E2AD8" w14:paraId="1DA1A355" w14:textId="77777777" w:rsidTr="00AB267D">
        <w:trPr>
          <w:trHeight w:val="398"/>
        </w:trPr>
        <w:tc>
          <w:tcPr>
            <w:tcW w:w="3650" w:type="dxa"/>
            <w:gridSpan w:val="2"/>
            <w:tcBorders>
              <w:top w:val="single" w:sz="8" w:space="0" w:color="000000"/>
              <w:left w:val="single" w:sz="8" w:space="0" w:color="000000"/>
              <w:bottom w:val="single" w:sz="17" w:space="0" w:color="000000"/>
              <w:right w:val="single" w:sz="8" w:space="0" w:color="000000"/>
            </w:tcBorders>
          </w:tcPr>
          <w:p w14:paraId="5EF59A05" w14:textId="77777777" w:rsidR="00FA0142" w:rsidRPr="005E2AD8" w:rsidRDefault="00FA0142" w:rsidP="00AB267D">
            <w:pPr>
              <w:tabs>
                <w:tab w:val="center" w:pos="1730"/>
              </w:tabs>
              <w:ind w:left="0"/>
              <w:rPr>
                <w:sz w:val="22"/>
              </w:rPr>
            </w:pPr>
            <w:r w:rsidRPr="005E2AD8">
              <w:rPr>
                <w:b/>
                <w:sz w:val="22"/>
              </w:rPr>
              <w:t>Name:</w:t>
            </w:r>
            <w:r w:rsidRPr="005E2AD8">
              <w:rPr>
                <w:b/>
                <w:sz w:val="22"/>
              </w:rPr>
              <w:tab/>
              <w:t>Gerald Mokwena</w:t>
            </w:r>
          </w:p>
        </w:tc>
        <w:tc>
          <w:tcPr>
            <w:tcW w:w="7656" w:type="dxa"/>
            <w:gridSpan w:val="2"/>
            <w:tcBorders>
              <w:top w:val="single" w:sz="8" w:space="0" w:color="000000"/>
              <w:left w:val="single" w:sz="8" w:space="0" w:color="000000"/>
              <w:bottom w:val="single" w:sz="17" w:space="0" w:color="000000"/>
              <w:right w:val="single" w:sz="8" w:space="0" w:color="000000"/>
            </w:tcBorders>
          </w:tcPr>
          <w:p w14:paraId="0F229014" w14:textId="4620E9ED" w:rsidR="00FA0142" w:rsidRPr="005E2AD8" w:rsidRDefault="00FA0142" w:rsidP="00AB267D">
            <w:pPr>
              <w:ind w:left="4"/>
              <w:rPr>
                <w:sz w:val="22"/>
              </w:rPr>
            </w:pPr>
            <w:r w:rsidRPr="005E2AD8">
              <w:rPr>
                <w:b/>
                <w:sz w:val="22"/>
              </w:rPr>
              <w:t xml:space="preserve">Portfolio: </w:t>
            </w:r>
            <w:r w:rsidR="001D50B9">
              <w:rPr>
                <w:b/>
                <w:sz w:val="22"/>
              </w:rPr>
              <w:t>SRC</w:t>
            </w:r>
            <w:r w:rsidRPr="005E2AD8">
              <w:rPr>
                <w:b/>
                <w:sz w:val="22"/>
              </w:rPr>
              <w:t xml:space="preserve"> Marketing. Media &amp; Communication</w:t>
            </w:r>
          </w:p>
        </w:tc>
        <w:tc>
          <w:tcPr>
            <w:tcW w:w="3855" w:type="dxa"/>
            <w:tcBorders>
              <w:top w:val="single" w:sz="8" w:space="0" w:color="000000"/>
              <w:left w:val="single" w:sz="8" w:space="0" w:color="000000"/>
              <w:bottom w:val="single" w:sz="17" w:space="0" w:color="000000"/>
              <w:right w:val="single" w:sz="8" w:space="0" w:color="000000"/>
            </w:tcBorders>
          </w:tcPr>
          <w:p w14:paraId="3BFE1613" w14:textId="77777777" w:rsidR="00FA0142" w:rsidRPr="005E2AD8" w:rsidRDefault="00FA0142" w:rsidP="00AB267D">
            <w:pPr>
              <w:ind w:left="2"/>
              <w:rPr>
                <w:sz w:val="22"/>
              </w:rPr>
            </w:pPr>
            <w:r w:rsidRPr="005E2AD8">
              <w:rPr>
                <w:b/>
                <w:sz w:val="22"/>
              </w:rPr>
              <w:t xml:space="preserve">Month: </w:t>
            </w:r>
          </w:p>
        </w:tc>
      </w:tr>
      <w:tr w:rsidR="00FA0142" w:rsidRPr="005E2AD8" w14:paraId="0586D23F" w14:textId="77777777" w:rsidTr="00AB267D">
        <w:trPr>
          <w:trHeight w:val="529"/>
        </w:trPr>
        <w:tc>
          <w:tcPr>
            <w:tcW w:w="1812" w:type="dxa"/>
            <w:tcBorders>
              <w:top w:val="single" w:sz="17" w:space="0" w:color="000000"/>
              <w:left w:val="single" w:sz="8" w:space="0" w:color="000000"/>
              <w:bottom w:val="single" w:sz="8" w:space="0" w:color="000000"/>
              <w:right w:val="single" w:sz="8" w:space="0" w:color="000000"/>
            </w:tcBorders>
            <w:shd w:val="clear" w:color="auto" w:fill="C0C0C0"/>
          </w:tcPr>
          <w:p w14:paraId="5D03B1D8" w14:textId="77777777" w:rsidR="00FA0142" w:rsidRPr="005E2AD8" w:rsidRDefault="00FA0142" w:rsidP="00AB267D">
            <w:pPr>
              <w:ind w:left="0"/>
              <w:rPr>
                <w:sz w:val="22"/>
              </w:rPr>
            </w:pPr>
            <w:r w:rsidRPr="005E2AD8">
              <w:rPr>
                <w:b/>
                <w:sz w:val="22"/>
              </w:rPr>
              <w:lastRenderedPageBreak/>
              <w:t>Project:</w:t>
            </w:r>
            <w:r w:rsidRPr="005E2AD8">
              <w:rPr>
                <w:sz w:val="22"/>
              </w:rPr>
              <w:t xml:space="preserve"> </w:t>
            </w:r>
          </w:p>
        </w:tc>
        <w:tc>
          <w:tcPr>
            <w:tcW w:w="1837" w:type="dxa"/>
            <w:tcBorders>
              <w:top w:val="single" w:sz="17" w:space="0" w:color="000000"/>
              <w:left w:val="single" w:sz="8" w:space="0" w:color="000000"/>
              <w:bottom w:val="single" w:sz="8" w:space="0" w:color="000000"/>
              <w:right w:val="single" w:sz="8" w:space="0" w:color="000000"/>
            </w:tcBorders>
            <w:shd w:val="clear" w:color="auto" w:fill="C0C0C0"/>
          </w:tcPr>
          <w:p w14:paraId="71CA8D9F" w14:textId="77777777" w:rsidR="00FA0142" w:rsidRPr="005E2AD8" w:rsidRDefault="00FA0142" w:rsidP="00AB267D">
            <w:pPr>
              <w:ind w:left="0" w:right="20"/>
              <w:jc w:val="center"/>
              <w:rPr>
                <w:sz w:val="22"/>
              </w:rPr>
            </w:pPr>
            <w:r w:rsidRPr="005E2AD8">
              <w:rPr>
                <w:b/>
                <w:sz w:val="22"/>
              </w:rPr>
              <w:t xml:space="preserve">Timeframe </w:t>
            </w:r>
          </w:p>
        </w:tc>
        <w:tc>
          <w:tcPr>
            <w:tcW w:w="3382" w:type="dxa"/>
            <w:tcBorders>
              <w:top w:val="single" w:sz="17" w:space="0" w:color="000000"/>
              <w:left w:val="single" w:sz="8" w:space="0" w:color="000000"/>
              <w:bottom w:val="single" w:sz="8" w:space="0" w:color="000000"/>
              <w:right w:val="single" w:sz="8" w:space="0" w:color="000000"/>
            </w:tcBorders>
            <w:shd w:val="clear" w:color="auto" w:fill="C0C0C0"/>
          </w:tcPr>
          <w:p w14:paraId="02A80B05" w14:textId="77777777" w:rsidR="00FA0142" w:rsidRPr="005E2AD8" w:rsidRDefault="00FA0142" w:rsidP="00AB267D">
            <w:pPr>
              <w:ind w:left="0" w:right="22"/>
              <w:jc w:val="center"/>
              <w:rPr>
                <w:sz w:val="22"/>
              </w:rPr>
            </w:pPr>
            <w:r w:rsidRPr="005E2AD8">
              <w:rPr>
                <w:b/>
                <w:sz w:val="22"/>
              </w:rPr>
              <w:t xml:space="preserve">Action/Activities </w:t>
            </w:r>
          </w:p>
        </w:tc>
        <w:tc>
          <w:tcPr>
            <w:tcW w:w="4274" w:type="dxa"/>
            <w:tcBorders>
              <w:top w:val="single" w:sz="17" w:space="0" w:color="000000"/>
              <w:left w:val="single" w:sz="8" w:space="0" w:color="000000"/>
              <w:bottom w:val="single" w:sz="8" w:space="0" w:color="000000"/>
              <w:right w:val="single" w:sz="8" w:space="0" w:color="000000"/>
            </w:tcBorders>
            <w:shd w:val="clear" w:color="auto" w:fill="C0C0C0"/>
          </w:tcPr>
          <w:p w14:paraId="03BB74D8" w14:textId="77777777" w:rsidR="00FA0142" w:rsidRPr="005E2AD8" w:rsidRDefault="00FA0142" w:rsidP="00AB267D">
            <w:pPr>
              <w:ind w:left="0" w:right="28"/>
              <w:jc w:val="center"/>
              <w:rPr>
                <w:sz w:val="22"/>
              </w:rPr>
            </w:pPr>
            <w:r w:rsidRPr="005E2AD8">
              <w:rPr>
                <w:b/>
                <w:sz w:val="22"/>
              </w:rPr>
              <w:t xml:space="preserve">Outcome/Achieved Results </w:t>
            </w:r>
          </w:p>
        </w:tc>
        <w:tc>
          <w:tcPr>
            <w:tcW w:w="3855" w:type="dxa"/>
            <w:tcBorders>
              <w:top w:val="single" w:sz="17" w:space="0" w:color="000000"/>
              <w:left w:val="single" w:sz="8" w:space="0" w:color="000000"/>
              <w:bottom w:val="single" w:sz="8" w:space="0" w:color="000000"/>
              <w:right w:val="single" w:sz="8" w:space="0" w:color="000000"/>
            </w:tcBorders>
            <w:shd w:val="clear" w:color="auto" w:fill="C0C0C0"/>
          </w:tcPr>
          <w:p w14:paraId="497E3486" w14:textId="77777777" w:rsidR="00FA0142" w:rsidRPr="005E2AD8" w:rsidRDefault="00FA0142" w:rsidP="00AB267D">
            <w:pPr>
              <w:ind w:left="0" w:right="26"/>
              <w:jc w:val="center"/>
              <w:rPr>
                <w:sz w:val="22"/>
              </w:rPr>
            </w:pPr>
            <w:r w:rsidRPr="005E2AD8">
              <w:rPr>
                <w:b/>
                <w:sz w:val="22"/>
              </w:rPr>
              <w:t xml:space="preserve">Recommendations/Implications for </w:t>
            </w:r>
          </w:p>
          <w:p w14:paraId="09B1D00A" w14:textId="77777777" w:rsidR="00FA0142" w:rsidRPr="005E2AD8" w:rsidRDefault="00FA0142" w:rsidP="00AB267D">
            <w:pPr>
              <w:ind w:left="0" w:right="22"/>
              <w:jc w:val="center"/>
              <w:rPr>
                <w:sz w:val="22"/>
              </w:rPr>
            </w:pPr>
            <w:r w:rsidRPr="005E2AD8">
              <w:rPr>
                <w:b/>
                <w:sz w:val="22"/>
              </w:rPr>
              <w:t xml:space="preserve">Policy/Practice) </w:t>
            </w:r>
          </w:p>
        </w:tc>
      </w:tr>
      <w:tr w:rsidR="00FA0142" w:rsidRPr="005E2AD8" w14:paraId="16D8AF10" w14:textId="77777777" w:rsidTr="00AB267D">
        <w:trPr>
          <w:trHeight w:val="1421"/>
        </w:trPr>
        <w:tc>
          <w:tcPr>
            <w:tcW w:w="1812" w:type="dxa"/>
            <w:tcBorders>
              <w:top w:val="single" w:sz="8" w:space="0" w:color="000000"/>
              <w:left w:val="single" w:sz="8" w:space="0" w:color="000000"/>
              <w:bottom w:val="single" w:sz="8" w:space="0" w:color="000000"/>
              <w:right w:val="single" w:sz="8" w:space="0" w:color="000000"/>
            </w:tcBorders>
          </w:tcPr>
          <w:p w14:paraId="203C80B9" w14:textId="77777777" w:rsidR="00FA0142" w:rsidRPr="005E2AD8" w:rsidRDefault="00FA0142" w:rsidP="00AB267D">
            <w:pPr>
              <w:ind w:left="0"/>
              <w:rPr>
                <w:sz w:val="22"/>
              </w:rPr>
            </w:pPr>
            <w:r w:rsidRPr="005E2AD8">
              <w:rPr>
                <w:sz w:val="22"/>
              </w:rPr>
              <w:t>Help Desk</w:t>
            </w:r>
          </w:p>
        </w:tc>
        <w:tc>
          <w:tcPr>
            <w:tcW w:w="1837" w:type="dxa"/>
            <w:tcBorders>
              <w:top w:val="single" w:sz="8" w:space="0" w:color="000000"/>
              <w:left w:val="single" w:sz="8" w:space="0" w:color="000000"/>
              <w:bottom w:val="single" w:sz="8" w:space="0" w:color="000000"/>
              <w:right w:val="single" w:sz="8" w:space="0" w:color="000000"/>
            </w:tcBorders>
          </w:tcPr>
          <w:p w14:paraId="4C22F7C6" w14:textId="77777777" w:rsidR="00FA0142" w:rsidRPr="005E2AD8" w:rsidRDefault="00FA0142" w:rsidP="00AB267D">
            <w:pPr>
              <w:ind w:left="2"/>
              <w:rPr>
                <w:sz w:val="22"/>
              </w:rPr>
            </w:pPr>
            <w:r w:rsidRPr="005E2AD8">
              <w:rPr>
                <w:sz w:val="22"/>
              </w:rPr>
              <w:t>13 January – 31 January 2020</w:t>
            </w:r>
          </w:p>
        </w:tc>
        <w:tc>
          <w:tcPr>
            <w:tcW w:w="3382" w:type="dxa"/>
            <w:tcBorders>
              <w:top w:val="single" w:sz="8" w:space="0" w:color="000000"/>
              <w:left w:val="single" w:sz="8" w:space="0" w:color="000000"/>
              <w:bottom w:val="single" w:sz="8" w:space="0" w:color="000000"/>
              <w:right w:val="single" w:sz="8" w:space="0" w:color="000000"/>
            </w:tcBorders>
          </w:tcPr>
          <w:p w14:paraId="7488341A" w14:textId="77777777" w:rsidR="00FA0142" w:rsidRPr="005E2AD8" w:rsidRDefault="00FA0142" w:rsidP="00AB267D">
            <w:pPr>
              <w:ind w:left="4"/>
              <w:rPr>
                <w:sz w:val="22"/>
              </w:rPr>
            </w:pPr>
          </w:p>
          <w:p w14:paraId="2843CD19" w14:textId="77777777" w:rsidR="00FA0142" w:rsidRPr="005E2AD8" w:rsidRDefault="00FA0142" w:rsidP="00AB267D">
            <w:pPr>
              <w:ind w:left="4"/>
              <w:rPr>
                <w:sz w:val="22"/>
              </w:rPr>
            </w:pPr>
            <w:r w:rsidRPr="005E2AD8">
              <w:rPr>
                <w:sz w:val="22"/>
              </w:rPr>
              <w:t>Delegated to assist under the office of Academics</w:t>
            </w:r>
          </w:p>
        </w:tc>
        <w:tc>
          <w:tcPr>
            <w:tcW w:w="4274" w:type="dxa"/>
            <w:tcBorders>
              <w:top w:val="single" w:sz="8" w:space="0" w:color="000000"/>
              <w:left w:val="single" w:sz="8" w:space="0" w:color="000000"/>
              <w:bottom w:val="single" w:sz="8" w:space="0" w:color="000000"/>
              <w:right w:val="single" w:sz="8" w:space="0" w:color="000000"/>
            </w:tcBorders>
          </w:tcPr>
          <w:p w14:paraId="4C1FF11A" w14:textId="5E666C19" w:rsidR="00FA0142" w:rsidRPr="005E2AD8" w:rsidRDefault="00FA0142" w:rsidP="00AB267D">
            <w:pPr>
              <w:ind w:left="1"/>
              <w:rPr>
                <w:sz w:val="22"/>
              </w:rPr>
            </w:pPr>
            <w:r w:rsidRPr="005E2AD8">
              <w:rPr>
                <w:sz w:val="22"/>
              </w:rPr>
              <w:t>A number of students who came to appeal were accepted and for those whom they did not accept their appeal we also assisted to forwards their appeals to Senate Review.</w:t>
            </w:r>
            <w:r w:rsidRPr="005E2AD8">
              <w:rPr>
                <w:sz w:val="22"/>
              </w:rPr>
              <w:br/>
              <w:t xml:space="preserve">Being able to refer students from social media Direct Messages to the relevant members of the </w:t>
            </w:r>
            <w:r w:rsidR="001D50B9">
              <w:rPr>
                <w:sz w:val="22"/>
              </w:rPr>
              <w:t>SRC</w:t>
            </w:r>
            <w:r w:rsidRPr="005E2AD8">
              <w:rPr>
                <w:sz w:val="22"/>
              </w:rPr>
              <w:t xml:space="preserve"> for assistance.</w:t>
            </w:r>
          </w:p>
        </w:tc>
        <w:tc>
          <w:tcPr>
            <w:tcW w:w="3855" w:type="dxa"/>
            <w:tcBorders>
              <w:top w:val="single" w:sz="8" w:space="0" w:color="000000"/>
              <w:left w:val="single" w:sz="8" w:space="0" w:color="000000"/>
              <w:bottom w:val="single" w:sz="8" w:space="0" w:color="000000"/>
              <w:right w:val="single" w:sz="8" w:space="0" w:color="000000"/>
            </w:tcBorders>
          </w:tcPr>
          <w:p w14:paraId="0071550E" w14:textId="77777777" w:rsidR="00FA0142" w:rsidRPr="005E2AD8" w:rsidRDefault="00FA0142" w:rsidP="00AB267D">
            <w:pPr>
              <w:ind w:left="0" w:right="8"/>
              <w:rPr>
                <w:sz w:val="22"/>
              </w:rPr>
            </w:pPr>
            <w:r w:rsidRPr="005E2AD8">
              <w:rPr>
                <w:sz w:val="22"/>
              </w:rPr>
              <w:t>The faculties should send messages earlier to the students who are excluded and those who are able to appeal.</w:t>
            </w:r>
            <w:r w:rsidRPr="005E2AD8">
              <w:rPr>
                <w:sz w:val="22"/>
              </w:rPr>
              <w:br/>
              <w:t>We suggest that messages must be sent directly to students through email and preferably send them a text message earlier in the year.</w:t>
            </w:r>
          </w:p>
        </w:tc>
      </w:tr>
      <w:tr w:rsidR="00FA0142" w:rsidRPr="005E2AD8" w14:paraId="76E12189" w14:textId="77777777" w:rsidTr="00AB267D">
        <w:trPr>
          <w:trHeight w:val="2293"/>
        </w:trPr>
        <w:tc>
          <w:tcPr>
            <w:tcW w:w="1812" w:type="dxa"/>
            <w:tcBorders>
              <w:top w:val="single" w:sz="8" w:space="0" w:color="000000"/>
              <w:left w:val="single" w:sz="8" w:space="0" w:color="000000"/>
              <w:bottom w:val="single" w:sz="8" w:space="0" w:color="000000"/>
              <w:right w:val="single" w:sz="8" w:space="0" w:color="000000"/>
            </w:tcBorders>
            <w:shd w:val="clear" w:color="auto" w:fill="C0C0C0"/>
          </w:tcPr>
          <w:p w14:paraId="11C0BC67" w14:textId="77777777" w:rsidR="00FA0142" w:rsidRPr="005E2AD8" w:rsidRDefault="00FA0142" w:rsidP="00AB267D">
            <w:pPr>
              <w:ind w:left="0"/>
              <w:rPr>
                <w:sz w:val="22"/>
              </w:rPr>
            </w:pPr>
            <w:r w:rsidRPr="005E2AD8">
              <w:rPr>
                <w:sz w:val="22"/>
              </w:rPr>
              <w:t>Photoshoot</w:t>
            </w:r>
          </w:p>
        </w:tc>
        <w:tc>
          <w:tcPr>
            <w:tcW w:w="1837" w:type="dxa"/>
            <w:tcBorders>
              <w:top w:val="single" w:sz="8" w:space="0" w:color="000000"/>
              <w:left w:val="single" w:sz="8" w:space="0" w:color="000000"/>
              <w:bottom w:val="single" w:sz="8" w:space="0" w:color="000000"/>
              <w:right w:val="single" w:sz="8" w:space="0" w:color="000000"/>
            </w:tcBorders>
            <w:shd w:val="clear" w:color="auto" w:fill="C0C0C0"/>
          </w:tcPr>
          <w:p w14:paraId="2A087441" w14:textId="77777777" w:rsidR="00FA0142" w:rsidRPr="005E2AD8" w:rsidRDefault="00FA0142" w:rsidP="00AB267D">
            <w:pPr>
              <w:ind w:left="2"/>
              <w:rPr>
                <w:sz w:val="22"/>
              </w:rPr>
            </w:pPr>
            <w:r w:rsidRPr="005E2AD8">
              <w:rPr>
                <w:sz w:val="22"/>
              </w:rPr>
              <w:t>3</w:t>
            </w:r>
            <w:r w:rsidRPr="005E2AD8">
              <w:rPr>
                <w:sz w:val="22"/>
                <w:vertAlign w:val="superscript"/>
              </w:rPr>
              <w:t>rd</w:t>
            </w:r>
            <w:r w:rsidRPr="005E2AD8">
              <w:rPr>
                <w:sz w:val="22"/>
              </w:rPr>
              <w:t xml:space="preserve"> of March 2020</w:t>
            </w:r>
          </w:p>
        </w:tc>
        <w:tc>
          <w:tcPr>
            <w:tcW w:w="3382" w:type="dxa"/>
            <w:tcBorders>
              <w:top w:val="single" w:sz="8" w:space="0" w:color="000000"/>
              <w:left w:val="single" w:sz="8" w:space="0" w:color="000000"/>
              <w:bottom w:val="single" w:sz="8" w:space="0" w:color="000000"/>
              <w:right w:val="single" w:sz="8" w:space="0" w:color="000000"/>
            </w:tcBorders>
            <w:shd w:val="clear" w:color="auto" w:fill="C0C0C0"/>
          </w:tcPr>
          <w:p w14:paraId="21609F9E" w14:textId="376CADB7" w:rsidR="00FA0142" w:rsidRPr="005E2AD8" w:rsidRDefault="00FA0142" w:rsidP="00AB267D">
            <w:pPr>
              <w:ind w:left="0"/>
              <w:rPr>
                <w:sz w:val="22"/>
              </w:rPr>
            </w:pPr>
            <w:r w:rsidRPr="005E2AD8">
              <w:rPr>
                <w:sz w:val="22"/>
              </w:rPr>
              <w:t xml:space="preserve">Organised the photoshoot for the </w:t>
            </w:r>
            <w:r w:rsidR="001D50B9">
              <w:rPr>
                <w:sz w:val="22"/>
              </w:rPr>
              <w:t>SRC</w:t>
            </w:r>
          </w:p>
        </w:tc>
        <w:tc>
          <w:tcPr>
            <w:tcW w:w="4274" w:type="dxa"/>
            <w:tcBorders>
              <w:top w:val="single" w:sz="8" w:space="0" w:color="000000"/>
              <w:left w:val="single" w:sz="8" w:space="0" w:color="000000"/>
              <w:bottom w:val="single" w:sz="8" w:space="0" w:color="000000"/>
              <w:right w:val="single" w:sz="8" w:space="0" w:color="000000"/>
            </w:tcBorders>
            <w:shd w:val="clear" w:color="auto" w:fill="C0C0C0"/>
          </w:tcPr>
          <w:p w14:paraId="12D842DC" w14:textId="47AC8D22" w:rsidR="00FA0142" w:rsidRPr="005E2AD8" w:rsidRDefault="00FA0142" w:rsidP="00AB267D">
            <w:pPr>
              <w:ind w:left="0"/>
              <w:rPr>
                <w:sz w:val="22"/>
              </w:rPr>
            </w:pPr>
            <w:r w:rsidRPr="005E2AD8">
              <w:rPr>
                <w:sz w:val="22"/>
              </w:rPr>
              <w:t xml:space="preserve">The photoshoot was a successful initiative and the photos will be sent to the </w:t>
            </w:r>
            <w:r w:rsidR="001D50B9">
              <w:rPr>
                <w:sz w:val="22"/>
              </w:rPr>
              <w:t>SRC</w:t>
            </w:r>
            <w:r w:rsidRPr="005E2AD8">
              <w:rPr>
                <w:sz w:val="22"/>
              </w:rPr>
              <w:t xml:space="preserve"> in two weeks’ time.</w:t>
            </w:r>
          </w:p>
        </w:tc>
        <w:tc>
          <w:tcPr>
            <w:tcW w:w="3855" w:type="dxa"/>
            <w:tcBorders>
              <w:top w:val="single" w:sz="8" w:space="0" w:color="000000"/>
              <w:left w:val="single" w:sz="8" w:space="0" w:color="000000"/>
              <w:bottom w:val="single" w:sz="8" w:space="0" w:color="000000"/>
              <w:right w:val="single" w:sz="8" w:space="0" w:color="000000"/>
            </w:tcBorders>
            <w:shd w:val="clear" w:color="auto" w:fill="C0C0C0"/>
          </w:tcPr>
          <w:p w14:paraId="0D89B493" w14:textId="77777777" w:rsidR="00FA0142" w:rsidRPr="005E2AD8" w:rsidRDefault="00FA0142" w:rsidP="00AB267D">
            <w:pPr>
              <w:ind w:left="2"/>
              <w:rPr>
                <w:sz w:val="22"/>
              </w:rPr>
            </w:pPr>
            <w:r w:rsidRPr="005E2AD8">
              <w:rPr>
                <w:sz w:val="22"/>
              </w:rPr>
              <w:t>The photoshoot would be applicable and accommodative if the pictures are taken as early as January and also future communication with the photographer.</w:t>
            </w:r>
            <w:r w:rsidRPr="005E2AD8">
              <w:rPr>
                <w:sz w:val="22"/>
              </w:rPr>
              <w:br/>
            </w:r>
          </w:p>
        </w:tc>
      </w:tr>
      <w:tr w:rsidR="00FA0142" w:rsidRPr="005E2AD8" w14:paraId="1C7BED63" w14:textId="77777777" w:rsidTr="00AB267D">
        <w:trPr>
          <w:trHeight w:val="2947"/>
        </w:trPr>
        <w:tc>
          <w:tcPr>
            <w:tcW w:w="1812" w:type="dxa"/>
            <w:tcBorders>
              <w:top w:val="single" w:sz="8" w:space="0" w:color="000000"/>
              <w:left w:val="single" w:sz="8" w:space="0" w:color="000000"/>
              <w:bottom w:val="single" w:sz="8" w:space="0" w:color="000000"/>
              <w:right w:val="single" w:sz="8" w:space="0" w:color="000000"/>
            </w:tcBorders>
          </w:tcPr>
          <w:p w14:paraId="35D07AD2" w14:textId="77777777" w:rsidR="00FA0142" w:rsidRPr="005E2AD8" w:rsidRDefault="00FA0142" w:rsidP="00AB267D">
            <w:pPr>
              <w:ind w:left="0"/>
              <w:rPr>
                <w:sz w:val="22"/>
              </w:rPr>
            </w:pPr>
            <w:r w:rsidRPr="005E2AD8">
              <w:rPr>
                <w:sz w:val="22"/>
              </w:rPr>
              <w:lastRenderedPageBreak/>
              <w:t>UP Career Services Engagement</w:t>
            </w:r>
          </w:p>
        </w:tc>
        <w:tc>
          <w:tcPr>
            <w:tcW w:w="1837" w:type="dxa"/>
            <w:tcBorders>
              <w:top w:val="single" w:sz="8" w:space="0" w:color="000000"/>
              <w:left w:val="single" w:sz="8" w:space="0" w:color="000000"/>
              <w:bottom w:val="single" w:sz="8" w:space="0" w:color="000000"/>
              <w:right w:val="single" w:sz="8" w:space="0" w:color="000000"/>
            </w:tcBorders>
          </w:tcPr>
          <w:p w14:paraId="1A0497B1" w14:textId="77777777" w:rsidR="00FA0142" w:rsidRPr="005E2AD8" w:rsidRDefault="00FA0142" w:rsidP="00AB267D">
            <w:pPr>
              <w:ind w:left="2"/>
              <w:rPr>
                <w:sz w:val="22"/>
              </w:rPr>
            </w:pPr>
            <w:r w:rsidRPr="005E2AD8">
              <w:rPr>
                <w:sz w:val="22"/>
              </w:rPr>
              <w:t>From the 7</w:t>
            </w:r>
            <w:r w:rsidRPr="005E2AD8">
              <w:rPr>
                <w:sz w:val="22"/>
                <w:vertAlign w:val="superscript"/>
              </w:rPr>
              <w:t>th</w:t>
            </w:r>
            <w:r w:rsidRPr="005E2AD8">
              <w:rPr>
                <w:sz w:val="22"/>
              </w:rPr>
              <w:t xml:space="preserve"> of February on will be ongoing</w:t>
            </w:r>
          </w:p>
        </w:tc>
        <w:tc>
          <w:tcPr>
            <w:tcW w:w="3382" w:type="dxa"/>
            <w:tcBorders>
              <w:top w:val="single" w:sz="8" w:space="0" w:color="000000"/>
              <w:left w:val="single" w:sz="8" w:space="0" w:color="000000"/>
              <w:bottom w:val="single" w:sz="8" w:space="0" w:color="000000"/>
              <w:right w:val="single" w:sz="8" w:space="0" w:color="000000"/>
            </w:tcBorders>
          </w:tcPr>
          <w:p w14:paraId="3D3C2D21" w14:textId="75C2E35F" w:rsidR="00FA0142" w:rsidRPr="005E2AD8" w:rsidRDefault="00FA0142" w:rsidP="00AB267D">
            <w:pPr>
              <w:ind w:left="4"/>
              <w:rPr>
                <w:sz w:val="22"/>
              </w:rPr>
            </w:pPr>
            <w:r w:rsidRPr="005E2AD8">
              <w:rPr>
                <w:sz w:val="22"/>
              </w:rPr>
              <w:t xml:space="preserve">Career services approached the office of </w:t>
            </w:r>
            <w:r w:rsidR="001D50B9">
              <w:rPr>
                <w:sz w:val="22"/>
              </w:rPr>
              <w:t>SRC</w:t>
            </w:r>
            <w:r w:rsidRPr="005E2AD8">
              <w:rPr>
                <w:sz w:val="22"/>
              </w:rPr>
              <w:t xml:space="preserve"> Marketing, Media &amp; Communications and making sure that we work together in reaching students on how to apply for a job or be in a working place. </w:t>
            </w:r>
            <w:r w:rsidRPr="005E2AD8">
              <w:rPr>
                <w:sz w:val="22"/>
              </w:rPr>
              <w:br/>
              <w:t xml:space="preserve">We realised that the </w:t>
            </w:r>
            <w:proofErr w:type="gramStart"/>
            <w:r w:rsidRPr="005E2AD8">
              <w:rPr>
                <w:sz w:val="22"/>
              </w:rPr>
              <w:t>UP Career</w:t>
            </w:r>
            <w:proofErr w:type="gramEnd"/>
            <w:r w:rsidRPr="005E2AD8">
              <w:rPr>
                <w:sz w:val="22"/>
              </w:rPr>
              <w:t xml:space="preserve"> Services’ system of sending information through email is not as effective.</w:t>
            </w:r>
          </w:p>
        </w:tc>
        <w:tc>
          <w:tcPr>
            <w:tcW w:w="4274" w:type="dxa"/>
            <w:tcBorders>
              <w:top w:val="single" w:sz="8" w:space="0" w:color="000000"/>
              <w:left w:val="single" w:sz="8" w:space="0" w:color="000000"/>
              <w:bottom w:val="single" w:sz="8" w:space="0" w:color="000000"/>
              <w:right w:val="single" w:sz="8" w:space="0" w:color="000000"/>
            </w:tcBorders>
          </w:tcPr>
          <w:p w14:paraId="489C1DEF" w14:textId="77777777" w:rsidR="00FA0142" w:rsidRPr="005E2AD8" w:rsidRDefault="00FA0142" w:rsidP="00AB267D">
            <w:pPr>
              <w:ind w:left="1"/>
              <w:rPr>
                <w:sz w:val="22"/>
              </w:rPr>
            </w:pPr>
            <w:r w:rsidRPr="005E2AD8">
              <w:rPr>
                <w:sz w:val="22"/>
              </w:rPr>
              <w:t>We sent messages on social media platforms so that the Career exhibitions reaches students and also marketing the career day for Economics and Law.</w:t>
            </w:r>
          </w:p>
        </w:tc>
        <w:tc>
          <w:tcPr>
            <w:tcW w:w="3855" w:type="dxa"/>
            <w:tcBorders>
              <w:top w:val="single" w:sz="8" w:space="0" w:color="000000"/>
              <w:left w:val="single" w:sz="8" w:space="0" w:color="000000"/>
              <w:bottom w:val="single" w:sz="8" w:space="0" w:color="000000"/>
              <w:right w:val="single" w:sz="8" w:space="0" w:color="000000"/>
            </w:tcBorders>
          </w:tcPr>
          <w:p w14:paraId="28353696" w14:textId="77777777" w:rsidR="00FA0142" w:rsidRPr="005E2AD8" w:rsidRDefault="00FA0142" w:rsidP="00AB267D">
            <w:pPr>
              <w:ind w:left="2" w:right="8"/>
              <w:rPr>
                <w:sz w:val="22"/>
              </w:rPr>
            </w:pPr>
            <w:r w:rsidRPr="005E2AD8">
              <w:rPr>
                <w:sz w:val="22"/>
              </w:rPr>
              <w:t xml:space="preserve">The Career Services get a lot of companies that need students but students do not respond. We live </w:t>
            </w:r>
            <w:r>
              <w:rPr>
                <w:sz w:val="22"/>
              </w:rPr>
              <w:t xml:space="preserve">in </w:t>
            </w:r>
            <w:r w:rsidRPr="005E2AD8">
              <w:rPr>
                <w:sz w:val="22"/>
              </w:rPr>
              <w:t>the 4</w:t>
            </w:r>
            <w:r w:rsidRPr="005E2AD8">
              <w:rPr>
                <w:sz w:val="22"/>
                <w:vertAlign w:val="superscript"/>
              </w:rPr>
              <w:t>th</w:t>
            </w:r>
            <w:r w:rsidRPr="005E2AD8">
              <w:rPr>
                <w:sz w:val="22"/>
              </w:rPr>
              <w:t xml:space="preserve"> Industrial Revolution and everything is done online and by online </w:t>
            </w:r>
            <w:r>
              <w:rPr>
                <w:sz w:val="22"/>
              </w:rPr>
              <w:t xml:space="preserve">I mean </w:t>
            </w:r>
            <w:r w:rsidRPr="005E2AD8">
              <w:rPr>
                <w:sz w:val="22"/>
              </w:rPr>
              <w:t>the first thing to</w:t>
            </w:r>
            <w:r>
              <w:rPr>
                <w:sz w:val="22"/>
              </w:rPr>
              <w:t xml:space="preserve"> use in</w:t>
            </w:r>
            <w:r w:rsidRPr="005E2AD8">
              <w:rPr>
                <w:sz w:val="22"/>
              </w:rPr>
              <w:t xml:space="preserve"> spread</w:t>
            </w:r>
            <w:r>
              <w:rPr>
                <w:sz w:val="22"/>
              </w:rPr>
              <w:t>ing or any information or</w:t>
            </w:r>
            <w:r w:rsidRPr="005E2AD8">
              <w:rPr>
                <w:sz w:val="22"/>
              </w:rPr>
              <w:t xml:space="preserve"> news is the social media.</w:t>
            </w:r>
            <w:r w:rsidRPr="005E2AD8">
              <w:rPr>
                <w:sz w:val="22"/>
              </w:rPr>
              <w:br/>
              <w:t>Also urged the Marketing office of every structure to engage with students and make evets that also gives the slot to the UP Career Services</w:t>
            </w:r>
          </w:p>
        </w:tc>
      </w:tr>
    </w:tbl>
    <w:p w14:paraId="5EAA421F" w14:textId="77777777" w:rsidR="00FA0142" w:rsidRDefault="00FA0142" w:rsidP="00750551">
      <w:pPr>
        <w:ind w:left="-1440" w:right="11141"/>
      </w:pPr>
    </w:p>
    <w:p w14:paraId="6FF8E18C" w14:textId="77777777" w:rsidR="00FA0142" w:rsidRDefault="00FA0142" w:rsidP="00750551">
      <w:pPr>
        <w:ind w:left="-1440" w:right="11141"/>
      </w:pPr>
    </w:p>
    <w:tbl>
      <w:tblPr>
        <w:tblStyle w:val="TableGrid"/>
        <w:tblW w:w="15161" w:type="dxa"/>
        <w:tblInd w:w="-106" w:type="dxa"/>
        <w:tblCellMar>
          <w:top w:w="10" w:type="dxa"/>
          <w:left w:w="106" w:type="dxa"/>
          <w:right w:w="83" w:type="dxa"/>
        </w:tblCellMar>
        <w:tblLook w:val="04A0" w:firstRow="1" w:lastRow="0" w:firstColumn="1" w:lastColumn="0" w:noHBand="0" w:noVBand="1"/>
      </w:tblPr>
      <w:tblGrid>
        <w:gridCol w:w="1812"/>
        <w:gridCol w:w="1260"/>
        <w:gridCol w:w="578"/>
        <w:gridCol w:w="3382"/>
        <w:gridCol w:w="4274"/>
        <w:gridCol w:w="3855"/>
      </w:tblGrid>
      <w:tr w:rsidR="001B425A" w14:paraId="15F110F2" w14:textId="77777777" w:rsidTr="006D170F">
        <w:trPr>
          <w:trHeight w:val="398"/>
        </w:trPr>
        <w:tc>
          <w:tcPr>
            <w:tcW w:w="3650" w:type="dxa"/>
            <w:gridSpan w:val="3"/>
            <w:tcBorders>
              <w:top w:val="single" w:sz="8" w:space="0" w:color="000000"/>
              <w:left w:val="single" w:sz="8" w:space="0" w:color="000000"/>
              <w:bottom w:val="single" w:sz="17" w:space="0" w:color="000000"/>
              <w:right w:val="single" w:sz="8" w:space="0" w:color="000000"/>
            </w:tcBorders>
          </w:tcPr>
          <w:p w14:paraId="4E37446D" w14:textId="77777777" w:rsidR="001B425A" w:rsidRDefault="001B425A" w:rsidP="006D170F">
            <w:pPr>
              <w:ind w:left="0"/>
            </w:pPr>
            <w:r>
              <w:rPr>
                <w:b/>
                <w:sz w:val="24"/>
              </w:rPr>
              <w:t xml:space="preserve">Name: Thabisile Zama </w:t>
            </w:r>
            <w:proofErr w:type="spellStart"/>
            <w:r>
              <w:rPr>
                <w:b/>
                <w:sz w:val="24"/>
              </w:rPr>
              <w:t>Mtshali</w:t>
            </w:r>
            <w:proofErr w:type="spellEnd"/>
          </w:p>
        </w:tc>
        <w:tc>
          <w:tcPr>
            <w:tcW w:w="7656" w:type="dxa"/>
            <w:gridSpan w:val="2"/>
            <w:tcBorders>
              <w:top w:val="single" w:sz="8" w:space="0" w:color="000000"/>
              <w:left w:val="single" w:sz="8" w:space="0" w:color="000000"/>
              <w:bottom w:val="single" w:sz="17" w:space="0" w:color="000000"/>
              <w:right w:val="single" w:sz="8" w:space="0" w:color="000000"/>
            </w:tcBorders>
          </w:tcPr>
          <w:p w14:paraId="3948EDA1" w14:textId="77777777" w:rsidR="001B425A" w:rsidRDefault="001B425A" w:rsidP="006D170F">
            <w:pPr>
              <w:ind w:left="4"/>
            </w:pPr>
            <w:r>
              <w:rPr>
                <w:b/>
                <w:sz w:val="24"/>
              </w:rPr>
              <w:t>Portfolio: Transformation and Student Success</w:t>
            </w:r>
          </w:p>
        </w:tc>
        <w:tc>
          <w:tcPr>
            <w:tcW w:w="3855" w:type="dxa"/>
            <w:tcBorders>
              <w:top w:val="single" w:sz="8" w:space="0" w:color="000000"/>
              <w:left w:val="single" w:sz="8" w:space="0" w:color="000000"/>
              <w:bottom w:val="single" w:sz="17" w:space="0" w:color="000000"/>
              <w:right w:val="single" w:sz="8" w:space="0" w:color="000000"/>
            </w:tcBorders>
          </w:tcPr>
          <w:p w14:paraId="3DD0FFC5" w14:textId="77777777" w:rsidR="001B425A" w:rsidRDefault="001B425A" w:rsidP="006D170F">
            <w:pPr>
              <w:ind w:left="2"/>
            </w:pPr>
            <w:r>
              <w:rPr>
                <w:b/>
                <w:sz w:val="22"/>
              </w:rPr>
              <w:t xml:space="preserve">Month: March </w:t>
            </w:r>
          </w:p>
        </w:tc>
      </w:tr>
      <w:tr w:rsidR="001B425A" w14:paraId="44548305" w14:textId="77777777" w:rsidTr="008A40DE">
        <w:trPr>
          <w:trHeight w:val="529"/>
        </w:trPr>
        <w:tc>
          <w:tcPr>
            <w:tcW w:w="1812" w:type="dxa"/>
            <w:tcBorders>
              <w:top w:val="single" w:sz="17" w:space="0" w:color="000000"/>
              <w:left w:val="single" w:sz="8" w:space="0" w:color="000000"/>
              <w:bottom w:val="single" w:sz="8" w:space="0" w:color="000000"/>
              <w:right w:val="single" w:sz="8" w:space="0" w:color="000000"/>
            </w:tcBorders>
            <w:shd w:val="clear" w:color="auto" w:fill="C0C0C0"/>
          </w:tcPr>
          <w:p w14:paraId="5C23C85D" w14:textId="77777777" w:rsidR="001B425A" w:rsidRDefault="001B425A" w:rsidP="006D170F">
            <w:pPr>
              <w:ind w:left="0"/>
            </w:pPr>
            <w:r>
              <w:rPr>
                <w:b/>
                <w:sz w:val="22"/>
              </w:rPr>
              <w:t>Project:</w:t>
            </w:r>
            <w:r>
              <w:rPr>
                <w:sz w:val="22"/>
              </w:rPr>
              <w:t xml:space="preserve"> </w:t>
            </w:r>
          </w:p>
        </w:tc>
        <w:tc>
          <w:tcPr>
            <w:tcW w:w="1838" w:type="dxa"/>
            <w:gridSpan w:val="2"/>
            <w:tcBorders>
              <w:top w:val="single" w:sz="17" w:space="0" w:color="000000"/>
              <w:left w:val="single" w:sz="8" w:space="0" w:color="000000"/>
              <w:bottom w:val="single" w:sz="8" w:space="0" w:color="000000"/>
              <w:right w:val="single" w:sz="8" w:space="0" w:color="000000"/>
            </w:tcBorders>
            <w:shd w:val="clear" w:color="auto" w:fill="C0C0C0"/>
          </w:tcPr>
          <w:p w14:paraId="63CA7751" w14:textId="77777777" w:rsidR="001B425A" w:rsidRDefault="001B425A" w:rsidP="006D170F">
            <w:pPr>
              <w:ind w:left="0" w:right="20"/>
              <w:jc w:val="center"/>
            </w:pPr>
            <w:r>
              <w:rPr>
                <w:b/>
                <w:sz w:val="22"/>
              </w:rPr>
              <w:t xml:space="preserve">Timeframe </w:t>
            </w:r>
          </w:p>
        </w:tc>
        <w:tc>
          <w:tcPr>
            <w:tcW w:w="3382" w:type="dxa"/>
            <w:tcBorders>
              <w:top w:val="single" w:sz="17" w:space="0" w:color="000000"/>
              <w:left w:val="single" w:sz="8" w:space="0" w:color="000000"/>
              <w:bottom w:val="single" w:sz="8" w:space="0" w:color="000000"/>
              <w:right w:val="single" w:sz="8" w:space="0" w:color="000000"/>
            </w:tcBorders>
            <w:shd w:val="clear" w:color="auto" w:fill="C0C0C0"/>
          </w:tcPr>
          <w:p w14:paraId="69504EF7" w14:textId="77777777" w:rsidR="001B425A" w:rsidRDefault="001B425A" w:rsidP="006D170F">
            <w:pPr>
              <w:ind w:left="0" w:right="22"/>
              <w:jc w:val="center"/>
            </w:pPr>
            <w:r>
              <w:rPr>
                <w:b/>
                <w:sz w:val="22"/>
              </w:rPr>
              <w:t xml:space="preserve">Action/Activities </w:t>
            </w:r>
          </w:p>
        </w:tc>
        <w:tc>
          <w:tcPr>
            <w:tcW w:w="4274" w:type="dxa"/>
            <w:tcBorders>
              <w:top w:val="single" w:sz="17" w:space="0" w:color="000000"/>
              <w:left w:val="single" w:sz="8" w:space="0" w:color="000000"/>
              <w:bottom w:val="single" w:sz="8" w:space="0" w:color="000000"/>
              <w:right w:val="single" w:sz="8" w:space="0" w:color="000000"/>
            </w:tcBorders>
            <w:shd w:val="clear" w:color="auto" w:fill="C0C0C0"/>
          </w:tcPr>
          <w:p w14:paraId="48F25330" w14:textId="77777777" w:rsidR="001B425A" w:rsidRDefault="001B425A" w:rsidP="006D170F">
            <w:pPr>
              <w:ind w:left="0" w:right="28"/>
              <w:jc w:val="center"/>
            </w:pPr>
            <w:r>
              <w:rPr>
                <w:b/>
                <w:sz w:val="22"/>
              </w:rPr>
              <w:t xml:space="preserve">Outcome/Achieved Results </w:t>
            </w:r>
          </w:p>
        </w:tc>
        <w:tc>
          <w:tcPr>
            <w:tcW w:w="3855" w:type="dxa"/>
            <w:tcBorders>
              <w:top w:val="single" w:sz="17" w:space="0" w:color="000000"/>
              <w:left w:val="single" w:sz="8" w:space="0" w:color="000000"/>
              <w:bottom w:val="single" w:sz="8" w:space="0" w:color="000000"/>
              <w:right w:val="single" w:sz="8" w:space="0" w:color="000000"/>
            </w:tcBorders>
            <w:shd w:val="clear" w:color="auto" w:fill="C0C0C0"/>
          </w:tcPr>
          <w:p w14:paraId="136E4323" w14:textId="77777777" w:rsidR="001B425A" w:rsidRDefault="001B425A" w:rsidP="006D170F">
            <w:pPr>
              <w:ind w:left="0" w:right="26"/>
              <w:jc w:val="center"/>
            </w:pPr>
            <w:r>
              <w:rPr>
                <w:b/>
                <w:sz w:val="22"/>
              </w:rPr>
              <w:t xml:space="preserve">Recommendations/Implications for </w:t>
            </w:r>
          </w:p>
          <w:p w14:paraId="0812625F" w14:textId="77777777" w:rsidR="001B425A" w:rsidRDefault="001B425A" w:rsidP="006D170F">
            <w:pPr>
              <w:ind w:left="0" w:right="22"/>
              <w:jc w:val="center"/>
            </w:pPr>
            <w:r>
              <w:rPr>
                <w:b/>
                <w:sz w:val="22"/>
              </w:rPr>
              <w:t xml:space="preserve">Policy/Practice) </w:t>
            </w:r>
          </w:p>
        </w:tc>
      </w:tr>
      <w:tr w:rsidR="001B425A" w14:paraId="4A45A042" w14:textId="77777777" w:rsidTr="008A40DE">
        <w:trPr>
          <w:trHeight w:val="1421"/>
        </w:trPr>
        <w:tc>
          <w:tcPr>
            <w:tcW w:w="1812" w:type="dxa"/>
            <w:tcBorders>
              <w:top w:val="single" w:sz="8" w:space="0" w:color="000000"/>
              <w:left w:val="single" w:sz="8" w:space="0" w:color="000000"/>
              <w:bottom w:val="single" w:sz="8" w:space="0" w:color="000000"/>
              <w:right w:val="single" w:sz="8" w:space="0" w:color="000000"/>
            </w:tcBorders>
          </w:tcPr>
          <w:p w14:paraId="79332C9B" w14:textId="2FB93175" w:rsidR="001B425A" w:rsidRPr="00575CCA" w:rsidRDefault="001D50B9" w:rsidP="006D170F">
            <w:pPr>
              <w:ind w:left="0"/>
              <w:rPr>
                <w:sz w:val="22"/>
              </w:rPr>
            </w:pPr>
            <w:r>
              <w:rPr>
                <w:sz w:val="22"/>
              </w:rPr>
              <w:t>SRC</w:t>
            </w:r>
            <w:r w:rsidR="001B425A">
              <w:rPr>
                <w:sz w:val="22"/>
              </w:rPr>
              <w:t xml:space="preserve"> Helpdesk</w:t>
            </w:r>
          </w:p>
        </w:tc>
        <w:tc>
          <w:tcPr>
            <w:tcW w:w="1838" w:type="dxa"/>
            <w:gridSpan w:val="2"/>
            <w:tcBorders>
              <w:top w:val="single" w:sz="8" w:space="0" w:color="000000"/>
              <w:left w:val="single" w:sz="8" w:space="0" w:color="000000"/>
              <w:bottom w:val="single" w:sz="8" w:space="0" w:color="000000"/>
              <w:right w:val="single" w:sz="8" w:space="0" w:color="000000"/>
            </w:tcBorders>
          </w:tcPr>
          <w:p w14:paraId="3B4335B0" w14:textId="77777777" w:rsidR="001B425A" w:rsidRPr="00575CCA" w:rsidRDefault="001B425A" w:rsidP="006D170F">
            <w:pPr>
              <w:ind w:left="2"/>
              <w:rPr>
                <w:sz w:val="22"/>
              </w:rPr>
            </w:pPr>
            <w:r>
              <w:rPr>
                <w:sz w:val="22"/>
              </w:rPr>
              <w:t>January 13-31</w:t>
            </w:r>
          </w:p>
        </w:tc>
        <w:tc>
          <w:tcPr>
            <w:tcW w:w="3382" w:type="dxa"/>
            <w:tcBorders>
              <w:top w:val="single" w:sz="8" w:space="0" w:color="000000"/>
              <w:left w:val="single" w:sz="8" w:space="0" w:color="000000"/>
              <w:bottom w:val="single" w:sz="8" w:space="0" w:color="000000"/>
              <w:right w:val="single" w:sz="8" w:space="0" w:color="000000"/>
            </w:tcBorders>
          </w:tcPr>
          <w:p w14:paraId="1C6F72B0" w14:textId="77777777" w:rsidR="001B425A" w:rsidRDefault="001B425A" w:rsidP="006D170F">
            <w:pPr>
              <w:ind w:left="0"/>
              <w:rPr>
                <w:sz w:val="22"/>
              </w:rPr>
            </w:pPr>
          </w:p>
          <w:p w14:paraId="7A8F83EE" w14:textId="37BCFAB8" w:rsidR="001B425A" w:rsidRPr="00575CCA" w:rsidRDefault="001B425A" w:rsidP="006D170F">
            <w:pPr>
              <w:ind w:left="0"/>
              <w:rPr>
                <w:sz w:val="22"/>
              </w:rPr>
            </w:pPr>
            <w:r>
              <w:rPr>
                <w:sz w:val="22"/>
              </w:rPr>
              <w:t xml:space="preserve">We split the </w:t>
            </w:r>
            <w:r w:rsidR="001D50B9">
              <w:rPr>
                <w:sz w:val="22"/>
              </w:rPr>
              <w:t>SRC</w:t>
            </w:r>
            <w:r>
              <w:rPr>
                <w:sz w:val="22"/>
              </w:rPr>
              <w:t xml:space="preserve"> group into 3 different groups namely academics, finances and residences. I was the coordinator so I was involved with all the groups. However, my main focus was assisting students with drafting appeals or checking if the student has drafted the appeal in a </w:t>
            </w:r>
            <w:r>
              <w:rPr>
                <w:sz w:val="22"/>
              </w:rPr>
              <w:lastRenderedPageBreak/>
              <w:t xml:space="preserve">clear and concise manner with all documentation attached. Furthermore, I assisted those students who wanted to do late applications whom I deemed were eligible to be taken by the University. Additionally, I received a high number of students who were in need of emergency accommodation and I referred them either to the president or the residence officers. Lastly, I focused on those students who had NSFAS related matters. </w:t>
            </w:r>
          </w:p>
        </w:tc>
        <w:tc>
          <w:tcPr>
            <w:tcW w:w="4274" w:type="dxa"/>
            <w:tcBorders>
              <w:top w:val="single" w:sz="8" w:space="0" w:color="000000"/>
              <w:left w:val="single" w:sz="8" w:space="0" w:color="000000"/>
              <w:bottom w:val="single" w:sz="8" w:space="0" w:color="000000"/>
              <w:right w:val="single" w:sz="8" w:space="0" w:color="000000"/>
            </w:tcBorders>
          </w:tcPr>
          <w:p w14:paraId="6EC531ED" w14:textId="77777777" w:rsidR="001B425A" w:rsidRPr="00575CCA" w:rsidRDefault="001B425A" w:rsidP="006D170F">
            <w:pPr>
              <w:ind w:left="1"/>
              <w:rPr>
                <w:sz w:val="22"/>
              </w:rPr>
            </w:pPr>
            <w:r>
              <w:rPr>
                <w:sz w:val="22"/>
              </w:rPr>
              <w:lastRenderedPageBreak/>
              <w:t xml:space="preserve">A high number of positive responses from the respective students whom I assisted was received. Most of these were to confirm that their appeals have been successful or to indicate that they have been placed in residences. </w:t>
            </w:r>
          </w:p>
        </w:tc>
        <w:tc>
          <w:tcPr>
            <w:tcW w:w="3855" w:type="dxa"/>
            <w:tcBorders>
              <w:top w:val="single" w:sz="8" w:space="0" w:color="000000"/>
              <w:left w:val="single" w:sz="8" w:space="0" w:color="000000"/>
              <w:bottom w:val="single" w:sz="8" w:space="0" w:color="000000"/>
              <w:right w:val="single" w:sz="8" w:space="0" w:color="000000"/>
            </w:tcBorders>
          </w:tcPr>
          <w:p w14:paraId="1E1943AA" w14:textId="46F17113" w:rsidR="001B425A" w:rsidRPr="00575CCA" w:rsidRDefault="001B425A" w:rsidP="006D170F">
            <w:pPr>
              <w:ind w:left="0" w:right="8"/>
              <w:rPr>
                <w:sz w:val="22"/>
              </w:rPr>
            </w:pPr>
            <w:r>
              <w:rPr>
                <w:sz w:val="22"/>
              </w:rPr>
              <w:t xml:space="preserve">In 2021, I would recommend that the </w:t>
            </w:r>
            <w:r w:rsidR="001D50B9">
              <w:rPr>
                <w:sz w:val="22"/>
              </w:rPr>
              <w:t>SRC</w:t>
            </w:r>
            <w:r>
              <w:rPr>
                <w:sz w:val="22"/>
              </w:rPr>
              <w:t xml:space="preserve"> who will be in seating takes the time to organise a high number of emergency accommodation as it was clear that there is a high demand for it in the beginning of the year. Secondly, I would like to recommend that particular </w:t>
            </w:r>
            <w:r w:rsidR="001D50B9">
              <w:rPr>
                <w:sz w:val="22"/>
              </w:rPr>
              <w:t>SRC</w:t>
            </w:r>
            <w:r>
              <w:rPr>
                <w:sz w:val="22"/>
              </w:rPr>
              <w:t xml:space="preserve"> members be tasked to assist mainly with appeals as there was a significant </w:t>
            </w:r>
            <w:r>
              <w:rPr>
                <w:sz w:val="22"/>
              </w:rPr>
              <w:lastRenderedPageBreak/>
              <w:t xml:space="preserve">number of students who either did not attach necessary documents or who did not undertake the correct approach to drafting their appeals thus leading to their appeals being unsuccessful. </w:t>
            </w:r>
          </w:p>
        </w:tc>
      </w:tr>
      <w:tr w:rsidR="001B425A" w14:paraId="3ED6BC13" w14:textId="77777777" w:rsidTr="008A40DE">
        <w:trPr>
          <w:trHeight w:val="1421"/>
        </w:trPr>
        <w:tc>
          <w:tcPr>
            <w:tcW w:w="1812" w:type="dxa"/>
            <w:tcBorders>
              <w:top w:val="single" w:sz="8" w:space="0" w:color="000000"/>
              <w:left w:val="single" w:sz="8" w:space="0" w:color="000000"/>
              <w:bottom w:val="single" w:sz="8" w:space="0" w:color="000000"/>
              <w:right w:val="single" w:sz="8" w:space="0" w:color="000000"/>
            </w:tcBorders>
          </w:tcPr>
          <w:p w14:paraId="6C21D319" w14:textId="77777777" w:rsidR="001B425A" w:rsidRDefault="001B425A" w:rsidP="006D170F">
            <w:pPr>
              <w:ind w:left="0"/>
              <w:rPr>
                <w:sz w:val="22"/>
              </w:rPr>
            </w:pPr>
            <w:r>
              <w:rPr>
                <w:sz w:val="22"/>
              </w:rPr>
              <w:lastRenderedPageBreak/>
              <w:t xml:space="preserve">North West University Benchmarking </w:t>
            </w:r>
          </w:p>
        </w:tc>
        <w:tc>
          <w:tcPr>
            <w:tcW w:w="1838" w:type="dxa"/>
            <w:gridSpan w:val="2"/>
            <w:tcBorders>
              <w:top w:val="single" w:sz="8" w:space="0" w:color="000000"/>
              <w:left w:val="single" w:sz="8" w:space="0" w:color="000000"/>
              <w:bottom w:val="single" w:sz="8" w:space="0" w:color="000000"/>
              <w:right w:val="single" w:sz="8" w:space="0" w:color="000000"/>
            </w:tcBorders>
          </w:tcPr>
          <w:p w14:paraId="68AC5F17" w14:textId="77777777" w:rsidR="001B425A" w:rsidRDefault="001B425A" w:rsidP="006D170F">
            <w:pPr>
              <w:ind w:left="0"/>
              <w:rPr>
                <w:sz w:val="22"/>
              </w:rPr>
            </w:pPr>
            <w:r>
              <w:rPr>
                <w:sz w:val="22"/>
              </w:rPr>
              <w:t>9</w:t>
            </w:r>
            <w:r w:rsidRPr="00561133">
              <w:rPr>
                <w:sz w:val="22"/>
                <w:vertAlign w:val="superscript"/>
              </w:rPr>
              <w:t>th</w:t>
            </w:r>
            <w:r>
              <w:rPr>
                <w:sz w:val="22"/>
              </w:rPr>
              <w:t xml:space="preserve"> of February </w:t>
            </w:r>
          </w:p>
        </w:tc>
        <w:tc>
          <w:tcPr>
            <w:tcW w:w="3382" w:type="dxa"/>
            <w:tcBorders>
              <w:top w:val="single" w:sz="8" w:space="0" w:color="000000"/>
              <w:left w:val="single" w:sz="8" w:space="0" w:color="000000"/>
              <w:bottom w:val="single" w:sz="8" w:space="0" w:color="000000"/>
              <w:right w:val="single" w:sz="8" w:space="0" w:color="000000"/>
            </w:tcBorders>
          </w:tcPr>
          <w:p w14:paraId="37C8DCAF" w14:textId="061CBB26" w:rsidR="001B425A" w:rsidRDefault="001B425A" w:rsidP="006D170F">
            <w:pPr>
              <w:ind w:left="0"/>
              <w:rPr>
                <w:sz w:val="22"/>
              </w:rPr>
            </w:pPr>
            <w:r>
              <w:rPr>
                <w:sz w:val="22"/>
              </w:rPr>
              <w:t xml:space="preserve">NWU visited the University as part of their benchmarking. We gave them an outline of the particular portfolio’s we have within the </w:t>
            </w:r>
            <w:r w:rsidR="001D50B9">
              <w:rPr>
                <w:sz w:val="22"/>
              </w:rPr>
              <w:t>SRC</w:t>
            </w:r>
            <w:r>
              <w:rPr>
                <w:sz w:val="22"/>
              </w:rPr>
              <w:t xml:space="preserve"> and what each portfolio is responsible for. Furthermore, we gave them a tour of the main campus and the Hillcrest residences. </w:t>
            </w:r>
            <w:proofErr w:type="gramStart"/>
            <w:r>
              <w:rPr>
                <w:sz w:val="22"/>
              </w:rPr>
              <w:t>Lastly</w:t>
            </w:r>
            <w:proofErr w:type="gramEnd"/>
            <w:r>
              <w:rPr>
                <w:sz w:val="22"/>
              </w:rPr>
              <w:t xml:space="preserve"> we had a lunch with them at TUKS </w:t>
            </w:r>
            <w:proofErr w:type="spellStart"/>
            <w:r>
              <w:rPr>
                <w:sz w:val="22"/>
              </w:rPr>
              <w:t>Monate</w:t>
            </w:r>
            <w:proofErr w:type="spellEnd"/>
            <w:r>
              <w:rPr>
                <w:sz w:val="22"/>
              </w:rPr>
              <w:t xml:space="preserve">. </w:t>
            </w:r>
          </w:p>
        </w:tc>
        <w:tc>
          <w:tcPr>
            <w:tcW w:w="4274" w:type="dxa"/>
            <w:tcBorders>
              <w:top w:val="single" w:sz="8" w:space="0" w:color="000000"/>
              <w:left w:val="single" w:sz="8" w:space="0" w:color="000000"/>
              <w:bottom w:val="single" w:sz="8" w:space="0" w:color="000000"/>
              <w:right w:val="single" w:sz="8" w:space="0" w:color="000000"/>
            </w:tcBorders>
          </w:tcPr>
          <w:p w14:paraId="2FC6EB8F" w14:textId="77777777" w:rsidR="001B425A" w:rsidRDefault="001B425A" w:rsidP="006D170F">
            <w:pPr>
              <w:ind w:left="1"/>
              <w:rPr>
                <w:sz w:val="22"/>
              </w:rPr>
            </w:pPr>
            <w:r>
              <w:rPr>
                <w:sz w:val="22"/>
              </w:rPr>
              <w:t xml:space="preserve">Engagements with some of the students from NWU showed me how much our leadership structures differ and how they are generally given more power within the University by being allowed to run various departments. Furthermore, I learnt how much fundraising plays a crucial role within their University. </w:t>
            </w:r>
          </w:p>
        </w:tc>
        <w:tc>
          <w:tcPr>
            <w:tcW w:w="3855" w:type="dxa"/>
            <w:tcBorders>
              <w:top w:val="single" w:sz="8" w:space="0" w:color="000000"/>
              <w:left w:val="single" w:sz="8" w:space="0" w:color="000000"/>
              <w:bottom w:val="single" w:sz="8" w:space="0" w:color="000000"/>
              <w:right w:val="single" w:sz="8" w:space="0" w:color="000000"/>
            </w:tcBorders>
          </w:tcPr>
          <w:p w14:paraId="7D479973" w14:textId="344DD539" w:rsidR="001B425A" w:rsidRDefault="001B425A" w:rsidP="006D170F">
            <w:pPr>
              <w:ind w:left="0" w:right="8"/>
              <w:rPr>
                <w:sz w:val="22"/>
              </w:rPr>
            </w:pPr>
            <w:r>
              <w:rPr>
                <w:sz w:val="22"/>
              </w:rPr>
              <w:t xml:space="preserve">The University of Pretoria </w:t>
            </w:r>
            <w:r w:rsidR="001D50B9">
              <w:rPr>
                <w:sz w:val="22"/>
              </w:rPr>
              <w:t>SRC</w:t>
            </w:r>
            <w:r>
              <w:rPr>
                <w:sz w:val="22"/>
              </w:rPr>
              <w:t xml:space="preserve"> should also be given the opportunity to benchmark in other Universities. </w:t>
            </w:r>
          </w:p>
        </w:tc>
      </w:tr>
      <w:tr w:rsidR="001B425A" w14:paraId="327C88B0" w14:textId="77777777" w:rsidTr="008A40DE">
        <w:trPr>
          <w:trHeight w:val="2293"/>
        </w:trPr>
        <w:tc>
          <w:tcPr>
            <w:tcW w:w="1812" w:type="dxa"/>
            <w:tcBorders>
              <w:top w:val="single" w:sz="8" w:space="0" w:color="000000"/>
              <w:left w:val="single" w:sz="8" w:space="0" w:color="000000"/>
              <w:bottom w:val="single" w:sz="8" w:space="0" w:color="000000"/>
              <w:right w:val="single" w:sz="8" w:space="0" w:color="000000"/>
            </w:tcBorders>
            <w:shd w:val="clear" w:color="auto" w:fill="C0C0C0"/>
          </w:tcPr>
          <w:p w14:paraId="4EFA02F0" w14:textId="77777777" w:rsidR="001B425A" w:rsidRPr="00D440D8" w:rsidRDefault="001B425A" w:rsidP="006D170F">
            <w:pPr>
              <w:ind w:left="0"/>
              <w:rPr>
                <w:sz w:val="22"/>
              </w:rPr>
            </w:pPr>
            <w:r w:rsidRPr="00D440D8">
              <w:rPr>
                <w:sz w:val="22"/>
              </w:rPr>
              <w:lastRenderedPageBreak/>
              <w:t xml:space="preserve">Sanitizer </w:t>
            </w:r>
          </w:p>
          <w:p w14:paraId="684F8973" w14:textId="77777777" w:rsidR="001B425A" w:rsidRPr="00D440D8" w:rsidRDefault="001B425A" w:rsidP="006D170F">
            <w:pPr>
              <w:ind w:left="0"/>
              <w:rPr>
                <w:sz w:val="22"/>
              </w:rPr>
            </w:pPr>
            <w:r w:rsidRPr="00D440D8">
              <w:rPr>
                <w:sz w:val="22"/>
              </w:rPr>
              <w:t xml:space="preserve">Drive </w:t>
            </w:r>
          </w:p>
          <w:p w14:paraId="4E58FFEE" w14:textId="77777777" w:rsidR="001B425A" w:rsidRPr="00D440D8" w:rsidRDefault="001B425A" w:rsidP="006D170F">
            <w:pPr>
              <w:ind w:left="0"/>
              <w:rPr>
                <w:sz w:val="22"/>
              </w:rPr>
            </w:pPr>
            <w:r>
              <w:rPr>
                <w:sz w:val="22"/>
              </w:rPr>
              <w:t>(Upcoming</w:t>
            </w:r>
            <w:r w:rsidRPr="00D440D8">
              <w:rPr>
                <w:sz w:val="22"/>
              </w:rPr>
              <w:t>)</w:t>
            </w:r>
          </w:p>
        </w:tc>
        <w:tc>
          <w:tcPr>
            <w:tcW w:w="1838" w:type="dxa"/>
            <w:gridSpan w:val="2"/>
            <w:tcBorders>
              <w:top w:val="single" w:sz="8" w:space="0" w:color="000000"/>
              <w:left w:val="single" w:sz="8" w:space="0" w:color="000000"/>
              <w:bottom w:val="single" w:sz="8" w:space="0" w:color="000000"/>
              <w:right w:val="single" w:sz="8" w:space="0" w:color="000000"/>
            </w:tcBorders>
            <w:shd w:val="clear" w:color="auto" w:fill="C0C0C0"/>
          </w:tcPr>
          <w:p w14:paraId="475F30AA" w14:textId="77777777" w:rsidR="001B425A" w:rsidRPr="00D440D8" w:rsidRDefault="001B425A" w:rsidP="006D170F">
            <w:pPr>
              <w:ind w:left="2"/>
              <w:rPr>
                <w:sz w:val="22"/>
              </w:rPr>
            </w:pPr>
            <w:r>
              <w:rPr>
                <w:sz w:val="22"/>
              </w:rPr>
              <w:t xml:space="preserve">12th of March </w:t>
            </w:r>
          </w:p>
        </w:tc>
        <w:tc>
          <w:tcPr>
            <w:tcW w:w="3382" w:type="dxa"/>
            <w:tcBorders>
              <w:top w:val="single" w:sz="8" w:space="0" w:color="000000"/>
              <w:left w:val="single" w:sz="8" w:space="0" w:color="000000"/>
              <w:bottom w:val="single" w:sz="8" w:space="0" w:color="000000"/>
              <w:right w:val="single" w:sz="8" w:space="0" w:color="000000"/>
            </w:tcBorders>
            <w:shd w:val="clear" w:color="auto" w:fill="C0C0C0"/>
          </w:tcPr>
          <w:p w14:paraId="29DAD67B" w14:textId="77777777" w:rsidR="001B425A" w:rsidRPr="00D440D8" w:rsidRDefault="001B425A" w:rsidP="006D170F">
            <w:pPr>
              <w:ind w:left="0"/>
              <w:rPr>
                <w:sz w:val="22"/>
              </w:rPr>
            </w:pPr>
            <w:r>
              <w:rPr>
                <w:sz w:val="22"/>
              </w:rPr>
              <w:t xml:space="preserve">In light of the coronavirus which is currently plaguing the world, and the fact that University of Pretoria uses a biometric system which can make the virus easily spreadable amongst students, the office of transformation, deputy president, deputy secretary along with safety and facilities have collaborated to give out free hand sanitizer and wet wipes to students. </w:t>
            </w:r>
          </w:p>
        </w:tc>
        <w:tc>
          <w:tcPr>
            <w:tcW w:w="4274" w:type="dxa"/>
            <w:tcBorders>
              <w:top w:val="single" w:sz="8" w:space="0" w:color="000000"/>
              <w:left w:val="single" w:sz="8" w:space="0" w:color="000000"/>
              <w:bottom w:val="single" w:sz="8" w:space="0" w:color="000000"/>
              <w:right w:val="single" w:sz="8" w:space="0" w:color="000000"/>
            </w:tcBorders>
            <w:shd w:val="clear" w:color="auto" w:fill="C0C0C0"/>
          </w:tcPr>
          <w:p w14:paraId="4B62F5AA" w14:textId="77777777" w:rsidR="001B425A" w:rsidRPr="009432A1" w:rsidRDefault="001B425A" w:rsidP="006D170F">
            <w:pPr>
              <w:pStyle w:val="ListParagraph"/>
              <w:rPr>
                <w:sz w:val="22"/>
              </w:rPr>
            </w:pPr>
            <w:r>
              <w:rPr>
                <w:sz w:val="22"/>
              </w:rPr>
              <w:t xml:space="preserve">The aim of this drive is to make students aware of the importance of washing their hands and wiping surfaces which are used by a high number of people at once such as the biometric system at the gates, as this minimises the spreading of germs along with viruses amongst student.  </w:t>
            </w:r>
          </w:p>
        </w:tc>
        <w:tc>
          <w:tcPr>
            <w:tcW w:w="3855" w:type="dxa"/>
            <w:tcBorders>
              <w:top w:val="single" w:sz="8" w:space="0" w:color="000000"/>
              <w:left w:val="single" w:sz="8" w:space="0" w:color="000000"/>
              <w:bottom w:val="single" w:sz="8" w:space="0" w:color="000000"/>
              <w:right w:val="single" w:sz="8" w:space="0" w:color="000000"/>
            </w:tcBorders>
            <w:shd w:val="clear" w:color="auto" w:fill="C0C0C0"/>
          </w:tcPr>
          <w:p w14:paraId="2E775174" w14:textId="77777777" w:rsidR="001B425A" w:rsidRPr="001F12D9" w:rsidRDefault="001B425A" w:rsidP="006D170F">
            <w:pPr>
              <w:ind w:left="2"/>
              <w:rPr>
                <w:sz w:val="22"/>
              </w:rPr>
            </w:pPr>
            <w:r>
              <w:rPr>
                <w:sz w:val="22"/>
              </w:rPr>
              <w:t xml:space="preserve">In future this drive should occur at a larger scale. </w:t>
            </w:r>
          </w:p>
        </w:tc>
      </w:tr>
      <w:tr w:rsidR="001B425A" w14:paraId="54AFEBBF" w14:textId="77777777" w:rsidTr="008A40DE">
        <w:trPr>
          <w:trHeight w:val="2947"/>
        </w:trPr>
        <w:tc>
          <w:tcPr>
            <w:tcW w:w="1812" w:type="dxa"/>
            <w:tcBorders>
              <w:top w:val="single" w:sz="8" w:space="0" w:color="000000"/>
              <w:left w:val="single" w:sz="8" w:space="0" w:color="000000"/>
              <w:bottom w:val="single" w:sz="8" w:space="0" w:color="000000"/>
              <w:right w:val="single" w:sz="8" w:space="0" w:color="000000"/>
            </w:tcBorders>
          </w:tcPr>
          <w:p w14:paraId="6E948E98" w14:textId="77777777" w:rsidR="001B425A" w:rsidRDefault="001B425A" w:rsidP="006D170F">
            <w:pPr>
              <w:ind w:left="0"/>
              <w:rPr>
                <w:sz w:val="22"/>
              </w:rPr>
            </w:pPr>
            <w:r>
              <w:rPr>
                <w:sz w:val="22"/>
              </w:rPr>
              <w:t xml:space="preserve">Game Day </w:t>
            </w:r>
          </w:p>
          <w:p w14:paraId="542F4212" w14:textId="77777777" w:rsidR="001B425A" w:rsidRPr="002045CD" w:rsidRDefault="001B425A" w:rsidP="006D170F">
            <w:pPr>
              <w:ind w:left="0"/>
              <w:rPr>
                <w:sz w:val="22"/>
              </w:rPr>
            </w:pPr>
            <w:r>
              <w:rPr>
                <w:sz w:val="22"/>
              </w:rPr>
              <w:t xml:space="preserve">(Upcoming) </w:t>
            </w:r>
          </w:p>
        </w:tc>
        <w:tc>
          <w:tcPr>
            <w:tcW w:w="1838" w:type="dxa"/>
            <w:gridSpan w:val="2"/>
            <w:tcBorders>
              <w:top w:val="single" w:sz="8" w:space="0" w:color="000000"/>
              <w:left w:val="single" w:sz="8" w:space="0" w:color="000000"/>
              <w:bottom w:val="single" w:sz="8" w:space="0" w:color="000000"/>
              <w:right w:val="single" w:sz="8" w:space="0" w:color="000000"/>
            </w:tcBorders>
          </w:tcPr>
          <w:p w14:paraId="34069943" w14:textId="77777777" w:rsidR="001B425A" w:rsidRPr="002045CD" w:rsidRDefault="001B425A" w:rsidP="006D170F">
            <w:pPr>
              <w:ind w:left="2"/>
              <w:rPr>
                <w:sz w:val="22"/>
              </w:rPr>
            </w:pPr>
            <w:r>
              <w:rPr>
                <w:sz w:val="22"/>
              </w:rPr>
              <w:t xml:space="preserve">19th of March </w:t>
            </w:r>
          </w:p>
        </w:tc>
        <w:tc>
          <w:tcPr>
            <w:tcW w:w="3382" w:type="dxa"/>
            <w:tcBorders>
              <w:top w:val="single" w:sz="8" w:space="0" w:color="000000"/>
              <w:left w:val="single" w:sz="8" w:space="0" w:color="000000"/>
              <w:bottom w:val="single" w:sz="8" w:space="0" w:color="000000"/>
              <w:right w:val="single" w:sz="8" w:space="0" w:color="000000"/>
            </w:tcBorders>
          </w:tcPr>
          <w:p w14:paraId="7C326851" w14:textId="77777777" w:rsidR="001B425A" w:rsidRPr="002045CD" w:rsidRDefault="001B425A" w:rsidP="006D170F">
            <w:pPr>
              <w:ind w:left="4"/>
              <w:rPr>
                <w:sz w:val="22"/>
              </w:rPr>
            </w:pPr>
            <w:r>
              <w:rPr>
                <w:sz w:val="22"/>
              </w:rPr>
              <w:t xml:space="preserve">Playing is a crucial part of ensuring that one is mentally well rounded and as part of my quest for ensuring good mental health amongst students I have created an event that will allow for students to socialise, play and forget about their problems for a short while. </w:t>
            </w:r>
          </w:p>
        </w:tc>
        <w:tc>
          <w:tcPr>
            <w:tcW w:w="4274" w:type="dxa"/>
            <w:tcBorders>
              <w:top w:val="single" w:sz="8" w:space="0" w:color="000000"/>
              <w:left w:val="single" w:sz="8" w:space="0" w:color="000000"/>
              <w:bottom w:val="single" w:sz="8" w:space="0" w:color="000000"/>
              <w:right w:val="single" w:sz="8" w:space="0" w:color="000000"/>
            </w:tcBorders>
          </w:tcPr>
          <w:p w14:paraId="34D8E87B" w14:textId="77777777" w:rsidR="001B425A" w:rsidRPr="003A14D8" w:rsidRDefault="001B425A" w:rsidP="006D170F">
            <w:pPr>
              <w:ind w:left="1"/>
              <w:rPr>
                <w:sz w:val="22"/>
              </w:rPr>
            </w:pPr>
            <w:r>
              <w:rPr>
                <w:sz w:val="22"/>
              </w:rPr>
              <w:t xml:space="preserve">The aim of this event is to promote an active student life within the university. Creating a space for students to be comfortable and to also unleash their competitive sides. </w:t>
            </w:r>
          </w:p>
        </w:tc>
        <w:tc>
          <w:tcPr>
            <w:tcW w:w="3855" w:type="dxa"/>
            <w:tcBorders>
              <w:top w:val="single" w:sz="8" w:space="0" w:color="000000"/>
              <w:left w:val="single" w:sz="8" w:space="0" w:color="000000"/>
              <w:bottom w:val="single" w:sz="8" w:space="0" w:color="000000"/>
              <w:right w:val="single" w:sz="8" w:space="0" w:color="000000"/>
            </w:tcBorders>
          </w:tcPr>
          <w:p w14:paraId="005B96AC" w14:textId="77777777" w:rsidR="001B425A" w:rsidRPr="003A14D8" w:rsidRDefault="001B425A" w:rsidP="006D170F">
            <w:pPr>
              <w:ind w:left="2" w:right="8"/>
              <w:rPr>
                <w:sz w:val="22"/>
              </w:rPr>
            </w:pPr>
            <w:r>
              <w:rPr>
                <w:sz w:val="22"/>
              </w:rPr>
              <w:t xml:space="preserve">This event should take place more frequently and at a larger scale. </w:t>
            </w:r>
          </w:p>
        </w:tc>
      </w:tr>
      <w:tr w:rsidR="008A40DE" w14:paraId="7DB83F11" w14:textId="77777777" w:rsidTr="0038318F">
        <w:tblPrEx>
          <w:tblCellMar>
            <w:top w:w="9" w:type="dxa"/>
            <w:right w:w="55" w:type="dxa"/>
          </w:tblCellMar>
        </w:tblPrEx>
        <w:trPr>
          <w:trHeight w:val="2798"/>
        </w:trPr>
        <w:tc>
          <w:tcPr>
            <w:tcW w:w="1813" w:type="dxa"/>
            <w:tcBorders>
              <w:top w:val="single" w:sz="8" w:space="0" w:color="000000"/>
              <w:left w:val="single" w:sz="8" w:space="0" w:color="000000"/>
              <w:bottom w:val="single" w:sz="8" w:space="0" w:color="000000"/>
              <w:right w:val="single" w:sz="8" w:space="0" w:color="000000"/>
            </w:tcBorders>
            <w:shd w:val="clear" w:color="auto" w:fill="C0C0C0"/>
          </w:tcPr>
          <w:p w14:paraId="33CB57BB" w14:textId="77777777" w:rsidR="008A40DE" w:rsidRDefault="008A40DE" w:rsidP="0038318F">
            <w:pPr>
              <w:ind w:left="0"/>
              <w:rPr>
                <w:sz w:val="22"/>
              </w:rPr>
            </w:pPr>
            <w:r>
              <w:rPr>
                <w:sz w:val="22"/>
              </w:rPr>
              <w:lastRenderedPageBreak/>
              <w:t>Transformation Imbizo</w:t>
            </w:r>
          </w:p>
          <w:p w14:paraId="1AF16C04" w14:textId="77777777" w:rsidR="008A40DE" w:rsidRPr="000B762E" w:rsidRDefault="008A40DE" w:rsidP="0038318F">
            <w:pPr>
              <w:ind w:left="0"/>
              <w:rPr>
                <w:sz w:val="22"/>
              </w:rPr>
            </w:pPr>
            <w:r>
              <w:rPr>
                <w:sz w:val="22"/>
              </w:rPr>
              <w:t xml:space="preserve">(Upcoming) </w:t>
            </w:r>
          </w:p>
        </w:tc>
        <w:tc>
          <w:tcPr>
            <w:tcW w:w="1260" w:type="dxa"/>
            <w:tcBorders>
              <w:top w:val="single" w:sz="8" w:space="0" w:color="000000"/>
              <w:left w:val="single" w:sz="8" w:space="0" w:color="000000"/>
              <w:bottom w:val="single" w:sz="8" w:space="0" w:color="000000"/>
              <w:right w:val="single" w:sz="8" w:space="0" w:color="000000"/>
            </w:tcBorders>
            <w:shd w:val="clear" w:color="auto" w:fill="C0C0C0"/>
          </w:tcPr>
          <w:p w14:paraId="3AC98914" w14:textId="77777777" w:rsidR="008A40DE" w:rsidRPr="000B762E" w:rsidRDefault="008A40DE" w:rsidP="0038318F">
            <w:pPr>
              <w:ind w:left="2"/>
              <w:rPr>
                <w:sz w:val="22"/>
              </w:rPr>
            </w:pPr>
            <w:r>
              <w:rPr>
                <w:sz w:val="22"/>
              </w:rPr>
              <w:t xml:space="preserve">3rd of April </w:t>
            </w:r>
          </w:p>
        </w:tc>
        <w:tc>
          <w:tcPr>
            <w:tcW w:w="3959" w:type="dxa"/>
            <w:gridSpan w:val="2"/>
            <w:tcBorders>
              <w:top w:val="single" w:sz="8" w:space="0" w:color="000000"/>
              <w:left w:val="single" w:sz="8" w:space="0" w:color="000000"/>
              <w:bottom w:val="single" w:sz="8" w:space="0" w:color="000000"/>
              <w:right w:val="single" w:sz="8" w:space="0" w:color="000000"/>
            </w:tcBorders>
            <w:shd w:val="clear" w:color="auto" w:fill="C0C0C0"/>
          </w:tcPr>
          <w:p w14:paraId="609CA3DF" w14:textId="77777777" w:rsidR="008A40DE" w:rsidRPr="000B762E" w:rsidRDefault="008A40DE" w:rsidP="0038318F">
            <w:pPr>
              <w:ind w:left="4"/>
              <w:rPr>
                <w:sz w:val="22"/>
              </w:rPr>
            </w:pPr>
            <w:r w:rsidRPr="000B762E">
              <w:rPr>
                <w:sz w:val="22"/>
                <w:lang w:val="en-US"/>
              </w:rPr>
              <w:t>The Transformation Imbizo forms part of my operational plan in my capacity as the transformation and student success officer of the Student Representative Council. The event will allow for students to gather and give account of any problems which they have experienced or are currently experiencing. This will allow for the SRC to give an accurate report to university management with regards to the kinds of problem’s being experienced by students, and the solutions or suggestions to be considered</w:t>
            </w:r>
          </w:p>
        </w:tc>
        <w:tc>
          <w:tcPr>
            <w:tcW w:w="4274" w:type="dxa"/>
            <w:tcBorders>
              <w:top w:val="single" w:sz="8" w:space="0" w:color="000000"/>
              <w:left w:val="single" w:sz="8" w:space="0" w:color="000000"/>
              <w:bottom w:val="single" w:sz="8" w:space="0" w:color="000000"/>
              <w:right w:val="single" w:sz="8" w:space="0" w:color="000000"/>
            </w:tcBorders>
            <w:shd w:val="clear" w:color="auto" w:fill="C0C0C0"/>
          </w:tcPr>
          <w:p w14:paraId="74479985" w14:textId="77777777" w:rsidR="008A40DE" w:rsidRPr="000B762E" w:rsidRDefault="008A40DE" w:rsidP="0038318F">
            <w:pPr>
              <w:ind w:left="1"/>
              <w:rPr>
                <w:sz w:val="22"/>
                <w:lang w:val="en-US"/>
              </w:rPr>
            </w:pPr>
            <w:r w:rsidRPr="000B762E">
              <w:rPr>
                <w:sz w:val="22"/>
                <w:lang w:val="en-US"/>
              </w:rPr>
              <w:t>This event is aimed at gaining insight on the amount of financial, academic, psychological and other relevant problems which are being faced by students within the university. This will in turn assist in tackling matters more efficiently.</w:t>
            </w:r>
          </w:p>
          <w:p w14:paraId="79D978A7" w14:textId="77777777" w:rsidR="008A40DE" w:rsidRPr="000D27E3" w:rsidRDefault="008A40DE" w:rsidP="0038318F">
            <w:pPr>
              <w:ind w:left="1"/>
              <w:rPr>
                <w:sz w:val="22"/>
              </w:rPr>
            </w:pPr>
          </w:p>
        </w:tc>
        <w:tc>
          <w:tcPr>
            <w:tcW w:w="3855" w:type="dxa"/>
            <w:tcBorders>
              <w:top w:val="single" w:sz="8" w:space="0" w:color="000000"/>
              <w:left w:val="single" w:sz="8" w:space="0" w:color="000000"/>
              <w:bottom w:val="single" w:sz="8" w:space="0" w:color="000000"/>
              <w:right w:val="single" w:sz="8" w:space="0" w:color="000000"/>
            </w:tcBorders>
            <w:shd w:val="clear" w:color="auto" w:fill="C0C0C0"/>
          </w:tcPr>
          <w:p w14:paraId="26F689E4" w14:textId="77777777" w:rsidR="008A40DE" w:rsidRDefault="008A40DE" w:rsidP="0038318F">
            <w:pPr>
              <w:ind w:left="2"/>
              <w:rPr>
                <w:sz w:val="22"/>
              </w:rPr>
            </w:pPr>
            <w:r>
              <w:rPr>
                <w:sz w:val="22"/>
              </w:rPr>
              <w:t xml:space="preserve">This event should take place at least once every semester in order to get a concise indication of the kinds of matters which students deem as important.  </w:t>
            </w:r>
          </w:p>
          <w:p w14:paraId="5B14C6F8" w14:textId="77777777" w:rsidR="008A40DE" w:rsidRDefault="008A40DE" w:rsidP="0038318F">
            <w:pPr>
              <w:ind w:left="2"/>
              <w:rPr>
                <w:sz w:val="22"/>
              </w:rPr>
            </w:pPr>
          </w:p>
          <w:p w14:paraId="4721FB73" w14:textId="77777777" w:rsidR="008A40DE" w:rsidRPr="007A788F" w:rsidRDefault="008A40DE" w:rsidP="0038318F">
            <w:pPr>
              <w:ind w:left="2"/>
              <w:rPr>
                <w:sz w:val="22"/>
              </w:rPr>
            </w:pPr>
          </w:p>
        </w:tc>
      </w:tr>
      <w:tr w:rsidR="008A40DE" w14:paraId="01356408" w14:textId="77777777" w:rsidTr="0038318F">
        <w:tblPrEx>
          <w:tblCellMar>
            <w:top w:w="9" w:type="dxa"/>
            <w:right w:w="55" w:type="dxa"/>
          </w:tblCellMar>
        </w:tblPrEx>
        <w:trPr>
          <w:trHeight w:val="2798"/>
        </w:trPr>
        <w:tc>
          <w:tcPr>
            <w:tcW w:w="1813" w:type="dxa"/>
            <w:tcBorders>
              <w:top w:val="single" w:sz="8" w:space="0" w:color="000000"/>
              <w:left w:val="single" w:sz="8" w:space="0" w:color="000000"/>
              <w:bottom w:val="single" w:sz="8" w:space="0" w:color="000000"/>
              <w:right w:val="single" w:sz="8" w:space="0" w:color="000000"/>
            </w:tcBorders>
            <w:shd w:val="clear" w:color="auto" w:fill="C0C0C0"/>
          </w:tcPr>
          <w:p w14:paraId="20587CA5" w14:textId="77777777" w:rsidR="008A40DE" w:rsidRDefault="008A40DE" w:rsidP="0038318F">
            <w:pPr>
              <w:ind w:left="0"/>
              <w:rPr>
                <w:sz w:val="22"/>
              </w:rPr>
            </w:pPr>
            <w:r>
              <w:rPr>
                <w:sz w:val="22"/>
              </w:rPr>
              <w:t xml:space="preserve">Transformation Sub-council </w:t>
            </w:r>
          </w:p>
        </w:tc>
        <w:tc>
          <w:tcPr>
            <w:tcW w:w="1260" w:type="dxa"/>
            <w:tcBorders>
              <w:top w:val="single" w:sz="8" w:space="0" w:color="000000"/>
              <w:left w:val="single" w:sz="8" w:space="0" w:color="000000"/>
              <w:bottom w:val="single" w:sz="8" w:space="0" w:color="000000"/>
              <w:right w:val="single" w:sz="8" w:space="0" w:color="000000"/>
            </w:tcBorders>
            <w:shd w:val="clear" w:color="auto" w:fill="C0C0C0"/>
          </w:tcPr>
          <w:p w14:paraId="7DB27704" w14:textId="77777777" w:rsidR="008A40DE" w:rsidRDefault="008A40DE" w:rsidP="0038318F">
            <w:pPr>
              <w:ind w:left="2"/>
              <w:rPr>
                <w:sz w:val="22"/>
              </w:rPr>
            </w:pPr>
            <w:r>
              <w:rPr>
                <w:sz w:val="22"/>
              </w:rPr>
              <w:t>16</w:t>
            </w:r>
            <w:r w:rsidRPr="005C4B62">
              <w:rPr>
                <w:sz w:val="22"/>
                <w:vertAlign w:val="superscript"/>
              </w:rPr>
              <w:t>th</w:t>
            </w:r>
            <w:r>
              <w:rPr>
                <w:sz w:val="22"/>
              </w:rPr>
              <w:t xml:space="preserve"> of March </w:t>
            </w:r>
          </w:p>
        </w:tc>
        <w:tc>
          <w:tcPr>
            <w:tcW w:w="3959" w:type="dxa"/>
            <w:gridSpan w:val="2"/>
            <w:tcBorders>
              <w:top w:val="single" w:sz="8" w:space="0" w:color="000000"/>
              <w:left w:val="single" w:sz="8" w:space="0" w:color="000000"/>
              <w:bottom w:val="single" w:sz="8" w:space="0" w:color="000000"/>
              <w:right w:val="single" w:sz="8" w:space="0" w:color="000000"/>
            </w:tcBorders>
            <w:shd w:val="clear" w:color="auto" w:fill="C0C0C0"/>
          </w:tcPr>
          <w:p w14:paraId="428CD3AE" w14:textId="77777777" w:rsidR="008A40DE" w:rsidRPr="000B762E" w:rsidRDefault="008A40DE" w:rsidP="0038318F">
            <w:pPr>
              <w:ind w:left="4"/>
              <w:rPr>
                <w:sz w:val="22"/>
                <w:lang w:val="en-US"/>
              </w:rPr>
            </w:pPr>
            <w:r>
              <w:rPr>
                <w:sz w:val="22"/>
                <w:lang w:val="en-US"/>
              </w:rPr>
              <w:t>The transformation sub-council forms a part of my constitutional mandate as the SRC transformation therefore I will be establishing it in accordance with the Constitution on Student Governance.</w:t>
            </w:r>
          </w:p>
        </w:tc>
        <w:tc>
          <w:tcPr>
            <w:tcW w:w="4274" w:type="dxa"/>
            <w:tcBorders>
              <w:top w:val="single" w:sz="8" w:space="0" w:color="000000"/>
              <w:left w:val="single" w:sz="8" w:space="0" w:color="000000"/>
              <w:bottom w:val="single" w:sz="8" w:space="0" w:color="000000"/>
              <w:right w:val="single" w:sz="8" w:space="0" w:color="000000"/>
            </w:tcBorders>
            <w:shd w:val="clear" w:color="auto" w:fill="C0C0C0"/>
          </w:tcPr>
          <w:p w14:paraId="2FA1A489" w14:textId="77777777" w:rsidR="008A40DE" w:rsidRPr="000B762E" w:rsidRDefault="008A40DE" w:rsidP="0038318F">
            <w:pPr>
              <w:ind w:left="1"/>
              <w:rPr>
                <w:sz w:val="22"/>
                <w:lang w:val="en-US"/>
              </w:rPr>
            </w:pPr>
            <w:r>
              <w:rPr>
                <w:sz w:val="22"/>
                <w:lang w:val="en-US"/>
              </w:rPr>
              <w:t xml:space="preserve">The aim of this council is to establish a working relationship between the SRC, Day houses and Faculty houses. Furthermore, this will allow for us to plan events together and deliberate on pertinent issues. </w:t>
            </w:r>
          </w:p>
        </w:tc>
        <w:tc>
          <w:tcPr>
            <w:tcW w:w="3855" w:type="dxa"/>
            <w:tcBorders>
              <w:top w:val="single" w:sz="8" w:space="0" w:color="000000"/>
              <w:left w:val="single" w:sz="8" w:space="0" w:color="000000"/>
              <w:bottom w:val="single" w:sz="8" w:space="0" w:color="000000"/>
              <w:right w:val="single" w:sz="8" w:space="0" w:color="000000"/>
            </w:tcBorders>
            <w:shd w:val="clear" w:color="auto" w:fill="C0C0C0"/>
          </w:tcPr>
          <w:p w14:paraId="6731EBF1" w14:textId="77777777" w:rsidR="008A40DE" w:rsidRDefault="008A40DE" w:rsidP="0038318F">
            <w:pPr>
              <w:ind w:left="2"/>
              <w:rPr>
                <w:sz w:val="22"/>
              </w:rPr>
            </w:pPr>
            <w:r>
              <w:rPr>
                <w:sz w:val="22"/>
              </w:rPr>
              <w:t xml:space="preserve">In future such a council should also be inclusive of societies. </w:t>
            </w:r>
          </w:p>
        </w:tc>
      </w:tr>
    </w:tbl>
    <w:p w14:paraId="39F19C1D" w14:textId="77777777" w:rsidR="00FA0142" w:rsidRDefault="00FA0142" w:rsidP="00750551">
      <w:pPr>
        <w:ind w:left="-1440" w:right="11141"/>
      </w:pPr>
    </w:p>
    <w:p w14:paraId="75FD4828" w14:textId="77777777" w:rsidR="00FA0142" w:rsidRDefault="00FA0142" w:rsidP="00750551">
      <w:pPr>
        <w:ind w:left="-1440" w:right="11141"/>
      </w:pPr>
    </w:p>
    <w:p w14:paraId="04633BDA" w14:textId="77777777" w:rsidR="008C5568" w:rsidRDefault="008C5568" w:rsidP="00750551">
      <w:pPr>
        <w:ind w:left="-1440" w:right="11141"/>
      </w:pPr>
    </w:p>
    <w:tbl>
      <w:tblPr>
        <w:tblStyle w:val="TableGrid"/>
        <w:tblW w:w="15161" w:type="dxa"/>
        <w:tblInd w:w="-106" w:type="dxa"/>
        <w:tblCellMar>
          <w:top w:w="10" w:type="dxa"/>
          <w:left w:w="106" w:type="dxa"/>
          <w:right w:w="83" w:type="dxa"/>
        </w:tblCellMar>
        <w:tblLook w:val="04A0" w:firstRow="1" w:lastRow="0" w:firstColumn="1" w:lastColumn="0" w:noHBand="0" w:noVBand="1"/>
      </w:tblPr>
      <w:tblGrid>
        <w:gridCol w:w="1812"/>
        <w:gridCol w:w="1838"/>
        <w:gridCol w:w="3382"/>
        <w:gridCol w:w="4274"/>
        <w:gridCol w:w="3855"/>
      </w:tblGrid>
      <w:tr w:rsidR="008C5568" w14:paraId="7259F967" w14:textId="77777777" w:rsidTr="00AB267D">
        <w:trPr>
          <w:trHeight w:val="398"/>
        </w:trPr>
        <w:tc>
          <w:tcPr>
            <w:tcW w:w="3650" w:type="dxa"/>
            <w:gridSpan w:val="2"/>
            <w:tcBorders>
              <w:top w:val="single" w:sz="8" w:space="0" w:color="000000"/>
              <w:left w:val="single" w:sz="8" w:space="0" w:color="000000"/>
              <w:bottom w:val="single" w:sz="17" w:space="0" w:color="000000"/>
              <w:right w:val="single" w:sz="8" w:space="0" w:color="000000"/>
            </w:tcBorders>
          </w:tcPr>
          <w:p w14:paraId="286A0516" w14:textId="77777777" w:rsidR="008C5568" w:rsidRDefault="008C5568" w:rsidP="00AB267D">
            <w:pPr>
              <w:ind w:left="0"/>
            </w:pPr>
            <w:r>
              <w:rPr>
                <w:b/>
                <w:sz w:val="24"/>
              </w:rPr>
              <w:lastRenderedPageBreak/>
              <w:t>Name: Bianca Robinson</w:t>
            </w:r>
          </w:p>
        </w:tc>
        <w:tc>
          <w:tcPr>
            <w:tcW w:w="7656" w:type="dxa"/>
            <w:gridSpan w:val="2"/>
            <w:tcBorders>
              <w:top w:val="single" w:sz="8" w:space="0" w:color="000000"/>
              <w:left w:val="single" w:sz="8" w:space="0" w:color="000000"/>
              <w:bottom w:val="single" w:sz="17" w:space="0" w:color="000000"/>
              <w:right w:val="single" w:sz="8" w:space="0" w:color="000000"/>
            </w:tcBorders>
          </w:tcPr>
          <w:p w14:paraId="0651EBAC" w14:textId="77777777" w:rsidR="008C5568" w:rsidRDefault="008C5568" w:rsidP="00AB267D">
            <w:pPr>
              <w:ind w:left="4"/>
            </w:pPr>
            <w:r>
              <w:rPr>
                <w:b/>
                <w:sz w:val="24"/>
              </w:rPr>
              <w:t xml:space="preserve">Portfolio: Facilities, Safety and Security </w:t>
            </w:r>
          </w:p>
        </w:tc>
        <w:tc>
          <w:tcPr>
            <w:tcW w:w="3855" w:type="dxa"/>
            <w:tcBorders>
              <w:top w:val="single" w:sz="8" w:space="0" w:color="000000"/>
              <w:left w:val="single" w:sz="8" w:space="0" w:color="000000"/>
              <w:bottom w:val="single" w:sz="17" w:space="0" w:color="000000"/>
              <w:right w:val="single" w:sz="8" w:space="0" w:color="000000"/>
            </w:tcBorders>
          </w:tcPr>
          <w:p w14:paraId="0FCACE53" w14:textId="77777777" w:rsidR="008C5568" w:rsidRDefault="008C5568" w:rsidP="00AB267D">
            <w:pPr>
              <w:ind w:left="2"/>
            </w:pPr>
            <w:r>
              <w:rPr>
                <w:b/>
                <w:sz w:val="22"/>
              </w:rPr>
              <w:t>Month: January-March</w:t>
            </w:r>
          </w:p>
        </w:tc>
      </w:tr>
      <w:tr w:rsidR="008C5568" w14:paraId="3A53A9E0" w14:textId="77777777" w:rsidTr="003F1222">
        <w:trPr>
          <w:trHeight w:val="529"/>
        </w:trPr>
        <w:tc>
          <w:tcPr>
            <w:tcW w:w="1812" w:type="dxa"/>
            <w:tcBorders>
              <w:top w:val="single" w:sz="17" w:space="0" w:color="000000"/>
              <w:left w:val="single" w:sz="8" w:space="0" w:color="000000"/>
              <w:bottom w:val="single" w:sz="8" w:space="0" w:color="000000"/>
              <w:right w:val="single" w:sz="8" w:space="0" w:color="000000"/>
            </w:tcBorders>
            <w:shd w:val="clear" w:color="auto" w:fill="C0C0C0"/>
          </w:tcPr>
          <w:p w14:paraId="00C1C78D" w14:textId="77777777" w:rsidR="008C5568" w:rsidRDefault="008C5568" w:rsidP="00AB267D">
            <w:pPr>
              <w:ind w:left="0"/>
            </w:pPr>
            <w:r>
              <w:rPr>
                <w:b/>
                <w:sz w:val="22"/>
              </w:rPr>
              <w:t>Project:</w:t>
            </w:r>
            <w:r>
              <w:rPr>
                <w:sz w:val="22"/>
              </w:rPr>
              <w:t xml:space="preserve"> </w:t>
            </w:r>
          </w:p>
        </w:tc>
        <w:tc>
          <w:tcPr>
            <w:tcW w:w="1838" w:type="dxa"/>
            <w:tcBorders>
              <w:top w:val="single" w:sz="17" w:space="0" w:color="000000"/>
              <w:left w:val="single" w:sz="8" w:space="0" w:color="000000"/>
              <w:bottom w:val="single" w:sz="8" w:space="0" w:color="000000"/>
              <w:right w:val="single" w:sz="8" w:space="0" w:color="000000"/>
            </w:tcBorders>
            <w:shd w:val="clear" w:color="auto" w:fill="C0C0C0"/>
          </w:tcPr>
          <w:p w14:paraId="25112BB0" w14:textId="77777777" w:rsidR="008C5568" w:rsidRDefault="008C5568" w:rsidP="00AB267D">
            <w:pPr>
              <w:ind w:left="0" w:right="20"/>
              <w:jc w:val="center"/>
            </w:pPr>
            <w:r>
              <w:rPr>
                <w:b/>
                <w:sz w:val="22"/>
              </w:rPr>
              <w:t xml:space="preserve">Timeframe </w:t>
            </w:r>
          </w:p>
        </w:tc>
        <w:tc>
          <w:tcPr>
            <w:tcW w:w="3382" w:type="dxa"/>
            <w:tcBorders>
              <w:top w:val="single" w:sz="17" w:space="0" w:color="000000"/>
              <w:left w:val="single" w:sz="8" w:space="0" w:color="000000"/>
              <w:bottom w:val="single" w:sz="8" w:space="0" w:color="000000"/>
              <w:right w:val="single" w:sz="8" w:space="0" w:color="000000"/>
            </w:tcBorders>
            <w:shd w:val="clear" w:color="auto" w:fill="C0C0C0"/>
          </w:tcPr>
          <w:p w14:paraId="1EC5D303" w14:textId="77777777" w:rsidR="008C5568" w:rsidRDefault="008C5568" w:rsidP="00AB267D">
            <w:pPr>
              <w:ind w:left="0" w:right="22"/>
              <w:jc w:val="center"/>
            </w:pPr>
            <w:r>
              <w:rPr>
                <w:b/>
                <w:sz w:val="22"/>
              </w:rPr>
              <w:t xml:space="preserve">Action/Activities </w:t>
            </w:r>
          </w:p>
        </w:tc>
        <w:tc>
          <w:tcPr>
            <w:tcW w:w="4274" w:type="dxa"/>
            <w:tcBorders>
              <w:top w:val="single" w:sz="17" w:space="0" w:color="000000"/>
              <w:left w:val="single" w:sz="8" w:space="0" w:color="000000"/>
              <w:bottom w:val="single" w:sz="8" w:space="0" w:color="000000"/>
              <w:right w:val="single" w:sz="8" w:space="0" w:color="000000"/>
            </w:tcBorders>
            <w:shd w:val="clear" w:color="auto" w:fill="C0C0C0"/>
          </w:tcPr>
          <w:p w14:paraId="263CD16D" w14:textId="77777777" w:rsidR="008C5568" w:rsidRDefault="008C5568" w:rsidP="00AB267D">
            <w:pPr>
              <w:ind w:left="0" w:right="28"/>
              <w:jc w:val="center"/>
            </w:pPr>
            <w:r>
              <w:rPr>
                <w:b/>
                <w:sz w:val="22"/>
              </w:rPr>
              <w:t xml:space="preserve">Outcome/Achieved Results </w:t>
            </w:r>
          </w:p>
        </w:tc>
        <w:tc>
          <w:tcPr>
            <w:tcW w:w="3855" w:type="dxa"/>
            <w:tcBorders>
              <w:top w:val="single" w:sz="17" w:space="0" w:color="000000"/>
              <w:left w:val="single" w:sz="8" w:space="0" w:color="000000"/>
              <w:bottom w:val="single" w:sz="8" w:space="0" w:color="000000"/>
              <w:right w:val="single" w:sz="8" w:space="0" w:color="000000"/>
            </w:tcBorders>
            <w:shd w:val="clear" w:color="auto" w:fill="C0C0C0"/>
          </w:tcPr>
          <w:p w14:paraId="063B0EB1" w14:textId="77777777" w:rsidR="008C5568" w:rsidRDefault="008C5568" w:rsidP="00AB267D">
            <w:pPr>
              <w:ind w:left="0" w:right="26"/>
              <w:jc w:val="center"/>
            </w:pPr>
            <w:r>
              <w:rPr>
                <w:b/>
                <w:sz w:val="22"/>
              </w:rPr>
              <w:t xml:space="preserve">Recommendations/Implications for </w:t>
            </w:r>
          </w:p>
          <w:p w14:paraId="22AF4E18" w14:textId="77777777" w:rsidR="008C5568" w:rsidRDefault="008C5568" w:rsidP="00AB267D">
            <w:pPr>
              <w:ind w:left="0" w:right="22"/>
              <w:jc w:val="center"/>
            </w:pPr>
            <w:r>
              <w:rPr>
                <w:b/>
                <w:sz w:val="22"/>
              </w:rPr>
              <w:t xml:space="preserve">Policy/Practice) </w:t>
            </w:r>
          </w:p>
        </w:tc>
      </w:tr>
      <w:tr w:rsidR="008C5568" w14:paraId="1D9C583A" w14:textId="77777777" w:rsidTr="003F1222">
        <w:trPr>
          <w:trHeight w:val="1421"/>
        </w:trPr>
        <w:tc>
          <w:tcPr>
            <w:tcW w:w="1812" w:type="dxa"/>
            <w:tcBorders>
              <w:top w:val="single" w:sz="8" w:space="0" w:color="000000"/>
              <w:left w:val="single" w:sz="8" w:space="0" w:color="000000"/>
              <w:bottom w:val="single" w:sz="8" w:space="0" w:color="000000"/>
              <w:right w:val="single" w:sz="8" w:space="0" w:color="000000"/>
            </w:tcBorders>
          </w:tcPr>
          <w:p w14:paraId="36A8CC95" w14:textId="2F88535B" w:rsidR="008C5568" w:rsidRPr="00575CCA" w:rsidRDefault="008C5568" w:rsidP="00AB267D">
            <w:pPr>
              <w:ind w:left="0"/>
              <w:rPr>
                <w:sz w:val="22"/>
              </w:rPr>
            </w:pPr>
            <w:r>
              <w:rPr>
                <w:sz w:val="22"/>
              </w:rPr>
              <w:t xml:space="preserve">Emergency </w:t>
            </w:r>
            <w:r w:rsidR="001D50B9">
              <w:rPr>
                <w:sz w:val="22"/>
              </w:rPr>
              <w:t>Accommodation</w:t>
            </w:r>
            <w:r>
              <w:rPr>
                <w:sz w:val="22"/>
              </w:rPr>
              <w:t xml:space="preserve">  </w:t>
            </w:r>
          </w:p>
        </w:tc>
        <w:tc>
          <w:tcPr>
            <w:tcW w:w="1838" w:type="dxa"/>
            <w:tcBorders>
              <w:top w:val="single" w:sz="8" w:space="0" w:color="000000"/>
              <w:left w:val="single" w:sz="8" w:space="0" w:color="000000"/>
              <w:bottom w:val="single" w:sz="8" w:space="0" w:color="000000"/>
              <w:right w:val="single" w:sz="8" w:space="0" w:color="000000"/>
            </w:tcBorders>
          </w:tcPr>
          <w:p w14:paraId="04BD35F7" w14:textId="77777777" w:rsidR="008C5568" w:rsidRPr="00575CCA" w:rsidRDefault="008C5568" w:rsidP="00AB267D">
            <w:pPr>
              <w:ind w:left="2"/>
              <w:rPr>
                <w:sz w:val="22"/>
              </w:rPr>
            </w:pPr>
            <w:r>
              <w:rPr>
                <w:sz w:val="22"/>
              </w:rPr>
              <w:t>January-February 2020</w:t>
            </w:r>
          </w:p>
        </w:tc>
        <w:tc>
          <w:tcPr>
            <w:tcW w:w="3382" w:type="dxa"/>
            <w:tcBorders>
              <w:top w:val="single" w:sz="8" w:space="0" w:color="000000"/>
              <w:left w:val="single" w:sz="8" w:space="0" w:color="000000"/>
              <w:bottom w:val="single" w:sz="8" w:space="0" w:color="000000"/>
              <w:right w:val="single" w:sz="8" w:space="0" w:color="000000"/>
            </w:tcBorders>
          </w:tcPr>
          <w:p w14:paraId="69CC034B" w14:textId="278743EC" w:rsidR="008C5568" w:rsidRDefault="008C5568" w:rsidP="00AB267D">
            <w:pPr>
              <w:ind w:left="4"/>
              <w:rPr>
                <w:sz w:val="22"/>
              </w:rPr>
            </w:pPr>
            <w:r>
              <w:rPr>
                <w:sz w:val="22"/>
              </w:rPr>
              <w:t xml:space="preserve">The office of Facilities assisted the office of Residences with the organising and placing of students in Emergency </w:t>
            </w:r>
            <w:r w:rsidR="001D50B9">
              <w:rPr>
                <w:sz w:val="22"/>
              </w:rPr>
              <w:t>Accommodation</w:t>
            </w:r>
            <w:r>
              <w:rPr>
                <w:sz w:val="22"/>
              </w:rPr>
              <w:t xml:space="preserve"> as well as helped with the dealing of </w:t>
            </w:r>
            <w:proofErr w:type="spellStart"/>
            <w:r>
              <w:rPr>
                <w:sz w:val="22"/>
              </w:rPr>
              <w:t>TuksRes</w:t>
            </w:r>
            <w:proofErr w:type="spellEnd"/>
            <w:r>
              <w:rPr>
                <w:sz w:val="22"/>
              </w:rPr>
              <w:t xml:space="preserve"> cases during the help desk period. This also included the retrieval of donated mattresses from </w:t>
            </w:r>
            <w:proofErr w:type="spellStart"/>
            <w:r>
              <w:rPr>
                <w:sz w:val="22"/>
              </w:rPr>
              <w:t>TuksRes</w:t>
            </w:r>
            <w:proofErr w:type="spellEnd"/>
            <w:r>
              <w:rPr>
                <w:sz w:val="22"/>
              </w:rPr>
              <w:t xml:space="preserve">. </w:t>
            </w:r>
          </w:p>
          <w:p w14:paraId="52A747C9" w14:textId="77777777" w:rsidR="008C5568" w:rsidRPr="00575CCA" w:rsidRDefault="008C5568" w:rsidP="00AB267D">
            <w:pPr>
              <w:ind w:left="4"/>
              <w:rPr>
                <w:sz w:val="22"/>
              </w:rPr>
            </w:pPr>
          </w:p>
        </w:tc>
        <w:tc>
          <w:tcPr>
            <w:tcW w:w="4274" w:type="dxa"/>
            <w:tcBorders>
              <w:top w:val="single" w:sz="8" w:space="0" w:color="000000"/>
              <w:left w:val="single" w:sz="8" w:space="0" w:color="000000"/>
              <w:bottom w:val="single" w:sz="8" w:space="0" w:color="000000"/>
              <w:right w:val="single" w:sz="8" w:space="0" w:color="000000"/>
            </w:tcBorders>
          </w:tcPr>
          <w:p w14:paraId="7679C74D" w14:textId="77777777" w:rsidR="008C5568" w:rsidRDefault="008C5568" w:rsidP="00AB267D">
            <w:pPr>
              <w:ind w:left="1"/>
              <w:rPr>
                <w:sz w:val="22"/>
              </w:rPr>
            </w:pPr>
            <w:r>
              <w:rPr>
                <w:sz w:val="22"/>
              </w:rPr>
              <w:t xml:space="preserve">The placement of students in </w:t>
            </w:r>
            <w:proofErr w:type="spellStart"/>
            <w:r>
              <w:rPr>
                <w:sz w:val="22"/>
              </w:rPr>
              <w:t>TuksRes</w:t>
            </w:r>
            <w:proofErr w:type="spellEnd"/>
            <w:r>
              <w:rPr>
                <w:sz w:val="22"/>
              </w:rPr>
              <w:t xml:space="preserve"> residences (even after the help desk period). </w:t>
            </w:r>
          </w:p>
          <w:p w14:paraId="38DFDAA5" w14:textId="1224D1A3" w:rsidR="008C5568" w:rsidRPr="00575CCA" w:rsidRDefault="008C5568" w:rsidP="00AB267D">
            <w:pPr>
              <w:ind w:left="1"/>
              <w:rPr>
                <w:sz w:val="22"/>
              </w:rPr>
            </w:pPr>
            <w:r>
              <w:rPr>
                <w:sz w:val="22"/>
              </w:rPr>
              <w:t xml:space="preserve">Additional resources at </w:t>
            </w:r>
            <w:proofErr w:type="spellStart"/>
            <w:r>
              <w:rPr>
                <w:sz w:val="22"/>
              </w:rPr>
              <w:t>Elim</w:t>
            </w:r>
            <w:proofErr w:type="spellEnd"/>
            <w:r>
              <w:rPr>
                <w:sz w:val="22"/>
              </w:rPr>
              <w:t xml:space="preserve"> Church to accommodate emergency cases in the future; as well as the building and maintaining of a good relationship between the </w:t>
            </w:r>
            <w:r w:rsidR="001D50B9">
              <w:rPr>
                <w:sz w:val="22"/>
              </w:rPr>
              <w:t>SRC</w:t>
            </w:r>
            <w:r>
              <w:rPr>
                <w:sz w:val="22"/>
              </w:rPr>
              <w:t xml:space="preserve"> and emergency accommodation facilities. </w:t>
            </w:r>
            <w:r w:rsidR="00CA3B4B">
              <w:rPr>
                <w:sz w:val="22"/>
              </w:rPr>
              <w:t xml:space="preserve">More than 51 students </w:t>
            </w:r>
          </w:p>
        </w:tc>
        <w:tc>
          <w:tcPr>
            <w:tcW w:w="3855" w:type="dxa"/>
            <w:tcBorders>
              <w:top w:val="single" w:sz="8" w:space="0" w:color="000000"/>
              <w:left w:val="single" w:sz="8" w:space="0" w:color="000000"/>
              <w:bottom w:val="single" w:sz="8" w:space="0" w:color="000000"/>
              <w:right w:val="single" w:sz="8" w:space="0" w:color="000000"/>
            </w:tcBorders>
          </w:tcPr>
          <w:p w14:paraId="7ED3C793" w14:textId="77777777" w:rsidR="008C5568" w:rsidRPr="00575CCA" w:rsidRDefault="008C5568" w:rsidP="00AB267D">
            <w:pPr>
              <w:ind w:left="0" w:right="8"/>
              <w:rPr>
                <w:sz w:val="22"/>
              </w:rPr>
            </w:pPr>
          </w:p>
        </w:tc>
      </w:tr>
      <w:tr w:rsidR="008C5568" w14:paraId="2FE803F5" w14:textId="77777777" w:rsidTr="003F1222">
        <w:trPr>
          <w:trHeight w:val="2293"/>
        </w:trPr>
        <w:tc>
          <w:tcPr>
            <w:tcW w:w="1812" w:type="dxa"/>
            <w:tcBorders>
              <w:top w:val="single" w:sz="8" w:space="0" w:color="000000"/>
              <w:left w:val="single" w:sz="8" w:space="0" w:color="000000"/>
              <w:bottom w:val="single" w:sz="8" w:space="0" w:color="000000"/>
              <w:right w:val="single" w:sz="8" w:space="0" w:color="000000"/>
            </w:tcBorders>
            <w:shd w:val="clear" w:color="auto" w:fill="C0C0C0"/>
          </w:tcPr>
          <w:p w14:paraId="11F16C6F" w14:textId="77777777" w:rsidR="008C5568" w:rsidRPr="00911503" w:rsidRDefault="008C5568" w:rsidP="00AB267D">
            <w:pPr>
              <w:ind w:left="0"/>
              <w:rPr>
                <w:sz w:val="22"/>
                <w:szCs w:val="16"/>
              </w:rPr>
            </w:pPr>
            <w:r>
              <w:rPr>
                <w:sz w:val="22"/>
                <w:szCs w:val="16"/>
              </w:rPr>
              <w:t xml:space="preserve">Access Enquires </w:t>
            </w:r>
          </w:p>
        </w:tc>
        <w:tc>
          <w:tcPr>
            <w:tcW w:w="1838" w:type="dxa"/>
            <w:tcBorders>
              <w:top w:val="single" w:sz="8" w:space="0" w:color="000000"/>
              <w:left w:val="single" w:sz="8" w:space="0" w:color="000000"/>
              <w:bottom w:val="single" w:sz="8" w:space="0" w:color="000000"/>
              <w:right w:val="single" w:sz="8" w:space="0" w:color="000000"/>
            </w:tcBorders>
            <w:shd w:val="clear" w:color="auto" w:fill="C0C0C0"/>
          </w:tcPr>
          <w:p w14:paraId="75D99D1C" w14:textId="77777777" w:rsidR="008C5568" w:rsidRPr="00911503" w:rsidRDefault="008C5568" w:rsidP="00AB267D">
            <w:pPr>
              <w:ind w:left="2"/>
              <w:rPr>
                <w:sz w:val="22"/>
                <w:szCs w:val="16"/>
              </w:rPr>
            </w:pPr>
            <w:r>
              <w:rPr>
                <w:sz w:val="22"/>
                <w:szCs w:val="16"/>
              </w:rPr>
              <w:t>February 2020</w:t>
            </w:r>
          </w:p>
        </w:tc>
        <w:tc>
          <w:tcPr>
            <w:tcW w:w="3382" w:type="dxa"/>
            <w:tcBorders>
              <w:top w:val="single" w:sz="8" w:space="0" w:color="000000"/>
              <w:left w:val="single" w:sz="8" w:space="0" w:color="000000"/>
              <w:bottom w:val="single" w:sz="8" w:space="0" w:color="000000"/>
              <w:right w:val="single" w:sz="8" w:space="0" w:color="000000"/>
            </w:tcBorders>
            <w:shd w:val="clear" w:color="auto" w:fill="C0C0C0"/>
          </w:tcPr>
          <w:p w14:paraId="386D439E" w14:textId="77777777" w:rsidR="008C5568" w:rsidRPr="00911503" w:rsidRDefault="008C5568" w:rsidP="00AB267D">
            <w:pPr>
              <w:ind w:left="0"/>
              <w:rPr>
                <w:sz w:val="22"/>
                <w:szCs w:val="16"/>
              </w:rPr>
            </w:pPr>
            <w:r>
              <w:rPr>
                <w:sz w:val="22"/>
                <w:szCs w:val="16"/>
              </w:rPr>
              <w:t xml:space="preserve">During the registration period the office of Facilities together with </w:t>
            </w:r>
            <w:proofErr w:type="spellStart"/>
            <w:r>
              <w:rPr>
                <w:sz w:val="22"/>
                <w:szCs w:val="16"/>
              </w:rPr>
              <w:t>Tuks</w:t>
            </w:r>
            <w:proofErr w:type="spellEnd"/>
            <w:r>
              <w:rPr>
                <w:sz w:val="22"/>
                <w:szCs w:val="16"/>
              </w:rPr>
              <w:t xml:space="preserve"> Security changed the process of granting Access for unregistered students. Making it more effective and efficient for students with registration hinderances. </w:t>
            </w:r>
          </w:p>
        </w:tc>
        <w:tc>
          <w:tcPr>
            <w:tcW w:w="4274" w:type="dxa"/>
            <w:tcBorders>
              <w:top w:val="single" w:sz="8" w:space="0" w:color="000000"/>
              <w:left w:val="single" w:sz="8" w:space="0" w:color="000000"/>
              <w:bottom w:val="single" w:sz="8" w:space="0" w:color="000000"/>
              <w:right w:val="single" w:sz="8" w:space="0" w:color="000000"/>
            </w:tcBorders>
            <w:shd w:val="clear" w:color="auto" w:fill="C0C0C0"/>
          </w:tcPr>
          <w:p w14:paraId="52C7D565" w14:textId="01829DD3" w:rsidR="008C5568" w:rsidRDefault="008C5568" w:rsidP="00AB267D">
            <w:pPr>
              <w:ind w:left="0"/>
              <w:rPr>
                <w:sz w:val="22"/>
              </w:rPr>
            </w:pPr>
            <w:r>
              <w:rPr>
                <w:sz w:val="22"/>
              </w:rPr>
              <w:t>All students with access issues that came through the office of Facilities were granted access to campus through the activation of their student cards for the period of time in which they were unable to register. This allowed for students to still attend class as well as sort out their registration blocks without any hassle.</w:t>
            </w:r>
            <w:r w:rsidR="00CA3B4B">
              <w:rPr>
                <w:sz w:val="22"/>
              </w:rPr>
              <w:t xml:space="preserve"> More than 48 students assisted.</w:t>
            </w:r>
          </w:p>
          <w:p w14:paraId="57526B17" w14:textId="77777777" w:rsidR="008C5568" w:rsidRPr="00911503" w:rsidRDefault="008C5568" w:rsidP="00AB267D">
            <w:pPr>
              <w:ind w:left="0"/>
              <w:rPr>
                <w:sz w:val="22"/>
              </w:rPr>
            </w:pPr>
            <w:r>
              <w:rPr>
                <w:sz w:val="22"/>
              </w:rPr>
              <w:t xml:space="preserve"> Students are also allowed to request an Access extension if the situation is dire. </w:t>
            </w:r>
          </w:p>
        </w:tc>
        <w:tc>
          <w:tcPr>
            <w:tcW w:w="3855" w:type="dxa"/>
            <w:tcBorders>
              <w:top w:val="single" w:sz="8" w:space="0" w:color="000000"/>
              <w:left w:val="single" w:sz="8" w:space="0" w:color="000000"/>
              <w:bottom w:val="single" w:sz="8" w:space="0" w:color="000000"/>
              <w:right w:val="single" w:sz="8" w:space="0" w:color="000000"/>
            </w:tcBorders>
            <w:shd w:val="clear" w:color="auto" w:fill="C0C0C0"/>
          </w:tcPr>
          <w:p w14:paraId="0FE344AC" w14:textId="573449FD" w:rsidR="008C5568" w:rsidRDefault="008C5568" w:rsidP="00AB267D">
            <w:pPr>
              <w:ind w:left="2"/>
              <w:rPr>
                <w:sz w:val="22"/>
                <w:szCs w:val="16"/>
              </w:rPr>
            </w:pPr>
            <w:r>
              <w:rPr>
                <w:sz w:val="22"/>
                <w:szCs w:val="16"/>
              </w:rPr>
              <w:t xml:space="preserve">This system done away with the distribution of Access letters given out by the </w:t>
            </w:r>
            <w:r w:rsidR="001D50B9">
              <w:rPr>
                <w:sz w:val="22"/>
                <w:szCs w:val="16"/>
              </w:rPr>
              <w:t>SRC</w:t>
            </w:r>
            <w:r>
              <w:rPr>
                <w:sz w:val="22"/>
                <w:szCs w:val="16"/>
              </w:rPr>
              <w:t xml:space="preserve">, making it easier to keep track of all students who were unable to register. </w:t>
            </w:r>
          </w:p>
          <w:p w14:paraId="1CCE42DE" w14:textId="0F92B303" w:rsidR="008C5568" w:rsidRPr="000309AD" w:rsidRDefault="008C5568" w:rsidP="00AB267D">
            <w:pPr>
              <w:ind w:left="2"/>
              <w:rPr>
                <w:sz w:val="22"/>
                <w:szCs w:val="16"/>
              </w:rPr>
            </w:pPr>
            <w:r>
              <w:rPr>
                <w:sz w:val="22"/>
                <w:szCs w:val="16"/>
              </w:rPr>
              <w:t xml:space="preserve">Allows for a more open line of communication between the </w:t>
            </w:r>
            <w:r w:rsidR="001D50B9">
              <w:rPr>
                <w:sz w:val="22"/>
                <w:szCs w:val="16"/>
              </w:rPr>
              <w:t>SRC</w:t>
            </w:r>
            <w:r>
              <w:rPr>
                <w:sz w:val="22"/>
                <w:szCs w:val="16"/>
              </w:rPr>
              <w:t xml:space="preserve"> and </w:t>
            </w:r>
            <w:proofErr w:type="spellStart"/>
            <w:r>
              <w:rPr>
                <w:sz w:val="22"/>
                <w:szCs w:val="16"/>
              </w:rPr>
              <w:t>Tuks</w:t>
            </w:r>
            <w:proofErr w:type="spellEnd"/>
            <w:r>
              <w:rPr>
                <w:sz w:val="22"/>
                <w:szCs w:val="16"/>
              </w:rPr>
              <w:t xml:space="preserve"> Security Services. </w:t>
            </w:r>
          </w:p>
        </w:tc>
      </w:tr>
      <w:tr w:rsidR="008C5568" w14:paraId="5E2ED560" w14:textId="77777777" w:rsidTr="003F1222">
        <w:trPr>
          <w:trHeight w:val="2947"/>
        </w:trPr>
        <w:tc>
          <w:tcPr>
            <w:tcW w:w="1812" w:type="dxa"/>
            <w:tcBorders>
              <w:top w:val="single" w:sz="8" w:space="0" w:color="000000"/>
              <w:left w:val="single" w:sz="8" w:space="0" w:color="000000"/>
              <w:bottom w:val="single" w:sz="8" w:space="0" w:color="000000"/>
              <w:right w:val="single" w:sz="8" w:space="0" w:color="000000"/>
            </w:tcBorders>
          </w:tcPr>
          <w:p w14:paraId="72ECA884" w14:textId="77777777" w:rsidR="008C5568" w:rsidRPr="000309AD" w:rsidRDefault="008C5568" w:rsidP="00AB267D">
            <w:pPr>
              <w:ind w:left="0"/>
              <w:rPr>
                <w:sz w:val="22"/>
                <w:szCs w:val="16"/>
              </w:rPr>
            </w:pPr>
            <w:r>
              <w:rPr>
                <w:sz w:val="22"/>
                <w:szCs w:val="16"/>
              </w:rPr>
              <w:lastRenderedPageBreak/>
              <w:t xml:space="preserve">Mugging in Hatfield Intervention </w:t>
            </w:r>
          </w:p>
        </w:tc>
        <w:tc>
          <w:tcPr>
            <w:tcW w:w="1838" w:type="dxa"/>
            <w:tcBorders>
              <w:top w:val="single" w:sz="8" w:space="0" w:color="000000"/>
              <w:left w:val="single" w:sz="8" w:space="0" w:color="000000"/>
              <w:bottom w:val="single" w:sz="8" w:space="0" w:color="000000"/>
              <w:right w:val="single" w:sz="8" w:space="0" w:color="000000"/>
            </w:tcBorders>
          </w:tcPr>
          <w:p w14:paraId="7C09B9F9" w14:textId="77777777" w:rsidR="008C5568" w:rsidRPr="000309AD" w:rsidRDefault="008C5568" w:rsidP="00AB267D">
            <w:pPr>
              <w:ind w:left="2"/>
              <w:rPr>
                <w:sz w:val="22"/>
                <w:szCs w:val="16"/>
              </w:rPr>
            </w:pPr>
            <w:r>
              <w:rPr>
                <w:sz w:val="22"/>
                <w:szCs w:val="16"/>
              </w:rPr>
              <w:t xml:space="preserve">25-28 February </w:t>
            </w:r>
          </w:p>
        </w:tc>
        <w:tc>
          <w:tcPr>
            <w:tcW w:w="3382" w:type="dxa"/>
            <w:tcBorders>
              <w:top w:val="single" w:sz="8" w:space="0" w:color="000000"/>
              <w:left w:val="single" w:sz="8" w:space="0" w:color="000000"/>
              <w:bottom w:val="single" w:sz="8" w:space="0" w:color="000000"/>
              <w:right w:val="single" w:sz="8" w:space="0" w:color="000000"/>
            </w:tcBorders>
          </w:tcPr>
          <w:p w14:paraId="1C308690" w14:textId="77777777" w:rsidR="008C5568" w:rsidRPr="000309AD" w:rsidRDefault="008C5568" w:rsidP="00AB267D">
            <w:pPr>
              <w:ind w:left="4"/>
              <w:rPr>
                <w:sz w:val="22"/>
                <w:szCs w:val="16"/>
              </w:rPr>
            </w:pPr>
            <w:r>
              <w:rPr>
                <w:sz w:val="22"/>
                <w:szCs w:val="16"/>
              </w:rPr>
              <w:t xml:space="preserve">During the course of the </w:t>
            </w:r>
            <w:proofErr w:type="spellStart"/>
            <w:r>
              <w:rPr>
                <w:sz w:val="22"/>
                <w:szCs w:val="16"/>
              </w:rPr>
              <w:t>firs</w:t>
            </w:r>
            <w:proofErr w:type="spellEnd"/>
            <w:r>
              <w:rPr>
                <w:sz w:val="22"/>
                <w:szCs w:val="16"/>
              </w:rPr>
              <w:t xml:space="preserve"> quarter the muggings in Hatfield have increased drastically- the office of Facilities took the first step in trying to tackle this issue. The office has met with Mr Johan </w:t>
            </w:r>
            <w:proofErr w:type="spellStart"/>
            <w:r>
              <w:rPr>
                <w:sz w:val="22"/>
                <w:szCs w:val="16"/>
              </w:rPr>
              <w:t>Boonzaaier</w:t>
            </w:r>
            <w:proofErr w:type="spellEnd"/>
            <w:r>
              <w:rPr>
                <w:sz w:val="22"/>
                <w:szCs w:val="16"/>
              </w:rPr>
              <w:t xml:space="preserve"> (</w:t>
            </w:r>
            <w:proofErr w:type="spellStart"/>
            <w:r>
              <w:rPr>
                <w:sz w:val="22"/>
                <w:szCs w:val="16"/>
              </w:rPr>
              <w:t>Tuks</w:t>
            </w:r>
            <w:proofErr w:type="spellEnd"/>
            <w:r>
              <w:rPr>
                <w:sz w:val="22"/>
                <w:szCs w:val="16"/>
              </w:rPr>
              <w:t xml:space="preserve"> Security) to bring the issue to the attention of the university as well as start working on possible solutions. The office then released a statement highlighting the key findings to students as well as target hotspots and safer alternatives. The office also brought this to the attention of Hatfield CID. </w:t>
            </w:r>
          </w:p>
        </w:tc>
        <w:tc>
          <w:tcPr>
            <w:tcW w:w="4274" w:type="dxa"/>
            <w:tcBorders>
              <w:top w:val="single" w:sz="8" w:space="0" w:color="000000"/>
              <w:left w:val="single" w:sz="8" w:space="0" w:color="000000"/>
              <w:bottom w:val="single" w:sz="8" w:space="0" w:color="000000"/>
              <w:right w:val="single" w:sz="8" w:space="0" w:color="000000"/>
            </w:tcBorders>
          </w:tcPr>
          <w:p w14:paraId="0CA6F498" w14:textId="77777777" w:rsidR="008C5568" w:rsidRPr="003A14D8" w:rsidRDefault="008C5568" w:rsidP="00AB267D">
            <w:pPr>
              <w:ind w:left="1"/>
              <w:rPr>
                <w:sz w:val="22"/>
              </w:rPr>
            </w:pPr>
            <w:r>
              <w:rPr>
                <w:sz w:val="22"/>
              </w:rPr>
              <w:t xml:space="preserve">Although this was only the first step in the process, the office has thus far raised awareness to both the students and university and created a platform for problem solving. The office of Facilities also plans on joining the Community Safety Forum in order to keep close watch of the Hatfield Area and the safety of students. </w:t>
            </w:r>
          </w:p>
        </w:tc>
        <w:tc>
          <w:tcPr>
            <w:tcW w:w="3855" w:type="dxa"/>
            <w:tcBorders>
              <w:top w:val="single" w:sz="8" w:space="0" w:color="000000"/>
              <w:left w:val="single" w:sz="8" w:space="0" w:color="000000"/>
              <w:bottom w:val="single" w:sz="8" w:space="0" w:color="000000"/>
              <w:right w:val="single" w:sz="8" w:space="0" w:color="000000"/>
            </w:tcBorders>
          </w:tcPr>
          <w:p w14:paraId="7C021A1F" w14:textId="77777777" w:rsidR="008C5568" w:rsidRDefault="008C5568" w:rsidP="00AB267D">
            <w:pPr>
              <w:ind w:left="2" w:right="8"/>
              <w:rPr>
                <w:sz w:val="22"/>
              </w:rPr>
            </w:pPr>
            <w:r>
              <w:rPr>
                <w:sz w:val="22"/>
              </w:rPr>
              <w:t xml:space="preserve">The office of Facilities as well as the office of the President will now sit on a Safety and Security Board initiated with the Hatfield CID. </w:t>
            </w:r>
          </w:p>
          <w:p w14:paraId="77B10C39" w14:textId="77777777" w:rsidR="008C5568" w:rsidRPr="003A14D8" w:rsidRDefault="008C5568" w:rsidP="00AB267D">
            <w:pPr>
              <w:ind w:left="2" w:right="8"/>
              <w:rPr>
                <w:sz w:val="22"/>
              </w:rPr>
            </w:pPr>
            <w:r>
              <w:rPr>
                <w:sz w:val="22"/>
              </w:rPr>
              <w:t xml:space="preserve">The Office of Facilities has also drawn up a proposal to have </w:t>
            </w:r>
            <w:proofErr w:type="spellStart"/>
            <w:r>
              <w:rPr>
                <w:sz w:val="22"/>
              </w:rPr>
              <w:t>TuksRes</w:t>
            </w:r>
            <w:proofErr w:type="spellEnd"/>
            <w:r>
              <w:rPr>
                <w:sz w:val="22"/>
              </w:rPr>
              <w:t xml:space="preserve"> Safety and Security House Committee Members to join part of a Safety Forum too (to be presented to Sub-council)</w:t>
            </w:r>
          </w:p>
        </w:tc>
      </w:tr>
      <w:tr w:rsidR="003F1222" w14:paraId="7131B455" w14:textId="77777777" w:rsidTr="003F1222">
        <w:tblPrEx>
          <w:tblCellMar>
            <w:top w:w="9" w:type="dxa"/>
            <w:right w:w="55" w:type="dxa"/>
          </w:tblCellMar>
        </w:tblPrEx>
        <w:trPr>
          <w:trHeight w:val="2798"/>
        </w:trPr>
        <w:tc>
          <w:tcPr>
            <w:tcW w:w="1812" w:type="dxa"/>
            <w:tcBorders>
              <w:top w:val="single" w:sz="8" w:space="0" w:color="000000"/>
              <w:left w:val="single" w:sz="8" w:space="0" w:color="000000"/>
              <w:bottom w:val="single" w:sz="8" w:space="0" w:color="000000"/>
              <w:right w:val="single" w:sz="8" w:space="0" w:color="000000"/>
            </w:tcBorders>
            <w:shd w:val="clear" w:color="auto" w:fill="C0C0C0"/>
          </w:tcPr>
          <w:p w14:paraId="6D69A27D" w14:textId="77777777" w:rsidR="003F1222" w:rsidRPr="00B12487" w:rsidRDefault="003F1222" w:rsidP="0038318F">
            <w:pPr>
              <w:ind w:left="0"/>
              <w:rPr>
                <w:sz w:val="22"/>
                <w:szCs w:val="16"/>
              </w:rPr>
            </w:pPr>
            <w:r>
              <w:rPr>
                <w:sz w:val="22"/>
                <w:szCs w:val="16"/>
              </w:rPr>
              <w:t xml:space="preserve">Extension of Computer Lab Hours on Hatfield Campus </w:t>
            </w:r>
          </w:p>
        </w:tc>
        <w:tc>
          <w:tcPr>
            <w:tcW w:w="1838" w:type="dxa"/>
            <w:tcBorders>
              <w:top w:val="single" w:sz="8" w:space="0" w:color="000000"/>
              <w:left w:val="single" w:sz="8" w:space="0" w:color="000000"/>
              <w:bottom w:val="single" w:sz="8" w:space="0" w:color="000000"/>
              <w:right w:val="single" w:sz="8" w:space="0" w:color="000000"/>
            </w:tcBorders>
            <w:shd w:val="clear" w:color="auto" w:fill="C0C0C0"/>
          </w:tcPr>
          <w:p w14:paraId="088B9458" w14:textId="77777777" w:rsidR="003F1222" w:rsidRPr="00B12487" w:rsidRDefault="003F1222" w:rsidP="0038318F">
            <w:pPr>
              <w:ind w:left="2"/>
              <w:rPr>
                <w:sz w:val="22"/>
                <w:szCs w:val="16"/>
              </w:rPr>
            </w:pPr>
            <w:r>
              <w:rPr>
                <w:sz w:val="22"/>
                <w:szCs w:val="16"/>
              </w:rPr>
              <w:t xml:space="preserve">24 February 2020- to date </w:t>
            </w:r>
          </w:p>
        </w:tc>
        <w:tc>
          <w:tcPr>
            <w:tcW w:w="3382" w:type="dxa"/>
            <w:tcBorders>
              <w:top w:val="single" w:sz="8" w:space="0" w:color="000000"/>
              <w:left w:val="single" w:sz="8" w:space="0" w:color="000000"/>
              <w:bottom w:val="single" w:sz="8" w:space="0" w:color="000000"/>
              <w:right w:val="single" w:sz="8" w:space="0" w:color="000000"/>
            </w:tcBorders>
            <w:shd w:val="clear" w:color="auto" w:fill="C0C0C0"/>
          </w:tcPr>
          <w:p w14:paraId="6DC69C0E" w14:textId="77777777" w:rsidR="003F1222" w:rsidRPr="00B12487" w:rsidRDefault="003F1222" w:rsidP="0038318F">
            <w:pPr>
              <w:ind w:left="4"/>
              <w:rPr>
                <w:sz w:val="22"/>
                <w:szCs w:val="16"/>
              </w:rPr>
            </w:pPr>
            <w:r>
              <w:rPr>
                <w:sz w:val="22"/>
                <w:szCs w:val="16"/>
              </w:rPr>
              <w:t xml:space="preserve">The office of the Deputy President together with the office of Facilities have </w:t>
            </w:r>
            <w:proofErr w:type="spellStart"/>
            <w:r>
              <w:rPr>
                <w:sz w:val="22"/>
                <w:szCs w:val="16"/>
              </w:rPr>
              <w:t>began</w:t>
            </w:r>
            <w:proofErr w:type="spellEnd"/>
            <w:r>
              <w:rPr>
                <w:sz w:val="22"/>
                <w:szCs w:val="16"/>
              </w:rPr>
              <w:t xml:space="preserve"> drafting a proposal for the extension of computer lab hours to ensure students have a fair opportunity to complete assessment tasks/class work etc. </w:t>
            </w:r>
          </w:p>
        </w:tc>
        <w:tc>
          <w:tcPr>
            <w:tcW w:w="4274" w:type="dxa"/>
            <w:tcBorders>
              <w:top w:val="single" w:sz="8" w:space="0" w:color="000000"/>
              <w:left w:val="single" w:sz="8" w:space="0" w:color="000000"/>
              <w:bottom w:val="single" w:sz="8" w:space="0" w:color="000000"/>
              <w:right w:val="single" w:sz="8" w:space="0" w:color="000000"/>
            </w:tcBorders>
            <w:shd w:val="clear" w:color="auto" w:fill="C0C0C0"/>
          </w:tcPr>
          <w:p w14:paraId="775DA5BE" w14:textId="77777777" w:rsidR="003F1222" w:rsidRPr="000D27E3" w:rsidRDefault="003F1222" w:rsidP="0038318F">
            <w:pPr>
              <w:ind w:left="1"/>
              <w:rPr>
                <w:sz w:val="22"/>
              </w:rPr>
            </w:pPr>
            <w:r>
              <w:rPr>
                <w:sz w:val="22"/>
              </w:rPr>
              <w:t xml:space="preserve">Thus far- the two offices in collaboration have already opened the conversation with the Department of Library Services and were given the green light to begin the proposal. We have also began conducting research into our proposal to ensure a winning argument; preferably to be put into place before June Examination. </w:t>
            </w:r>
          </w:p>
        </w:tc>
        <w:tc>
          <w:tcPr>
            <w:tcW w:w="3855" w:type="dxa"/>
            <w:tcBorders>
              <w:top w:val="single" w:sz="8" w:space="0" w:color="000000"/>
              <w:left w:val="single" w:sz="8" w:space="0" w:color="000000"/>
              <w:bottom w:val="single" w:sz="8" w:space="0" w:color="000000"/>
              <w:right w:val="single" w:sz="8" w:space="0" w:color="000000"/>
            </w:tcBorders>
            <w:shd w:val="clear" w:color="auto" w:fill="C0C0C0"/>
          </w:tcPr>
          <w:p w14:paraId="5EAC5026" w14:textId="77777777" w:rsidR="003F1222" w:rsidRDefault="003F1222" w:rsidP="0038318F">
            <w:pPr>
              <w:ind w:left="2"/>
              <w:rPr>
                <w:sz w:val="22"/>
              </w:rPr>
            </w:pPr>
            <w:r>
              <w:rPr>
                <w:sz w:val="22"/>
              </w:rPr>
              <w:t xml:space="preserve">This project will include a policy change with regard to IT and Library Services. </w:t>
            </w:r>
          </w:p>
          <w:p w14:paraId="138BB1D3" w14:textId="77777777" w:rsidR="003F1222" w:rsidRPr="007A788F" w:rsidRDefault="003F1222" w:rsidP="0038318F">
            <w:pPr>
              <w:ind w:left="2"/>
              <w:rPr>
                <w:sz w:val="22"/>
              </w:rPr>
            </w:pPr>
            <w:r>
              <w:rPr>
                <w:sz w:val="22"/>
              </w:rPr>
              <w:t>The Offices in collaboration have also made recommendations of the functionality and normal operations of this proposal</w:t>
            </w:r>
          </w:p>
        </w:tc>
      </w:tr>
      <w:tr w:rsidR="003F1222" w14:paraId="19ACA58D" w14:textId="77777777" w:rsidTr="003F1222">
        <w:tblPrEx>
          <w:tblCellMar>
            <w:top w:w="9" w:type="dxa"/>
            <w:right w:w="55" w:type="dxa"/>
          </w:tblCellMar>
        </w:tblPrEx>
        <w:trPr>
          <w:trHeight w:val="2798"/>
        </w:trPr>
        <w:tc>
          <w:tcPr>
            <w:tcW w:w="1812" w:type="dxa"/>
            <w:tcBorders>
              <w:top w:val="single" w:sz="8" w:space="0" w:color="000000"/>
              <w:left w:val="single" w:sz="8" w:space="0" w:color="000000"/>
              <w:bottom w:val="single" w:sz="8" w:space="0" w:color="000000"/>
              <w:right w:val="single" w:sz="8" w:space="0" w:color="000000"/>
            </w:tcBorders>
            <w:shd w:val="clear" w:color="auto" w:fill="auto"/>
          </w:tcPr>
          <w:p w14:paraId="1AE00210" w14:textId="77777777" w:rsidR="003F1222" w:rsidRDefault="003F1222" w:rsidP="0038318F">
            <w:pPr>
              <w:ind w:left="0"/>
              <w:rPr>
                <w:sz w:val="22"/>
                <w:szCs w:val="16"/>
              </w:rPr>
            </w:pPr>
            <w:r>
              <w:rPr>
                <w:sz w:val="22"/>
                <w:szCs w:val="16"/>
              </w:rPr>
              <w:lastRenderedPageBreak/>
              <w:t xml:space="preserve">Proposal to repair streetlights </w:t>
            </w:r>
          </w:p>
        </w:tc>
        <w:tc>
          <w:tcPr>
            <w:tcW w:w="1838" w:type="dxa"/>
            <w:tcBorders>
              <w:top w:val="single" w:sz="8" w:space="0" w:color="000000"/>
              <w:left w:val="single" w:sz="8" w:space="0" w:color="000000"/>
              <w:bottom w:val="single" w:sz="8" w:space="0" w:color="000000"/>
              <w:right w:val="single" w:sz="8" w:space="0" w:color="000000"/>
            </w:tcBorders>
            <w:shd w:val="clear" w:color="auto" w:fill="auto"/>
          </w:tcPr>
          <w:p w14:paraId="1EBBE9EB" w14:textId="77777777" w:rsidR="003F1222" w:rsidRDefault="003F1222" w:rsidP="0038318F">
            <w:pPr>
              <w:ind w:left="2"/>
              <w:rPr>
                <w:sz w:val="22"/>
                <w:szCs w:val="16"/>
              </w:rPr>
            </w:pPr>
            <w:r>
              <w:rPr>
                <w:sz w:val="22"/>
                <w:szCs w:val="16"/>
              </w:rPr>
              <w:t xml:space="preserve">25 February 2020- to date </w:t>
            </w:r>
          </w:p>
        </w:tc>
        <w:tc>
          <w:tcPr>
            <w:tcW w:w="3382" w:type="dxa"/>
            <w:tcBorders>
              <w:top w:val="single" w:sz="8" w:space="0" w:color="000000"/>
              <w:left w:val="single" w:sz="8" w:space="0" w:color="000000"/>
              <w:bottom w:val="single" w:sz="8" w:space="0" w:color="000000"/>
              <w:right w:val="single" w:sz="8" w:space="0" w:color="000000"/>
            </w:tcBorders>
            <w:shd w:val="clear" w:color="auto" w:fill="auto"/>
          </w:tcPr>
          <w:p w14:paraId="2A09A880" w14:textId="77777777" w:rsidR="003F1222" w:rsidRDefault="003F1222" w:rsidP="0038318F">
            <w:pPr>
              <w:ind w:left="4"/>
              <w:rPr>
                <w:sz w:val="22"/>
                <w:szCs w:val="16"/>
              </w:rPr>
            </w:pPr>
            <w:r>
              <w:rPr>
                <w:sz w:val="22"/>
                <w:szCs w:val="16"/>
              </w:rPr>
              <w:t xml:space="preserve">The office of Facilities </w:t>
            </w:r>
            <w:proofErr w:type="gramStart"/>
            <w:r>
              <w:rPr>
                <w:sz w:val="22"/>
                <w:szCs w:val="16"/>
              </w:rPr>
              <w:t>have</w:t>
            </w:r>
            <w:proofErr w:type="gramEnd"/>
            <w:r>
              <w:rPr>
                <w:sz w:val="22"/>
                <w:szCs w:val="16"/>
              </w:rPr>
              <w:t xml:space="preserve"> put through a request to the City of Tshwane Council to have the street lights at the end of prospect and Burnett (closest to LC de Villiers) repaired as the darkness places student in a vulnerable position with regard to safety- especially with the rise of muggings in the area. </w:t>
            </w:r>
          </w:p>
        </w:tc>
        <w:tc>
          <w:tcPr>
            <w:tcW w:w="4274" w:type="dxa"/>
            <w:tcBorders>
              <w:top w:val="single" w:sz="8" w:space="0" w:color="000000"/>
              <w:left w:val="single" w:sz="8" w:space="0" w:color="000000"/>
              <w:bottom w:val="single" w:sz="8" w:space="0" w:color="000000"/>
              <w:right w:val="single" w:sz="8" w:space="0" w:color="000000"/>
            </w:tcBorders>
            <w:shd w:val="clear" w:color="auto" w:fill="auto"/>
          </w:tcPr>
          <w:p w14:paraId="4F91FEF4" w14:textId="77777777" w:rsidR="003F1222" w:rsidRDefault="003F1222" w:rsidP="0038318F">
            <w:pPr>
              <w:ind w:left="1"/>
              <w:rPr>
                <w:sz w:val="22"/>
              </w:rPr>
            </w:pPr>
            <w:r>
              <w:rPr>
                <w:sz w:val="22"/>
              </w:rPr>
              <w:t xml:space="preserve">Once the current political unrest within the City of Tshwane has subsided, the SRC will ensure that this proposal is made a priority for both the SRC and the city of Tshwane so that no student will have their safety compromised. </w:t>
            </w:r>
          </w:p>
        </w:tc>
        <w:tc>
          <w:tcPr>
            <w:tcW w:w="3855" w:type="dxa"/>
            <w:tcBorders>
              <w:top w:val="single" w:sz="8" w:space="0" w:color="000000"/>
              <w:left w:val="single" w:sz="8" w:space="0" w:color="000000"/>
              <w:bottom w:val="single" w:sz="8" w:space="0" w:color="000000"/>
              <w:right w:val="single" w:sz="8" w:space="0" w:color="000000"/>
            </w:tcBorders>
            <w:shd w:val="clear" w:color="auto" w:fill="auto"/>
          </w:tcPr>
          <w:p w14:paraId="2EEEC948" w14:textId="77777777" w:rsidR="003F1222" w:rsidRDefault="003F1222" w:rsidP="0038318F">
            <w:pPr>
              <w:ind w:left="2"/>
              <w:rPr>
                <w:sz w:val="22"/>
              </w:rPr>
            </w:pPr>
            <w:r>
              <w:rPr>
                <w:sz w:val="22"/>
              </w:rPr>
              <w:t>This proposal has created an open channel of communication between the SRC and the City of Tshwane and will ensure that we have the platform to rectify hinderances of safety and a good environment throughout the area.</w:t>
            </w:r>
          </w:p>
        </w:tc>
      </w:tr>
      <w:tr w:rsidR="003F1222" w14:paraId="032DEA19" w14:textId="77777777" w:rsidTr="003F1222">
        <w:tblPrEx>
          <w:tblCellMar>
            <w:top w:w="9" w:type="dxa"/>
            <w:right w:w="55" w:type="dxa"/>
          </w:tblCellMar>
        </w:tblPrEx>
        <w:trPr>
          <w:trHeight w:val="2798"/>
        </w:trPr>
        <w:tc>
          <w:tcPr>
            <w:tcW w:w="1812" w:type="dxa"/>
            <w:tcBorders>
              <w:top w:val="single" w:sz="8" w:space="0" w:color="000000"/>
              <w:left w:val="single" w:sz="8" w:space="0" w:color="000000"/>
              <w:bottom w:val="single" w:sz="8" w:space="0" w:color="000000"/>
              <w:right w:val="single" w:sz="8" w:space="0" w:color="000000"/>
            </w:tcBorders>
            <w:shd w:val="clear" w:color="auto" w:fill="C0C0C0"/>
          </w:tcPr>
          <w:p w14:paraId="0F57D643" w14:textId="77777777" w:rsidR="003F1222" w:rsidRDefault="003F1222" w:rsidP="0038318F">
            <w:pPr>
              <w:ind w:left="0"/>
              <w:rPr>
                <w:sz w:val="22"/>
                <w:szCs w:val="16"/>
              </w:rPr>
            </w:pPr>
            <w:r>
              <w:rPr>
                <w:sz w:val="22"/>
                <w:szCs w:val="16"/>
              </w:rPr>
              <w:t>Hand Sanitizer Drive</w:t>
            </w:r>
          </w:p>
        </w:tc>
        <w:tc>
          <w:tcPr>
            <w:tcW w:w="1838" w:type="dxa"/>
            <w:tcBorders>
              <w:top w:val="single" w:sz="8" w:space="0" w:color="000000"/>
              <w:left w:val="single" w:sz="8" w:space="0" w:color="000000"/>
              <w:bottom w:val="single" w:sz="8" w:space="0" w:color="000000"/>
              <w:right w:val="single" w:sz="8" w:space="0" w:color="000000"/>
            </w:tcBorders>
            <w:shd w:val="clear" w:color="auto" w:fill="C0C0C0"/>
          </w:tcPr>
          <w:p w14:paraId="37C3791E" w14:textId="77777777" w:rsidR="003F1222" w:rsidRDefault="003F1222" w:rsidP="0038318F">
            <w:pPr>
              <w:ind w:left="2"/>
              <w:rPr>
                <w:sz w:val="22"/>
                <w:szCs w:val="16"/>
              </w:rPr>
            </w:pPr>
            <w:r>
              <w:rPr>
                <w:sz w:val="22"/>
                <w:szCs w:val="16"/>
              </w:rPr>
              <w:t xml:space="preserve">06 March 2020- proposal created  </w:t>
            </w:r>
          </w:p>
          <w:p w14:paraId="610A5740" w14:textId="77777777" w:rsidR="003F1222" w:rsidRDefault="003F1222" w:rsidP="0038318F">
            <w:pPr>
              <w:ind w:left="2"/>
              <w:rPr>
                <w:sz w:val="22"/>
                <w:szCs w:val="16"/>
              </w:rPr>
            </w:pPr>
          </w:p>
          <w:p w14:paraId="64C22CE8" w14:textId="77777777" w:rsidR="003F1222" w:rsidRDefault="003F1222" w:rsidP="0038318F">
            <w:pPr>
              <w:ind w:left="2"/>
              <w:rPr>
                <w:sz w:val="22"/>
                <w:szCs w:val="16"/>
              </w:rPr>
            </w:pPr>
            <w:r>
              <w:rPr>
                <w:sz w:val="22"/>
                <w:szCs w:val="16"/>
              </w:rPr>
              <w:t xml:space="preserve">12 March 2020- date of event </w:t>
            </w:r>
          </w:p>
        </w:tc>
        <w:tc>
          <w:tcPr>
            <w:tcW w:w="3382" w:type="dxa"/>
            <w:tcBorders>
              <w:top w:val="single" w:sz="8" w:space="0" w:color="000000"/>
              <w:left w:val="single" w:sz="8" w:space="0" w:color="000000"/>
              <w:bottom w:val="single" w:sz="8" w:space="0" w:color="000000"/>
              <w:right w:val="single" w:sz="8" w:space="0" w:color="000000"/>
            </w:tcBorders>
            <w:shd w:val="clear" w:color="auto" w:fill="C0C0C0"/>
          </w:tcPr>
          <w:p w14:paraId="0841A763" w14:textId="77777777" w:rsidR="003F1222" w:rsidRDefault="003F1222" w:rsidP="0038318F">
            <w:pPr>
              <w:ind w:left="4"/>
              <w:rPr>
                <w:sz w:val="22"/>
                <w:szCs w:val="16"/>
              </w:rPr>
            </w:pPr>
            <w:r>
              <w:rPr>
                <w:sz w:val="22"/>
                <w:szCs w:val="16"/>
              </w:rPr>
              <w:t>The office of Facilities has pledged assistance (both physically and financially) to the Office of Transformation for a Hand Sanitizer initiative- in light of the Corona Virus in South Africa.</w:t>
            </w:r>
          </w:p>
        </w:tc>
        <w:tc>
          <w:tcPr>
            <w:tcW w:w="4274" w:type="dxa"/>
            <w:tcBorders>
              <w:top w:val="single" w:sz="8" w:space="0" w:color="000000"/>
              <w:left w:val="single" w:sz="8" w:space="0" w:color="000000"/>
              <w:bottom w:val="single" w:sz="8" w:space="0" w:color="000000"/>
              <w:right w:val="single" w:sz="8" w:space="0" w:color="000000"/>
            </w:tcBorders>
            <w:shd w:val="clear" w:color="auto" w:fill="C0C0C0"/>
          </w:tcPr>
          <w:p w14:paraId="59BF320B" w14:textId="77777777" w:rsidR="003F1222" w:rsidRDefault="003F1222" w:rsidP="0038318F">
            <w:pPr>
              <w:ind w:left="1"/>
              <w:rPr>
                <w:sz w:val="22"/>
              </w:rPr>
            </w:pPr>
            <w:r>
              <w:rPr>
                <w:sz w:val="22"/>
              </w:rPr>
              <w:t xml:space="preserve">This event aims to hand out and sanitizers to students on campus to ensure good hand health as a preventative measure for the spread of the Corona Virus. </w:t>
            </w:r>
          </w:p>
        </w:tc>
        <w:tc>
          <w:tcPr>
            <w:tcW w:w="3855" w:type="dxa"/>
            <w:tcBorders>
              <w:top w:val="single" w:sz="8" w:space="0" w:color="000000"/>
              <w:left w:val="single" w:sz="8" w:space="0" w:color="000000"/>
              <w:bottom w:val="single" w:sz="8" w:space="0" w:color="000000"/>
              <w:right w:val="single" w:sz="8" w:space="0" w:color="000000"/>
            </w:tcBorders>
            <w:shd w:val="clear" w:color="auto" w:fill="C0C0C0"/>
          </w:tcPr>
          <w:p w14:paraId="16EFA8DD" w14:textId="77777777" w:rsidR="003F1222" w:rsidRDefault="003F1222" w:rsidP="0038318F">
            <w:pPr>
              <w:ind w:left="2"/>
              <w:rPr>
                <w:sz w:val="22"/>
              </w:rPr>
            </w:pPr>
            <w:r>
              <w:rPr>
                <w:sz w:val="22"/>
              </w:rPr>
              <w:t>This event will encourage students to practice good cleanliness and will preferably be an initiative with a long-term effect on students.</w:t>
            </w:r>
          </w:p>
        </w:tc>
      </w:tr>
    </w:tbl>
    <w:p w14:paraId="6DFBDB75" w14:textId="0724C606" w:rsidR="008C5568" w:rsidRDefault="008C5568" w:rsidP="00750551">
      <w:pPr>
        <w:ind w:left="-1440" w:right="11141"/>
      </w:pPr>
    </w:p>
    <w:p w14:paraId="28CD8509" w14:textId="77777777" w:rsidR="003F1222" w:rsidRDefault="003F1222" w:rsidP="00750551">
      <w:pPr>
        <w:ind w:left="-1440" w:right="11141"/>
      </w:pPr>
    </w:p>
    <w:tbl>
      <w:tblPr>
        <w:tblStyle w:val="TableGrid"/>
        <w:tblW w:w="15161" w:type="dxa"/>
        <w:tblInd w:w="-106" w:type="dxa"/>
        <w:tblCellMar>
          <w:top w:w="10" w:type="dxa"/>
          <w:left w:w="106" w:type="dxa"/>
          <w:right w:w="83" w:type="dxa"/>
        </w:tblCellMar>
        <w:tblLook w:val="04A0" w:firstRow="1" w:lastRow="0" w:firstColumn="1" w:lastColumn="0" w:noHBand="0" w:noVBand="1"/>
      </w:tblPr>
      <w:tblGrid>
        <w:gridCol w:w="1812"/>
        <w:gridCol w:w="1838"/>
        <w:gridCol w:w="3382"/>
        <w:gridCol w:w="4274"/>
        <w:gridCol w:w="3855"/>
      </w:tblGrid>
      <w:tr w:rsidR="003303BA" w:rsidRPr="001D50B9" w14:paraId="58E739ED" w14:textId="77777777" w:rsidTr="00933EF5">
        <w:trPr>
          <w:trHeight w:val="398"/>
        </w:trPr>
        <w:tc>
          <w:tcPr>
            <w:tcW w:w="3650" w:type="dxa"/>
            <w:gridSpan w:val="2"/>
            <w:tcBorders>
              <w:top w:val="single" w:sz="8" w:space="0" w:color="000000"/>
              <w:left w:val="single" w:sz="8" w:space="0" w:color="000000"/>
              <w:bottom w:val="single" w:sz="17" w:space="0" w:color="000000"/>
              <w:right w:val="single" w:sz="8" w:space="0" w:color="000000"/>
            </w:tcBorders>
          </w:tcPr>
          <w:p w14:paraId="5F18EE82" w14:textId="77777777" w:rsidR="003303BA" w:rsidRPr="001D50B9" w:rsidRDefault="003303BA" w:rsidP="00933EF5">
            <w:pPr>
              <w:ind w:left="0"/>
              <w:rPr>
                <w:rFonts w:asciiTheme="minorHAnsi" w:hAnsiTheme="minorHAnsi"/>
                <w:b/>
                <w:sz w:val="24"/>
                <w:szCs w:val="24"/>
              </w:rPr>
            </w:pPr>
            <w:r w:rsidRPr="001D50B9">
              <w:rPr>
                <w:rFonts w:asciiTheme="minorHAnsi" w:hAnsiTheme="minorHAnsi"/>
                <w:b/>
                <w:sz w:val="24"/>
                <w:szCs w:val="24"/>
              </w:rPr>
              <w:t xml:space="preserve">Name: </w:t>
            </w:r>
            <w:proofErr w:type="spellStart"/>
            <w:r w:rsidRPr="001D50B9">
              <w:rPr>
                <w:rFonts w:asciiTheme="minorHAnsi" w:hAnsiTheme="minorHAnsi"/>
                <w:b/>
                <w:sz w:val="24"/>
                <w:szCs w:val="24"/>
              </w:rPr>
              <w:t>Lemogang</w:t>
            </w:r>
            <w:proofErr w:type="spellEnd"/>
            <w:r w:rsidRPr="001D50B9">
              <w:rPr>
                <w:rFonts w:asciiTheme="minorHAnsi" w:hAnsiTheme="minorHAnsi"/>
                <w:b/>
                <w:sz w:val="24"/>
                <w:szCs w:val="24"/>
              </w:rPr>
              <w:t xml:space="preserve"> </w:t>
            </w:r>
            <w:proofErr w:type="spellStart"/>
            <w:r w:rsidRPr="001D50B9">
              <w:rPr>
                <w:rFonts w:asciiTheme="minorHAnsi" w:hAnsiTheme="minorHAnsi"/>
                <w:b/>
                <w:sz w:val="24"/>
                <w:szCs w:val="24"/>
              </w:rPr>
              <w:t>Mochoari</w:t>
            </w:r>
            <w:proofErr w:type="spellEnd"/>
          </w:p>
        </w:tc>
        <w:tc>
          <w:tcPr>
            <w:tcW w:w="7656" w:type="dxa"/>
            <w:gridSpan w:val="2"/>
            <w:tcBorders>
              <w:top w:val="single" w:sz="8" w:space="0" w:color="000000"/>
              <w:left w:val="single" w:sz="8" w:space="0" w:color="000000"/>
              <w:bottom w:val="single" w:sz="17" w:space="0" w:color="000000"/>
              <w:right w:val="single" w:sz="8" w:space="0" w:color="000000"/>
            </w:tcBorders>
          </w:tcPr>
          <w:p w14:paraId="5A82CCA3" w14:textId="77777777" w:rsidR="003303BA" w:rsidRPr="001D50B9" w:rsidRDefault="003303BA" w:rsidP="00933EF5">
            <w:pPr>
              <w:ind w:left="4"/>
              <w:rPr>
                <w:rFonts w:asciiTheme="minorHAnsi" w:hAnsiTheme="minorHAnsi"/>
                <w:b/>
                <w:sz w:val="24"/>
                <w:szCs w:val="24"/>
              </w:rPr>
            </w:pPr>
            <w:r w:rsidRPr="001D50B9">
              <w:rPr>
                <w:rFonts w:asciiTheme="minorHAnsi" w:hAnsiTheme="minorHAnsi"/>
                <w:b/>
                <w:sz w:val="24"/>
                <w:szCs w:val="24"/>
              </w:rPr>
              <w:t>Portfolio: Day Student and External Campus Affairs</w:t>
            </w:r>
          </w:p>
        </w:tc>
        <w:tc>
          <w:tcPr>
            <w:tcW w:w="3855" w:type="dxa"/>
            <w:tcBorders>
              <w:top w:val="single" w:sz="8" w:space="0" w:color="000000"/>
              <w:left w:val="single" w:sz="8" w:space="0" w:color="000000"/>
              <w:bottom w:val="single" w:sz="17" w:space="0" w:color="000000"/>
              <w:right w:val="single" w:sz="8" w:space="0" w:color="000000"/>
            </w:tcBorders>
          </w:tcPr>
          <w:p w14:paraId="66F17A21" w14:textId="77777777" w:rsidR="003303BA" w:rsidRPr="001D50B9" w:rsidRDefault="003303BA" w:rsidP="00933EF5">
            <w:pPr>
              <w:ind w:left="2"/>
              <w:rPr>
                <w:rFonts w:asciiTheme="minorHAnsi" w:hAnsiTheme="minorHAnsi"/>
                <w:b/>
                <w:sz w:val="24"/>
                <w:szCs w:val="24"/>
              </w:rPr>
            </w:pPr>
            <w:r w:rsidRPr="001D50B9">
              <w:rPr>
                <w:rFonts w:asciiTheme="minorHAnsi" w:hAnsiTheme="minorHAnsi"/>
                <w:b/>
                <w:sz w:val="24"/>
                <w:szCs w:val="24"/>
              </w:rPr>
              <w:t>Month: March 2020</w:t>
            </w:r>
          </w:p>
        </w:tc>
      </w:tr>
      <w:tr w:rsidR="003303BA" w:rsidRPr="007457EB" w14:paraId="25A00D9D" w14:textId="77777777" w:rsidTr="00933EF5">
        <w:trPr>
          <w:trHeight w:val="529"/>
        </w:trPr>
        <w:tc>
          <w:tcPr>
            <w:tcW w:w="1812" w:type="dxa"/>
            <w:tcBorders>
              <w:top w:val="single" w:sz="17" w:space="0" w:color="000000"/>
              <w:left w:val="single" w:sz="8" w:space="0" w:color="000000"/>
              <w:bottom w:val="single" w:sz="8" w:space="0" w:color="000000"/>
              <w:right w:val="single" w:sz="8" w:space="0" w:color="000000"/>
            </w:tcBorders>
            <w:shd w:val="clear" w:color="auto" w:fill="C0C0C0"/>
          </w:tcPr>
          <w:p w14:paraId="39A60F31" w14:textId="77777777" w:rsidR="003303BA" w:rsidRPr="007457EB" w:rsidRDefault="003303BA" w:rsidP="00933EF5">
            <w:pPr>
              <w:ind w:left="0"/>
              <w:rPr>
                <w:rFonts w:asciiTheme="minorHAnsi" w:hAnsiTheme="minorHAnsi"/>
                <w:sz w:val="24"/>
                <w:szCs w:val="24"/>
              </w:rPr>
            </w:pPr>
            <w:r w:rsidRPr="007457EB">
              <w:rPr>
                <w:rFonts w:asciiTheme="minorHAnsi" w:hAnsiTheme="minorHAnsi"/>
                <w:b/>
                <w:sz w:val="24"/>
                <w:szCs w:val="24"/>
              </w:rPr>
              <w:lastRenderedPageBreak/>
              <w:t>Project:</w:t>
            </w:r>
            <w:r w:rsidRPr="007457EB">
              <w:rPr>
                <w:rFonts w:asciiTheme="minorHAnsi" w:hAnsiTheme="minorHAnsi"/>
                <w:sz w:val="24"/>
                <w:szCs w:val="24"/>
              </w:rPr>
              <w:t xml:space="preserve"> </w:t>
            </w:r>
          </w:p>
        </w:tc>
        <w:tc>
          <w:tcPr>
            <w:tcW w:w="1838" w:type="dxa"/>
            <w:tcBorders>
              <w:top w:val="single" w:sz="17" w:space="0" w:color="000000"/>
              <w:left w:val="single" w:sz="8" w:space="0" w:color="000000"/>
              <w:bottom w:val="single" w:sz="8" w:space="0" w:color="000000"/>
              <w:right w:val="single" w:sz="8" w:space="0" w:color="000000"/>
            </w:tcBorders>
            <w:shd w:val="clear" w:color="auto" w:fill="C0C0C0"/>
          </w:tcPr>
          <w:p w14:paraId="32A19954" w14:textId="77777777" w:rsidR="003303BA" w:rsidRPr="007457EB" w:rsidRDefault="003303BA" w:rsidP="00933EF5">
            <w:pPr>
              <w:ind w:left="0" w:right="20"/>
              <w:jc w:val="center"/>
              <w:rPr>
                <w:rFonts w:asciiTheme="minorHAnsi" w:hAnsiTheme="minorHAnsi"/>
                <w:sz w:val="24"/>
                <w:szCs w:val="24"/>
              </w:rPr>
            </w:pPr>
            <w:r w:rsidRPr="007457EB">
              <w:rPr>
                <w:rFonts w:asciiTheme="minorHAnsi" w:hAnsiTheme="minorHAnsi"/>
                <w:b/>
                <w:sz w:val="24"/>
                <w:szCs w:val="24"/>
              </w:rPr>
              <w:t xml:space="preserve">Timeframe </w:t>
            </w:r>
          </w:p>
        </w:tc>
        <w:tc>
          <w:tcPr>
            <w:tcW w:w="3382" w:type="dxa"/>
            <w:tcBorders>
              <w:top w:val="single" w:sz="17" w:space="0" w:color="000000"/>
              <w:left w:val="single" w:sz="8" w:space="0" w:color="000000"/>
              <w:bottom w:val="single" w:sz="8" w:space="0" w:color="000000"/>
              <w:right w:val="single" w:sz="8" w:space="0" w:color="000000"/>
            </w:tcBorders>
            <w:shd w:val="clear" w:color="auto" w:fill="C0C0C0"/>
          </w:tcPr>
          <w:p w14:paraId="7C83ECC6" w14:textId="77777777" w:rsidR="003303BA" w:rsidRPr="007457EB" w:rsidRDefault="003303BA" w:rsidP="00933EF5">
            <w:pPr>
              <w:ind w:left="0" w:right="22"/>
              <w:jc w:val="center"/>
              <w:rPr>
                <w:rFonts w:asciiTheme="minorHAnsi" w:hAnsiTheme="minorHAnsi"/>
                <w:sz w:val="24"/>
                <w:szCs w:val="24"/>
              </w:rPr>
            </w:pPr>
            <w:r w:rsidRPr="007457EB">
              <w:rPr>
                <w:rFonts w:asciiTheme="minorHAnsi" w:hAnsiTheme="minorHAnsi"/>
                <w:b/>
                <w:sz w:val="24"/>
                <w:szCs w:val="24"/>
              </w:rPr>
              <w:t xml:space="preserve">Action/Activities </w:t>
            </w:r>
          </w:p>
        </w:tc>
        <w:tc>
          <w:tcPr>
            <w:tcW w:w="4274" w:type="dxa"/>
            <w:tcBorders>
              <w:top w:val="single" w:sz="17" w:space="0" w:color="000000"/>
              <w:left w:val="single" w:sz="8" w:space="0" w:color="000000"/>
              <w:bottom w:val="single" w:sz="8" w:space="0" w:color="000000"/>
              <w:right w:val="single" w:sz="8" w:space="0" w:color="000000"/>
            </w:tcBorders>
            <w:shd w:val="clear" w:color="auto" w:fill="C0C0C0"/>
          </w:tcPr>
          <w:p w14:paraId="6C1F7026" w14:textId="77777777" w:rsidR="003303BA" w:rsidRPr="007457EB" w:rsidRDefault="003303BA" w:rsidP="00933EF5">
            <w:pPr>
              <w:ind w:left="0" w:right="28"/>
              <w:jc w:val="center"/>
              <w:rPr>
                <w:rFonts w:asciiTheme="minorHAnsi" w:hAnsiTheme="minorHAnsi"/>
                <w:sz w:val="24"/>
                <w:szCs w:val="24"/>
              </w:rPr>
            </w:pPr>
            <w:r w:rsidRPr="007457EB">
              <w:rPr>
                <w:rFonts w:asciiTheme="minorHAnsi" w:hAnsiTheme="minorHAnsi"/>
                <w:b/>
                <w:sz w:val="24"/>
                <w:szCs w:val="24"/>
              </w:rPr>
              <w:t xml:space="preserve">Outcome/Achieved Results </w:t>
            </w:r>
          </w:p>
        </w:tc>
        <w:tc>
          <w:tcPr>
            <w:tcW w:w="3855" w:type="dxa"/>
            <w:tcBorders>
              <w:top w:val="single" w:sz="17" w:space="0" w:color="000000"/>
              <w:left w:val="single" w:sz="8" w:space="0" w:color="000000"/>
              <w:bottom w:val="single" w:sz="8" w:space="0" w:color="000000"/>
              <w:right w:val="single" w:sz="8" w:space="0" w:color="000000"/>
            </w:tcBorders>
            <w:shd w:val="clear" w:color="auto" w:fill="C0C0C0"/>
          </w:tcPr>
          <w:p w14:paraId="0D1E4457" w14:textId="77777777" w:rsidR="003303BA" w:rsidRPr="007457EB" w:rsidRDefault="003303BA" w:rsidP="00933EF5">
            <w:pPr>
              <w:ind w:left="0" w:right="26"/>
              <w:jc w:val="center"/>
              <w:rPr>
                <w:rFonts w:asciiTheme="minorHAnsi" w:hAnsiTheme="minorHAnsi"/>
                <w:sz w:val="24"/>
                <w:szCs w:val="24"/>
              </w:rPr>
            </w:pPr>
            <w:r w:rsidRPr="007457EB">
              <w:rPr>
                <w:rFonts w:asciiTheme="minorHAnsi" w:hAnsiTheme="minorHAnsi"/>
                <w:b/>
                <w:sz w:val="24"/>
                <w:szCs w:val="24"/>
              </w:rPr>
              <w:t xml:space="preserve">Recommendations/Implications for </w:t>
            </w:r>
          </w:p>
          <w:p w14:paraId="5D306BAF" w14:textId="77777777" w:rsidR="003303BA" w:rsidRPr="007457EB" w:rsidRDefault="003303BA" w:rsidP="00933EF5">
            <w:pPr>
              <w:ind w:left="0" w:right="22"/>
              <w:jc w:val="center"/>
              <w:rPr>
                <w:rFonts w:asciiTheme="minorHAnsi" w:hAnsiTheme="minorHAnsi"/>
                <w:sz w:val="24"/>
                <w:szCs w:val="24"/>
              </w:rPr>
            </w:pPr>
            <w:r w:rsidRPr="007457EB">
              <w:rPr>
                <w:rFonts w:asciiTheme="minorHAnsi" w:hAnsiTheme="minorHAnsi"/>
                <w:b/>
                <w:sz w:val="24"/>
                <w:szCs w:val="24"/>
              </w:rPr>
              <w:t xml:space="preserve">Policy/Practice) </w:t>
            </w:r>
          </w:p>
        </w:tc>
      </w:tr>
      <w:tr w:rsidR="003303BA" w:rsidRPr="007457EB" w14:paraId="46A4CD1E" w14:textId="77777777" w:rsidTr="00933EF5">
        <w:trPr>
          <w:trHeight w:val="1421"/>
        </w:trPr>
        <w:tc>
          <w:tcPr>
            <w:tcW w:w="1812" w:type="dxa"/>
            <w:tcBorders>
              <w:top w:val="single" w:sz="8" w:space="0" w:color="000000"/>
              <w:left w:val="single" w:sz="8" w:space="0" w:color="000000"/>
              <w:bottom w:val="single" w:sz="8" w:space="0" w:color="000000"/>
              <w:right w:val="single" w:sz="8" w:space="0" w:color="000000"/>
            </w:tcBorders>
          </w:tcPr>
          <w:p w14:paraId="08370F3D" w14:textId="77777777" w:rsidR="003303BA" w:rsidRPr="007457EB" w:rsidRDefault="003303BA" w:rsidP="00933EF5">
            <w:pPr>
              <w:ind w:left="0"/>
              <w:rPr>
                <w:rFonts w:asciiTheme="minorHAnsi" w:hAnsiTheme="minorHAnsi"/>
                <w:sz w:val="24"/>
                <w:szCs w:val="24"/>
              </w:rPr>
            </w:pPr>
            <w:r w:rsidRPr="007457EB">
              <w:rPr>
                <w:rFonts w:asciiTheme="minorHAnsi" w:hAnsiTheme="minorHAnsi"/>
                <w:sz w:val="24"/>
                <w:szCs w:val="24"/>
              </w:rPr>
              <w:t>Helpdesk</w:t>
            </w:r>
          </w:p>
        </w:tc>
        <w:tc>
          <w:tcPr>
            <w:tcW w:w="1838" w:type="dxa"/>
            <w:tcBorders>
              <w:top w:val="single" w:sz="8" w:space="0" w:color="000000"/>
              <w:left w:val="single" w:sz="8" w:space="0" w:color="000000"/>
              <w:bottom w:val="single" w:sz="8" w:space="0" w:color="000000"/>
              <w:right w:val="single" w:sz="8" w:space="0" w:color="000000"/>
            </w:tcBorders>
          </w:tcPr>
          <w:p w14:paraId="43504A69" w14:textId="77777777" w:rsidR="003303BA" w:rsidRPr="007457EB" w:rsidRDefault="003303BA" w:rsidP="00933EF5">
            <w:pPr>
              <w:ind w:left="2"/>
              <w:rPr>
                <w:rFonts w:asciiTheme="minorHAnsi" w:hAnsiTheme="minorHAnsi"/>
                <w:sz w:val="24"/>
                <w:szCs w:val="24"/>
              </w:rPr>
            </w:pPr>
            <w:r w:rsidRPr="007457EB">
              <w:rPr>
                <w:rFonts w:asciiTheme="minorHAnsi" w:hAnsiTheme="minorHAnsi"/>
                <w:sz w:val="24"/>
                <w:szCs w:val="24"/>
              </w:rPr>
              <w:t>January 13 – January 31</w:t>
            </w:r>
          </w:p>
        </w:tc>
        <w:tc>
          <w:tcPr>
            <w:tcW w:w="3382" w:type="dxa"/>
            <w:tcBorders>
              <w:top w:val="single" w:sz="8" w:space="0" w:color="000000"/>
              <w:left w:val="single" w:sz="8" w:space="0" w:color="000000"/>
              <w:bottom w:val="single" w:sz="8" w:space="0" w:color="000000"/>
              <w:right w:val="single" w:sz="8" w:space="0" w:color="000000"/>
            </w:tcBorders>
          </w:tcPr>
          <w:p w14:paraId="7A438145" w14:textId="7605BAD0" w:rsidR="003303BA" w:rsidRPr="007457EB" w:rsidRDefault="003303BA" w:rsidP="00933EF5">
            <w:pPr>
              <w:ind w:left="4"/>
              <w:rPr>
                <w:rFonts w:asciiTheme="minorHAnsi" w:hAnsiTheme="minorHAnsi"/>
                <w:sz w:val="24"/>
                <w:szCs w:val="24"/>
              </w:rPr>
            </w:pPr>
            <w:r w:rsidRPr="007457EB">
              <w:rPr>
                <w:rFonts w:asciiTheme="minorHAnsi" w:hAnsiTheme="minorHAnsi"/>
                <w:sz w:val="24"/>
                <w:szCs w:val="24"/>
              </w:rPr>
              <w:t>The members of the Student Representative Council (</w:t>
            </w:r>
            <w:r w:rsidR="001D50B9">
              <w:rPr>
                <w:rFonts w:asciiTheme="minorHAnsi" w:hAnsiTheme="minorHAnsi"/>
                <w:sz w:val="24"/>
                <w:szCs w:val="24"/>
              </w:rPr>
              <w:t>SRC</w:t>
            </w:r>
            <w:r w:rsidRPr="007457EB">
              <w:rPr>
                <w:rFonts w:asciiTheme="minorHAnsi" w:hAnsiTheme="minorHAnsi"/>
                <w:sz w:val="24"/>
                <w:szCs w:val="24"/>
              </w:rPr>
              <w:t>) were divided into three working groups, to assist with academic-, accommodation-, and finance-related matters.</w:t>
            </w:r>
          </w:p>
          <w:p w14:paraId="0AC34030" w14:textId="77777777" w:rsidR="003303BA" w:rsidRPr="007457EB" w:rsidRDefault="003303BA" w:rsidP="00933EF5">
            <w:pPr>
              <w:ind w:left="4"/>
              <w:rPr>
                <w:rFonts w:asciiTheme="minorHAnsi" w:hAnsiTheme="minorHAnsi"/>
                <w:sz w:val="24"/>
                <w:szCs w:val="24"/>
              </w:rPr>
            </w:pPr>
            <w:r w:rsidRPr="007457EB">
              <w:rPr>
                <w:rFonts w:asciiTheme="minorHAnsi" w:hAnsiTheme="minorHAnsi"/>
                <w:sz w:val="24"/>
                <w:szCs w:val="24"/>
              </w:rPr>
              <w:t>I specifically assisted with academic-related matters, which included, inter alia, assisting students who were faced with academic exclusions and students seeking.</w:t>
            </w:r>
          </w:p>
        </w:tc>
        <w:tc>
          <w:tcPr>
            <w:tcW w:w="4274" w:type="dxa"/>
            <w:tcBorders>
              <w:top w:val="single" w:sz="8" w:space="0" w:color="000000"/>
              <w:left w:val="single" w:sz="8" w:space="0" w:color="000000"/>
              <w:bottom w:val="single" w:sz="8" w:space="0" w:color="000000"/>
              <w:right w:val="single" w:sz="8" w:space="0" w:color="000000"/>
            </w:tcBorders>
          </w:tcPr>
          <w:p w14:paraId="7F821852" w14:textId="77777777" w:rsidR="003303BA" w:rsidRPr="007457EB" w:rsidRDefault="003303BA" w:rsidP="00933EF5">
            <w:pPr>
              <w:ind w:left="1"/>
              <w:rPr>
                <w:rFonts w:asciiTheme="minorHAnsi" w:hAnsiTheme="minorHAnsi"/>
                <w:sz w:val="24"/>
                <w:szCs w:val="24"/>
              </w:rPr>
            </w:pPr>
            <w:r w:rsidRPr="007457EB">
              <w:rPr>
                <w:rFonts w:asciiTheme="minorHAnsi" w:hAnsiTheme="minorHAnsi"/>
                <w:sz w:val="24"/>
                <w:szCs w:val="24"/>
              </w:rPr>
              <w:t>A number of the students who approached for assistance, were successful – specifically those seeking admittance (and readmission) to the University.</w:t>
            </w:r>
          </w:p>
        </w:tc>
        <w:tc>
          <w:tcPr>
            <w:tcW w:w="3855" w:type="dxa"/>
            <w:tcBorders>
              <w:top w:val="single" w:sz="8" w:space="0" w:color="000000"/>
              <w:left w:val="single" w:sz="8" w:space="0" w:color="000000"/>
              <w:bottom w:val="single" w:sz="8" w:space="0" w:color="000000"/>
              <w:right w:val="single" w:sz="8" w:space="0" w:color="000000"/>
            </w:tcBorders>
          </w:tcPr>
          <w:p w14:paraId="3CEC0C68" w14:textId="77777777" w:rsidR="003303BA" w:rsidRPr="007457EB" w:rsidRDefault="003303BA" w:rsidP="00933EF5">
            <w:pPr>
              <w:ind w:left="0" w:right="8"/>
              <w:rPr>
                <w:rFonts w:asciiTheme="minorHAnsi" w:hAnsiTheme="minorHAnsi"/>
                <w:sz w:val="24"/>
                <w:szCs w:val="24"/>
              </w:rPr>
            </w:pPr>
          </w:p>
        </w:tc>
      </w:tr>
      <w:tr w:rsidR="003303BA" w:rsidRPr="007457EB" w14:paraId="590E67A1" w14:textId="77777777" w:rsidTr="00933EF5">
        <w:trPr>
          <w:trHeight w:val="2293"/>
        </w:trPr>
        <w:tc>
          <w:tcPr>
            <w:tcW w:w="1812" w:type="dxa"/>
            <w:tcBorders>
              <w:top w:val="single" w:sz="8" w:space="0" w:color="000000"/>
              <w:left w:val="single" w:sz="8" w:space="0" w:color="000000"/>
              <w:bottom w:val="single" w:sz="8" w:space="0" w:color="000000"/>
              <w:right w:val="single" w:sz="8" w:space="0" w:color="000000"/>
            </w:tcBorders>
            <w:shd w:val="clear" w:color="auto" w:fill="C0C0C0"/>
          </w:tcPr>
          <w:p w14:paraId="3B5DE1D9" w14:textId="77777777" w:rsidR="003303BA" w:rsidRPr="007457EB" w:rsidRDefault="003303BA" w:rsidP="00933EF5">
            <w:pPr>
              <w:ind w:left="0"/>
              <w:rPr>
                <w:rFonts w:asciiTheme="minorHAnsi" w:hAnsiTheme="minorHAnsi"/>
                <w:sz w:val="24"/>
                <w:szCs w:val="24"/>
              </w:rPr>
            </w:pPr>
            <w:r>
              <w:rPr>
                <w:rFonts w:asciiTheme="minorHAnsi" w:hAnsiTheme="minorHAnsi"/>
                <w:sz w:val="24"/>
                <w:szCs w:val="24"/>
              </w:rPr>
              <w:t>Mentorship programme</w:t>
            </w:r>
          </w:p>
          <w:p w14:paraId="1BAE1588" w14:textId="77777777" w:rsidR="003303BA" w:rsidRPr="007457EB" w:rsidRDefault="003303BA" w:rsidP="00933EF5">
            <w:pPr>
              <w:ind w:left="0"/>
              <w:rPr>
                <w:rFonts w:asciiTheme="minorHAnsi" w:hAnsiTheme="minorHAnsi"/>
                <w:sz w:val="24"/>
                <w:szCs w:val="24"/>
              </w:rPr>
            </w:pPr>
          </w:p>
          <w:p w14:paraId="007CB1C4" w14:textId="77777777" w:rsidR="003303BA" w:rsidRPr="007457EB" w:rsidRDefault="003303BA" w:rsidP="00933EF5">
            <w:pPr>
              <w:ind w:left="0"/>
              <w:rPr>
                <w:rFonts w:asciiTheme="minorHAnsi" w:hAnsiTheme="minorHAnsi"/>
                <w:sz w:val="24"/>
                <w:szCs w:val="24"/>
              </w:rPr>
            </w:pPr>
          </w:p>
        </w:tc>
        <w:tc>
          <w:tcPr>
            <w:tcW w:w="1838" w:type="dxa"/>
            <w:tcBorders>
              <w:top w:val="single" w:sz="8" w:space="0" w:color="000000"/>
              <w:left w:val="single" w:sz="8" w:space="0" w:color="000000"/>
              <w:bottom w:val="single" w:sz="8" w:space="0" w:color="000000"/>
              <w:right w:val="single" w:sz="8" w:space="0" w:color="000000"/>
            </w:tcBorders>
            <w:shd w:val="clear" w:color="auto" w:fill="C0C0C0"/>
          </w:tcPr>
          <w:p w14:paraId="4ABC57E3" w14:textId="77777777" w:rsidR="003303BA" w:rsidRPr="007457EB" w:rsidRDefault="003303BA" w:rsidP="00933EF5">
            <w:pPr>
              <w:ind w:left="2"/>
              <w:rPr>
                <w:rFonts w:asciiTheme="minorHAnsi" w:hAnsiTheme="minorHAnsi"/>
                <w:sz w:val="24"/>
                <w:szCs w:val="24"/>
              </w:rPr>
            </w:pPr>
            <w:r>
              <w:rPr>
                <w:rFonts w:asciiTheme="minorHAnsi" w:hAnsiTheme="minorHAnsi"/>
                <w:sz w:val="24"/>
                <w:szCs w:val="24"/>
              </w:rPr>
              <w:t>February - March</w:t>
            </w:r>
          </w:p>
        </w:tc>
        <w:tc>
          <w:tcPr>
            <w:tcW w:w="3382" w:type="dxa"/>
            <w:tcBorders>
              <w:top w:val="single" w:sz="8" w:space="0" w:color="000000"/>
              <w:left w:val="single" w:sz="8" w:space="0" w:color="000000"/>
              <w:bottom w:val="single" w:sz="8" w:space="0" w:color="000000"/>
              <w:right w:val="single" w:sz="8" w:space="0" w:color="000000"/>
            </w:tcBorders>
            <w:shd w:val="clear" w:color="auto" w:fill="C0C0C0"/>
          </w:tcPr>
          <w:p w14:paraId="36847556" w14:textId="77777777" w:rsidR="003303BA" w:rsidRPr="007457EB" w:rsidRDefault="003303BA" w:rsidP="00933EF5">
            <w:pPr>
              <w:ind w:left="0"/>
              <w:rPr>
                <w:rFonts w:asciiTheme="minorHAnsi" w:hAnsiTheme="minorHAnsi"/>
                <w:sz w:val="24"/>
                <w:szCs w:val="24"/>
              </w:rPr>
            </w:pPr>
            <w:r>
              <w:rPr>
                <w:rFonts w:asciiTheme="minorHAnsi" w:hAnsiTheme="minorHAnsi"/>
                <w:sz w:val="24"/>
                <w:szCs w:val="24"/>
              </w:rPr>
              <w:t>This is the initial phase, to ensure that there is a form of a mentorship extended to the external campuses. This has included a meeting with the Head: Student Development</w:t>
            </w:r>
          </w:p>
        </w:tc>
        <w:tc>
          <w:tcPr>
            <w:tcW w:w="4274" w:type="dxa"/>
            <w:tcBorders>
              <w:top w:val="single" w:sz="8" w:space="0" w:color="000000"/>
              <w:left w:val="single" w:sz="8" w:space="0" w:color="000000"/>
              <w:bottom w:val="single" w:sz="8" w:space="0" w:color="000000"/>
              <w:right w:val="single" w:sz="8" w:space="0" w:color="000000"/>
            </w:tcBorders>
            <w:shd w:val="clear" w:color="auto" w:fill="C0C0C0"/>
          </w:tcPr>
          <w:p w14:paraId="12962954" w14:textId="77777777" w:rsidR="003303BA" w:rsidRPr="00AF18EF" w:rsidRDefault="003303BA" w:rsidP="00933EF5">
            <w:pPr>
              <w:ind w:left="0"/>
              <w:rPr>
                <w:rFonts w:asciiTheme="minorHAnsi" w:hAnsiTheme="minorHAnsi"/>
                <w:sz w:val="24"/>
                <w:szCs w:val="24"/>
              </w:rPr>
            </w:pPr>
            <w:r>
              <w:rPr>
                <w:rFonts w:asciiTheme="minorHAnsi" w:hAnsiTheme="minorHAnsi"/>
                <w:sz w:val="24"/>
                <w:szCs w:val="24"/>
              </w:rPr>
              <w:t xml:space="preserve">There has been an identified interest in the Mamelodi campus, at management level. As this is the initial phase, constant communication is required to ensure the effective roll-out of this initiative. </w:t>
            </w:r>
          </w:p>
        </w:tc>
        <w:tc>
          <w:tcPr>
            <w:tcW w:w="3855" w:type="dxa"/>
            <w:tcBorders>
              <w:top w:val="single" w:sz="8" w:space="0" w:color="000000"/>
              <w:left w:val="single" w:sz="8" w:space="0" w:color="000000"/>
              <w:bottom w:val="single" w:sz="8" w:space="0" w:color="000000"/>
              <w:right w:val="single" w:sz="8" w:space="0" w:color="000000"/>
            </w:tcBorders>
            <w:shd w:val="clear" w:color="auto" w:fill="C0C0C0"/>
          </w:tcPr>
          <w:p w14:paraId="25BC4120" w14:textId="77777777" w:rsidR="003303BA" w:rsidRDefault="003303BA" w:rsidP="003303BA">
            <w:pPr>
              <w:pStyle w:val="ListParagraph"/>
              <w:numPr>
                <w:ilvl w:val="0"/>
                <w:numId w:val="13"/>
              </w:numPr>
              <w:rPr>
                <w:rFonts w:asciiTheme="minorHAnsi" w:hAnsiTheme="minorHAnsi"/>
                <w:sz w:val="24"/>
                <w:szCs w:val="24"/>
              </w:rPr>
            </w:pPr>
            <w:r>
              <w:rPr>
                <w:rFonts w:asciiTheme="minorHAnsi" w:hAnsiTheme="minorHAnsi"/>
                <w:sz w:val="24"/>
                <w:szCs w:val="24"/>
              </w:rPr>
              <w:t>Schedule follow-up meeting with Head of Student Development to propose ways to efficiently implement a mentorship programme on a larger scale.</w:t>
            </w:r>
          </w:p>
          <w:p w14:paraId="421B38A6" w14:textId="77777777" w:rsidR="003303BA" w:rsidRDefault="003303BA" w:rsidP="003303BA">
            <w:pPr>
              <w:pStyle w:val="ListParagraph"/>
              <w:numPr>
                <w:ilvl w:val="0"/>
                <w:numId w:val="13"/>
              </w:numPr>
              <w:rPr>
                <w:rFonts w:asciiTheme="minorHAnsi" w:hAnsiTheme="minorHAnsi"/>
                <w:sz w:val="24"/>
                <w:szCs w:val="24"/>
              </w:rPr>
            </w:pPr>
            <w:r>
              <w:rPr>
                <w:rFonts w:asciiTheme="minorHAnsi" w:hAnsiTheme="minorHAnsi"/>
                <w:sz w:val="24"/>
                <w:szCs w:val="24"/>
              </w:rPr>
              <w:t>This would require identifying and training mentors (and ensuring effective training).</w:t>
            </w:r>
          </w:p>
          <w:p w14:paraId="295911D9" w14:textId="77777777" w:rsidR="003303BA" w:rsidRPr="00AF18EF" w:rsidRDefault="003303BA" w:rsidP="003303BA">
            <w:pPr>
              <w:pStyle w:val="ListParagraph"/>
              <w:numPr>
                <w:ilvl w:val="0"/>
                <w:numId w:val="13"/>
              </w:numPr>
              <w:rPr>
                <w:rFonts w:asciiTheme="minorHAnsi" w:hAnsiTheme="minorHAnsi"/>
                <w:sz w:val="24"/>
                <w:szCs w:val="24"/>
              </w:rPr>
            </w:pPr>
            <w:r>
              <w:rPr>
                <w:rFonts w:asciiTheme="minorHAnsi" w:hAnsiTheme="minorHAnsi"/>
                <w:sz w:val="24"/>
                <w:szCs w:val="24"/>
              </w:rPr>
              <w:t>Possibly partner with STARS.</w:t>
            </w:r>
          </w:p>
        </w:tc>
      </w:tr>
      <w:tr w:rsidR="003303BA" w:rsidRPr="007457EB" w14:paraId="0E1F217E" w14:textId="77777777" w:rsidTr="00933EF5">
        <w:trPr>
          <w:trHeight w:val="2293"/>
        </w:trPr>
        <w:tc>
          <w:tcPr>
            <w:tcW w:w="1812" w:type="dxa"/>
            <w:tcBorders>
              <w:top w:val="single" w:sz="8" w:space="0" w:color="000000"/>
              <w:left w:val="single" w:sz="8" w:space="0" w:color="000000"/>
              <w:bottom w:val="single" w:sz="8" w:space="0" w:color="000000"/>
              <w:right w:val="single" w:sz="8" w:space="0" w:color="000000"/>
            </w:tcBorders>
            <w:shd w:val="clear" w:color="auto" w:fill="auto"/>
          </w:tcPr>
          <w:p w14:paraId="18AA755D" w14:textId="77777777" w:rsidR="003303BA" w:rsidRDefault="003303BA" w:rsidP="00933EF5">
            <w:pPr>
              <w:ind w:left="0"/>
              <w:rPr>
                <w:rFonts w:asciiTheme="minorHAnsi" w:hAnsiTheme="minorHAnsi"/>
                <w:sz w:val="24"/>
                <w:szCs w:val="24"/>
              </w:rPr>
            </w:pPr>
            <w:r>
              <w:rPr>
                <w:rFonts w:asciiTheme="minorHAnsi" w:hAnsiTheme="minorHAnsi"/>
                <w:sz w:val="24"/>
                <w:szCs w:val="24"/>
              </w:rPr>
              <w:lastRenderedPageBreak/>
              <w:t>CSG amendments joint-sitting</w:t>
            </w:r>
          </w:p>
        </w:tc>
        <w:tc>
          <w:tcPr>
            <w:tcW w:w="1838" w:type="dxa"/>
            <w:tcBorders>
              <w:top w:val="single" w:sz="8" w:space="0" w:color="000000"/>
              <w:left w:val="single" w:sz="8" w:space="0" w:color="000000"/>
              <w:bottom w:val="single" w:sz="8" w:space="0" w:color="000000"/>
              <w:right w:val="single" w:sz="8" w:space="0" w:color="000000"/>
            </w:tcBorders>
            <w:shd w:val="clear" w:color="auto" w:fill="auto"/>
          </w:tcPr>
          <w:p w14:paraId="5E653D83" w14:textId="77777777" w:rsidR="003303BA" w:rsidRDefault="003303BA" w:rsidP="00933EF5">
            <w:pPr>
              <w:ind w:left="2"/>
              <w:rPr>
                <w:rFonts w:asciiTheme="minorHAnsi" w:hAnsiTheme="minorHAnsi"/>
                <w:sz w:val="24"/>
                <w:szCs w:val="24"/>
              </w:rPr>
            </w:pPr>
            <w:r>
              <w:rPr>
                <w:rFonts w:asciiTheme="minorHAnsi" w:hAnsiTheme="minorHAnsi"/>
                <w:sz w:val="24"/>
                <w:szCs w:val="24"/>
              </w:rPr>
              <w:t>February</w:t>
            </w:r>
          </w:p>
        </w:tc>
        <w:tc>
          <w:tcPr>
            <w:tcW w:w="3382" w:type="dxa"/>
            <w:tcBorders>
              <w:top w:val="single" w:sz="8" w:space="0" w:color="000000"/>
              <w:left w:val="single" w:sz="8" w:space="0" w:color="000000"/>
              <w:bottom w:val="single" w:sz="8" w:space="0" w:color="000000"/>
              <w:right w:val="single" w:sz="8" w:space="0" w:color="000000"/>
            </w:tcBorders>
            <w:shd w:val="clear" w:color="auto" w:fill="auto"/>
          </w:tcPr>
          <w:p w14:paraId="6CF5A46D" w14:textId="1BF29AC3" w:rsidR="003303BA" w:rsidRDefault="003303BA" w:rsidP="00933EF5">
            <w:pPr>
              <w:ind w:left="0"/>
              <w:rPr>
                <w:rFonts w:asciiTheme="minorHAnsi" w:hAnsiTheme="minorHAnsi"/>
                <w:sz w:val="24"/>
                <w:szCs w:val="24"/>
              </w:rPr>
            </w:pPr>
            <w:r>
              <w:rPr>
                <w:rFonts w:asciiTheme="minorHAnsi" w:hAnsiTheme="minorHAnsi"/>
                <w:sz w:val="24"/>
                <w:szCs w:val="24"/>
              </w:rPr>
              <w:t xml:space="preserve">This included discussion on proposed amendments to the CSG, in a joint sitting between members of the </w:t>
            </w:r>
            <w:r w:rsidR="001D50B9">
              <w:rPr>
                <w:rFonts w:asciiTheme="minorHAnsi" w:hAnsiTheme="minorHAnsi"/>
                <w:sz w:val="24"/>
                <w:szCs w:val="24"/>
              </w:rPr>
              <w:t>SRC</w:t>
            </w:r>
            <w:r>
              <w:rPr>
                <w:rFonts w:asciiTheme="minorHAnsi" w:hAnsiTheme="minorHAnsi"/>
                <w:sz w:val="24"/>
                <w:szCs w:val="24"/>
              </w:rPr>
              <w:t xml:space="preserve"> and The Constitutional Tribunal </w:t>
            </w:r>
          </w:p>
        </w:tc>
        <w:tc>
          <w:tcPr>
            <w:tcW w:w="4274" w:type="dxa"/>
            <w:tcBorders>
              <w:top w:val="single" w:sz="8" w:space="0" w:color="000000"/>
              <w:left w:val="single" w:sz="8" w:space="0" w:color="000000"/>
              <w:bottom w:val="single" w:sz="8" w:space="0" w:color="000000"/>
              <w:right w:val="single" w:sz="8" w:space="0" w:color="000000"/>
            </w:tcBorders>
            <w:shd w:val="clear" w:color="auto" w:fill="auto"/>
          </w:tcPr>
          <w:p w14:paraId="26B1E1A2" w14:textId="77777777" w:rsidR="003303BA" w:rsidRDefault="003303BA" w:rsidP="00933EF5">
            <w:pPr>
              <w:ind w:left="0"/>
              <w:rPr>
                <w:rFonts w:asciiTheme="minorHAnsi" w:hAnsiTheme="minorHAnsi"/>
                <w:sz w:val="24"/>
                <w:szCs w:val="24"/>
              </w:rPr>
            </w:pPr>
            <w:r>
              <w:rPr>
                <w:rFonts w:asciiTheme="minorHAnsi" w:hAnsiTheme="minorHAnsi"/>
                <w:sz w:val="24"/>
                <w:szCs w:val="24"/>
              </w:rPr>
              <w:t>Successful.</w:t>
            </w:r>
          </w:p>
        </w:tc>
        <w:tc>
          <w:tcPr>
            <w:tcW w:w="3855" w:type="dxa"/>
            <w:tcBorders>
              <w:top w:val="single" w:sz="8" w:space="0" w:color="000000"/>
              <w:left w:val="single" w:sz="8" w:space="0" w:color="000000"/>
              <w:bottom w:val="single" w:sz="8" w:space="0" w:color="000000"/>
              <w:right w:val="single" w:sz="8" w:space="0" w:color="000000"/>
            </w:tcBorders>
            <w:shd w:val="clear" w:color="auto" w:fill="auto"/>
          </w:tcPr>
          <w:p w14:paraId="1129DD65" w14:textId="77777777" w:rsidR="003303BA" w:rsidRPr="00496D43" w:rsidRDefault="003303BA" w:rsidP="00933EF5">
            <w:pPr>
              <w:ind w:left="0"/>
              <w:rPr>
                <w:rFonts w:asciiTheme="minorHAnsi" w:hAnsiTheme="minorHAnsi"/>
                <w:sz w:val="24"/>
                <w:szCs w:val="24"/>
              </w:rPr>
            </w:pPr>
            <w:r>
              <w:rPr>
                <w:rFonts w:asciiTheme="minorHAnsi" w:hAnsiTheme="minorHAnsi"/>
                <w:sz w:val="24"/>
                <w:szCs w:val="24"/>
              </w:rPr>
              <w:t>I would recommend that more students take an interest in the affairs of the University and the mechanisms regulating student structures; and where necessary, propose/suggest amendments that may result in greater transparency and/or accountability.</w:t>
            </w:r>
          </w:p>
        </w:tc>
      </w:tr>
      <w:tr w:rsidR="003303BA" w:rsidRPr="007457EB" w14:paraId="330A484F" w14:textId="77777777" w:rsidTr="00933EF5">
        <w:trPr>
          <w:trHeight w:val="1843"/>
        </w:trPr>
        <w:tc>
          <w:tcPr>
            <w:tcW w:w="181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B54A248" w14:textId="77777777" w:rsidR="003303BA" w:rsidRDefault="003303BA" w:rsidP="00933EF5">
            <w:pPr>
              <w:ind w:left="0"/>
              <w:rPr>
                <w:rFonts w:asciiTheme="minorHAnsi" w:hAnsiTheme="minorHAnsi"/>
                <w:sz w:val="24"/>
                <w:szCs w:val="24"/>
              </w:rPr>
            </w:pPr>
            <w:r>
              <w:rPr>
                <w:rFonts w:asciiTheme="minorHAnsi" w:hAnsiTheme="minorHAnsi"/>
                <w:sz w:val="24"/>
                <w:szCs w:val="24"/>
              </w:rPr>
              <w:t>Senate for Student Life</w:t>
            </w:r>
          </w:p>
        </w:tc>
        <w:tc>
          <w:tcPr>
            <w:tcW w:w="183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8E2973F" w14:textId="77777777" w:rsidR="003303BA" w:rsidRDefault="003303BA" w:rsidP="00933EF5">
            <w:pPr>
              <w:ind w:left="2"/>
              <w:rPr>
                <w:rFonts w:asciiTheme="minorHAnsi" w:hAnsiTheme="minorHAnsi"/>
                <w:sz w:val="24"/>
                <w:szCs w:val="24"/>
              </w:rPr>
            </w:pPr>
            <w:r>
              <w:rPr>
                <w:rFonts w:asciiTheme="minorHAnsi" w:hAnsiTheme="minorHAnsi"/>
                <w:sz w:val="24"/>
                <w:szCs w:val="24"/>
              </w:rPr>
              <w:t>05 March</w:t>
            </w:r>
          </w:p>
        </w:tc>
        <w:tc>
          <w:tcPr>
            <w:tcW w:w="338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07D125BB" w14:textId="77777777" w:rsidR="003303BA" w:rsidRPr="007457EB" w:rsidRDefault="003303BA" w:rsidP="00933EF5">
            <w:pPr>
              <w:ind w:left="0"/>
              <w:rPr>
                <w:rFonts w:asciiTheme="minorHAnsi" w:hAnsiTheme="minorHAnsi"/>
                <w:sz w:val="24"/>
                <w:szCs w:val="24"/>
              </w:rPr>
            </w:pPr>
            <w:r>
              <w:rPr>
                <w:rFonts w:asciiTheme="minorHAnsi" w:hAnsiTheme="minorHAnsi"/>
                <w:sz w:val="24"/>
                <w:szCs w:val="24"/>
              </w:rPr>
              <w:t>Discussions concerning students and how best to better cater for their needs (including but not limited to academic life).</w:t>
            </w:r>
          </w:p>
        </w:tc>
        <w:tc>
          <w:tcPr>
            <w:tcW w:w="427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DA1223D" w14:textId="77777777" w:rsidR="003303BA" w:rsidRPr="006B7BDE" w:rsidRDefault="003303BA" w:rsidP="00933EF5">
            <w:pPr>
              <w:ind w:left="0"/>
              <w:rPr>
                <w:rFonts w:asciiTheme="minorHAnsi" w:hAnsiTheme="minorHAnsi"/>
                <w:sz w:val="24"/>
                <w:szCs w:val="24"/>
              </w:rPr>
            </w:pPr>
            <w:r>
              <w:rPr>
                <w:rFonts w:asciiTheme="minorHAnsi" w:hAnsiTheme="minorHAnsi"/>
                <w:sz w:val="24"/>
                <w:szCs w:val="24"/>
              </w:rPr>
              <w:t>It involved discussions about what is needed, it included issues relating to proposals put forward but there has been consensus, that there is a need to collaborate and ensure greater inclusivity in, and adjustment to, the University.</w:t>
            </w:r>
          </w:p>
        </w:tc>
        <w:tc>
          <w:tcPr>
            <w:tcW w:w="385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9AB7DEA" w14:textId="77777777" w:rsidR="003303BA" w:rsidRPr="006B7BDE" w:rsidRDefault="003303BA" w:rsidP="003303BA">
            <w:pPr>
              <w:pStyle w:val="ListParagraph"/>
              <w:numPr>
                <w:ilvl w:val="0"/>
                <w:numId w:val="14"/>
              </w:numPr>
              <w:rPr>
                <w:rFonts w:asciiTheme="minorHAnsi" w:hAnsiTheme="minorHAnsi"/>
                <w:sz w:val="24"/>
                <w:szCs w:val="24"/>
              </w:rPr>
            </w:pPr>
            <w:r>
              <w:rPr>
                <w:rFonts w:asciiTheme="minorHAnsi" w:hAnsiTheme="minorHAnsi"/>
                <w:sz w:val="24"/>
                <w:szCs w:val="24"/>
              </w:rPr>
              <w:t>The creation of partnerships with various structures and societies is recommended, to better the ‘student life’ experience.</w:t>
            </w:r>
          </w:p>
        </w:tc>
      </w:tr>
      <w:tr w:rsidR="003303BA" w:rsidRPr="007457EB" w14:paraId="413C7494" w14:textId="77777777" w:rsidTr="00933EF5">
        <w:trPr>
          <w:trHeight w:val="2947"/>
        </w:trPr>
        <w:tc>
          <w:tcPr>
            <w:tcW w:w="1812" w:type="dxa"/>
            <w:tcBorders>
              <w:top w:val="single" w:sz="8" w:space="0" w:color="000000"/>
              <w:left w:val="single" w:sz="8" w:space="0" w:color="000000"/>
              <w:bottom w:val="single" w:sz="8" w:space="0" w:color="000000"/>
              <w:right w:val="single" w:sz="8" w:space="0" w:color="000000"/>
            </w:tcBorders>
            <w:shd w:val="clear" w:color="auto" w:fill="auto"/>
          </w:tcPr>
          <w:p w14:paraId="2C84D16C" w14:textId="77777777" w:rsidR="003303BA" w:rsidRPr="007457EB" w:rsidRDefault="003303BA" w:rsidP="00933EF5">
            <w:pPr>
              <w:ind w:left="0"/>
              <w:rPr>
                <w:rFonts w:asciiTheme="minorHAnsi" w:hAnsiTheme="minorHAnsi"/>
                <w:sz w:val="24"/>
                <w:szCs w:val="24"/>
              </w:rPr>
            </w:pPr>
            <w:r>
              <w:rPr>
                <w:rFonts w:asciiTheme="minorHAnsi" w:hAnsiTheme="minorHAnsi"/>
                <w:sz w:val="24"/>
                <w:szCs w:val="24"/>
              </w:rPr>
              <w:t xml:space="preserve">External Campus Visits </w:t>
            </w:r>
          </w:p>
        </w:tc>
        <w:tc>
          <w:tcPr>
            <w:tcW w:w="1838" w:type="dxa"/>
            <w:tcBorders>
              <w:top w:val="single" w:sz="8" w:space="0" w:color="000000"/>
              <w:left w:val="single" w:sz="8" w:space="0" w:color="000000"/>
              <w:bottom w:val="single" w:sz="8" w:space="0" w:color="000000"/>
              <w:right w:val="single" w:sz="8" w:space="0" w:color="000000"/>
            </w:tcBorders>
            <w:shd w:val="clear" w:color="auto" w:fill="auto"/>
          </w:tcPr>
          <w:p w14:paraId="7E62E416" w14:textId="77777777" w:rsidR="003303BA" w:rsidRPr="007457EB" w:rsidRDefault="003303BA" w:rsidP="00933EF5">
            <w:pPr>
              <w:ind w:left="2"/>
              <w:rPr>
                <w:rFonts w:asciiTheme="minorHAnsi" w:hAnsiTheme="minorHAnsi"/>
                <w:sz w:val="24"/>
                <w:szCs w:val="24"/>
              </w:rPr>
            </w:pPr>
            <w:r>
              <w:rPr>
                <w:rFonts w:asciiTheme="minorHAnsi" w:hAnsiTheme="minorHAnsi"/>
                <w:sz w:val="24"/>
                <w:szCs w:val="24"/>
              </w:rPr>
              <w:t>February - March</w:t>
            </w:r>
          </w:p>
        </w:tc>
        <w:tc>
          <w:tcPr>
            <w:tcW w:w="3382" w:type="dxa"/>
            <w:tcBorders>
              <w:top w:val="single" w:sz="8" w:space="0" w:color="000000"/>
              <w:left w:val="single" w:sz="8" w:space="0" w:color="000000"/>
              <w:bottom w:val="single" w:sz="8" w:space="0" w:color="000000"/>
              <w:right w:val="single" w:sz="8" w:space="0" w:color="000000"/>
            </w:tcBorders>
            <w:shd w:val="clear" w:color="auto" w:fill="auto"/>
          </w:tcPr>
          <w:p w14:paraId="32D5279D" w14:textId="77777777" w:rsidR="003303BA" w:rsidRDefault="003303BA" w:rsidP="00933EF5">
            <w:pPr>
              <w:ind w:left="4"/>
              <w:rPr>
                <w:rFonts w:asciiTheme="minorHAnsi" w:hAnsiTheme="minorHAnsi"/>
                <w:sz w:val="24"/>
                <w:szCs w:val="24"/>
              </w:rPr>
            </w:pPr>
            <w:r>
              <w:rPr>
                <w:rFonts w:asciiTheme="minorHAnsi" w:hAnsiTheme="minorHAnsi"/>
                <w:sz w:val="24"/>
                <w:szCs w:val="24"/>
              </w:rPr>
              <w:t>Visiting external campuses; interacting with students and faculty administration and exploring the campuses, to note general facilities. This reason is two-fold:</w:t>
            </w:r>
          </w:p>
          <w:p w14:paraId="365D832F" w14:textId="77777777" w:rsidR="003303BA" w:rsidRDefault="003303BA" w:rsidP="003303BA">
            <w:pPr>
              <w:pStyle w:val="ListParagraph"/>
              <w:numPr>
                <w:ilvl w:val="0"/>
                <w:numId w:val="17"/>
              </w:numPr>
              <w:rPr>
                <w:rFonts w:asciiTheme="minorHAnsi" w:hAnsiTheme="minorHAnsi"/>
                <w:sz w:val="24"/>
                <w:szCs w:val="24"/>
              </w:rPr>
            </w:pPr>
            <w:r>
              <w:rPr>
                <w:rFonts w:asciiTheme="minorHAnsi" w:hAnsiTheme="minorHAnsi"/>
                <w:sz w:val="24"/>
                <w:szCs w:val="24"/>
              </w:rPr>
              <w:t>To improve access to what may be lacking; and</w:t>
            </w:r>
          </w:p>
          <w:p w14:paraId="3C7E710D" w14:textId="4A23A7AA" w:rsidR="003303BA" w:rsidRDefault="003303BA" w:rsidP="003303BA">
            <w:pPr>
              <w:pStyle w:val="ListParagraph"/>
              <w:numPr>
                <w:ilvl w:val="0"/>
                <w:numId w:val="17"/>
              </w:numPr>
              <w:rPr>
                <w:rFonts w:asciiTheme="minorHAnsi" w:hAnsiTheme="minorHAnsi"/>
                <w:sz w:val="24"/>
                <w:szCs w:val="24"/>
              </w:rPr>
            </w:pPr>
            <w:r>
              <w:rPr>
                <w:rFonts w:asciiTheme="minorHAnsi" w:hAnsiTheme="minorHAnsi"/>
                <w:sz w:val="24"/>
                <w:szCs w:val="24"/>
              </w:rPr>
              <w:t xml:space="preserve">Ensure that there are facilities available that can </w:t>
            </w:r>
            <w:r>
              <w:rPr>
                <w:rFonts w:asciiTheme="minorHAnsi" w:hAnsiTheme="minorHAnsi"/>
                <w:sz w:val="24"/>
                <w:szCs w:val="24"/>
              </w:rPr>
              <w:lastRenderedPageBreak/>
              <w:t xml:space="preserve">be used as points of contact for students seeking </w:t>
            </w:r>
            <w:r w:rsidR="001D50B9">
              <w:rPr>
                <w:rFonts w:asciiTheme="minorHAnsi" w:hAnsiTheme="minorHAnsi"/>
                <w:sz w:val="24"/>
                <w:szCs w:val="24"/>
              </w:rPr>
              <w:t>SRC</w:t>
            </w:r>
            <w:r>
              <w:rPr>
                <w:rFonts w:asciiTheme="minorHAnsi" w:hAnsiTheme="minorHAnsi"/>
                <w:sz w:val="24"/>
                <w:szCs w:val="24"/>
              </w:rPr>
              <w:t xml:space="preserve"> members, on a weekly basis.</w:t>
            </w:r>
          </w:p>
          <w:p w14:paraId="59C3C46E" w14:textId="77777777" w:rsidR="003303BA" w:rsidRDefault="003303BA" w:rsidP="00933EF5">
            <w:pPr>
              <w:ind w:left="1"/>
              <w:rPr>
                <w:rFonts w:asciiTheme="minorHAnsi" w:hAnsiTheme="minorHAnsi"/>
                <w:sz w:val="24"/>
                <w:szCs w:val="24"/>
              </w:rPr>
            </w:pPr>
            <w:r>
              <w:rPr>
                <w:rFonts w:asciiTheme="minorHAnsi" w:hAnsiTheme="minorHAnsi"/>
                <w:sz w:val="24"/>
                <w:szCs w:val="24"/>
              </w:rPr>
              <w:t>The main purpose behind the initial visits is to determine what students need most. So far, there has been an identified need to:</w:t>
            </w:r>
          </w:p>
          <w:p w14:paraId="46539F74" w14:textId="77777777" w:rsidR="003303BA" w:rsidRDefault="003303BA" w:rsidP="003303BA">
            <w:pPr>
              <w:pStyle w:val="ListParagraph"/>
              <w:numPr>
                <w:ilvl w:val="0"/>
                <w:numId w:val="15"/>
              </w:numPr>
              <w:rPr>
                <w:rFonts w:asciiTheme="minorHAnsi" w:hAnsiTheme="minorHAnsi"/>
                <w:sz w:val="24"/>
                <w:szCs w:val="24"/>
              </w:rPr>
            </w:pPr>
            <w:r>
              <w:rPr>
                <w:rFonts w:asciiTheme="minorHAnsi" w:hAnsiTheme="minorHAnsi"/>
                <w:sz w:val="24"/>
                <w:szCs w:val="24"/>
              </w:rPr>
              <w:t>Have one or two more buses between Hatfield- and Mamelodi campus.</w:t>
            </w:r>
          </w:p>
          <w:p w14:paraId="111909C6" w14:textId="77777777" w:rsidR="003303BA" w:rsidRDefault="003303BA" w:rsidP="003303BA">
            <w:pPr>
              <w:pStyle w:val="ListParagraph"/>
              <w:numPr>
                <w:ilvl w:val="0"/>
                <w:numId w:val="15"/>
              </w:numPr>
              <w:rPr>
                <w:rFonts w:asciiTheme="minorHAnsi" w:hAnsiTheme="minorHAnsi"/>
                <w:sz w:val="24"/>
                <w:szCs w:val="24"/>
              </w:rPr>
            </w:pPr>
            <w:r>
              <w:rPr>
                <w:rFonts w:asciiTheme="minorHAnsi" w:hAnsiTheme="minorHAnsi"/>
                <w:sz w:val="24"/>
                <w:szCs w:val="24"/>
              </w:rPr>
              <w:t>Assisting with bus services at OPVC</w:t>
            </w:r>
          </w:p>
          <w:p w14:paraId="0898A23C" w14:textId="77777777" w:rsidR="003303BA" w:rsidRPr="00EE0AC0" w:rsidRDefault="003303BA" w:rsidP="00933EF5">
            <w:pPr>
              <w:ind w:left="0"/>
              <w:rPr>
                <w:rFonts w:asciiTheme="minorHAnsi" w:hAnsiTheme="minorHAnsi"/>
                <w:sz w:val="24"/>
                <w:szCs w:val="24"/>
              </w:rPr>
            </w:pPr>
          </w:p>
          <w:p w14:paraId="62949F34" w14:textId="77777777" w:rsidR="003303BA" w:rsidRDefault="003303BA" w:rsidP="003303BA">
            <w:pPr>
              <w:pStyle w:val="ListParagraph"/>
              <w:numPr>
                <w:ilvl w:val="0"/>
                <w:numId w:val="15"/>
              </w:numPr>
              <w:rPr>
                <w:rFonts w:asciiTheme="minorHAnsi" w:hAnsiTheme="minorHAnsi"/>
                <w:sz w:val="24"/>
                <w:szCs w:val="24"/>
              </w:rPr>
            </w:pPr>
            <w:r>
              <w:rPr>
                <w:rFonts w:asciiTheme="minorHAnsi" w:hAnsiTheme="minorHAnsi"/>
                <w:sz w:val="24"/>
                <w:szCs w:val="24"/>
              </w:rPr>
              <w:t>A need to make</w:t>
            </w:r>
            <w:r w:rsidRPr="00065987">
              <w:rPr>
                <w:rFonts w:asciiTheme="minorHAnsi" w:hAnsiTheme="minorHAnsi"/>
                <w:sz w:val="24"/>
                <w:szCs w:val="24"/>
              </w:rPr>
              <w:t xml:space="preserve"> general timetables available, at least to student administration</w:t>
            </w:r>
          </w:p>
          <w:p w14:paraId="7AAC6BB3" w14:textId="77777777" w:rsidR="003303BA" w:rsidRPr="00065987" w:rsidRDefault="003303BA" w:rsidP="003303BA">
            <w:pPr>
              <w:pStyle w:val="ListParagraph"/>
              <w:numPr>
                <w:ilvl w:val="0"/>
                <w:numId w:val="21"/>
              </w:numPr>
              <w:rPr>
                <w:rFonts w:asciiTheme="minorHAnsi" w:hAnsiTheme="minorHAnsi"/>
                <w:sz w:val="24"/>
                <w:szCs w:val="24"/>
              </w:rPr>
            </w:pPr>
            <w:r>
              <w:rPr>
                <w:rFonts w:asciiTheme="minorHAnsi" w:hAnsiTheme="minorHAnsi"/>
                <w:sz w:val="24"/>
                <w:szCs w:val="24"/>
              </w:rPr>
              <w:t xml:space="preserve">There have been complaints about how this negatively affects students, in some faculties, who are carrying over modules, from preceding years as </w:t>
            </w:r>
            <w:r>
              <w:rPr>
                <w:rFonts w:asciiTheme="minorHAnsi" w:hAnsiTheme="minorHAnsi"/>
                <w:sz w:val="24"/>
                <w:szCs w:val="24"/>
              </w:rPr>
              <w:lastRenderedPageBreak/>
              <w:t xml:space="preserve">they are unable to make arrangements e.g. Final year education students who have to do their </w:t>
            </w:r>
            <w:proofErr w:type="spellStart"/>
            <w:r>
              <w:rPr>
                <w:rFonts w:asciiTheme="minorHAnsi" w:hAnsiTheme="minorHAnsi"/>
                <w:sz w:val="24"/>
                <w:szCs w:val="24"/>
              </w:rPr>
              <w:t>practicals</w:t>
            </w:r>
            <w:proofErr w:type="spellEnd"/>
            <w:r>
              <w:rPr>
                <w:rFonts w:asciiTheme="minorHAnsi" w:hAnsiTheme="minorHAnsi"/>
                <w:sz w:val="24"/>
                <w:szCs w:val="24"/>
              </w:rPr>
              <w:t xml:space="preserve"> struggle to make arrangements as they do not personally have access and student administration cannot assist either </w:t>
            </w:r>
          </w:p>
          <w:p w14:paraId="43AC9BC0" w14:textId="77777777" w:rsidR="003303BA" w:rsidRPr="004C695D" w:rsidRDefault="003303BA" w:rsidP="00933EF5">
            <w:pPr>
              <w:ind w:left="4"/>
              <w:rPr>
                <w:rFonts w:asciiTheme="minorHAnsi" w:hAnsiTheme="minorHAnsi"/>
                <w:sz w:val="24"/>
                <w:szCs w:val="24"/>
              </w:rPr>
            </w:pPr>
          </w:p>
        </w:tc>
        <w:tc>
          <w:tcPr>
            <w:tcW w:w="4274" w:type="dxa"/>
            <w:tcBorders>
              <w:top w:val="single" w:sz="8" w:space="0" w:color="000000"/>
              <w:left w:val="single" w:sz="8" w:space="0" w:color="000000"/>
              <w:bottom w:val="single" w:sz="8" w:space="0" w:color="000000"/>
              <w:right w:val="single" w:sz="8" w:space="0" w:color="000000"/>
            </w:tcBorders>
            <w:shd w:val="clear" w:color="auto" w:fill="auto"/>
          </w:tcPr>
          <w:p w14:paraId="4FDFF9FA" w14:textId="77777777" w:rsidR="003303BA" w:rsidRPr="00F1567C" w:rsidRDefault="003303BA" w:rsidP="00933EF5">
            <w:pPr>
              <w:ind w:left="0"/>
              <w:rPr>
                <w:rFonts w:asciiTheme="minorHAnsi" w:hAnsiTheme="minorHAnsi"/>
                <w:sz w:val="24"/>
                <w:szCs w:val="24"/>
              </w:rPr>
            </w:pPr>
            <w:r>
              <w:rPr>
                <w:rFonts w:asciiTheme="minorHAnsi" w:hAnsiTheme="minorHAnsi"/>
                <w:sz w:val="24"/>
                <w:szCs w:val="24"/>
              </w:rPr>
              <w:lastRenderedPageBreak/>
              <w:t>The identification of the challenges that external campuses face, has been successful. The next phase will require the scheduling of meetings with relevant personnel, to address these issues, that in one way or another, seem to be interrelated.</w:t>
            </w:r>
          </w:p>
        </w:tc>
        <w:tc>
          <w:tcPr>
            <w:tcW w:w="3855" w:type="dxa"/>
            <w:tcBorders>
              <w:top w:val="single" w:sz="8" w:space="0" w:color="000000"/>
              <w:left w:val="single" w:sz="8" w:space="0" w:color="000000"/>
              <w:bottom w:val="single" w:sz="8" w:space="0" w:color="000000"/>
              <w:right w:val="single" w:sz="8" w:space="0" w:color="000000"/>
            </w:tcBorders>
            <w:shd w:val="clear" w:color="auto" w:fill="auto"/>
          </w:tcPr>
          <w:p w14:paraId="5E85D4DE" w14:textId="77777777" w:rsidR="003303BA" w:rsidRDefault="003303BA" w:rsidP="003303BA">
            <w:pPr>
              <w:pStyle w:val="ListParagraph"/>
              <w:numPr>
                <w:ilvl w:val="0"/>
                <w:numId w:val="14"/>
              </w:numPr>
              <w:ind w:right="8"/>
              <w:rPr>
                <w:rFonts w:asciiTheme="minorHAnsi" w:hAnsiTheme="minorHAnsi"/>
                <w:sz w:val="24"/>
                <w:szCs w:val="24"/>
              </w:rPr>
            </w:pPr>
            <w:r>
              <w:rPr>
                <w:rFonts w:asciiTheme="minorHAnsi" w:hAnsiTheme="minorHAnsi"/>
                <w:sz w:val="24"/>
                <w:szCs w:val="24"/>
              </w:rPr>
              <w:t>A</w:t>
            </w:r>
            <w:r w:rsidRPr="0099400A">
              <w:rPr>
                <w:rFonts w:asciiTheme="minorHAnsi" w:hAnsiTheme="minorHAnsi"/>
                <w:sz w:val="24"/>
                <w:szCs w:val="24"/>
              </w:rPr>
              <w:t xml:space="preserve"> meeting</w:t>
            </w:r>
            <w:r>
              <w:rPr>
                <w:rFonts w:asciiTheme="minorHAnsi" w:hAnsiTheme="minorHAnsi"/>
                <w:sz w:val="24"/>
                <w:szCs w:val="24"/>
              </w:rPr>
              <w:t xml:space="preserve"> is required, in order</w:t>
            </w:r>
            <w:r w:rsidRPr="0099400A">
              <w:rPr>
                <w:rFonts w:asciiTheme="minorHAnsi" w:hAnsiTheme="minorHAnsi"/>
                <w:sz w:val="24"/>
                <w:szCs w:val="24"/>
              </w:rPr>
              <w:t xml:space="preserve"> </w:t>
            </w:r>
            <w:r>
              <w:rPr>
                <w:rFonts w:asciiTheme="minorHAnsi" w:hAnsiTheme="minorHAnsi"/>
                <w:sz w:val="24"/>
                <w:szCs w:val="24"/>
              </w:rPr>
              <w:t>to address this and negotiate a way forward.</w:t>
            </w:r>
            <w:r w:rsidRPr="0099400A">
              <w:rPr>
                <w:rFonts w:asciiTheme="minorHAnsi" w:hAnsiTheme="minorHAnsi"/>
                <w:sz w:val="24"/>
                <w:szCs w:val="24"/>
              </w:rPr>
              <w:t xml:space="preserve"> </w:t>
            </w:r>
          </w:p>
          <w:p w14:paraId="4F443BD0" w14:textId="77777777" w:rsidR="003303BA" w:rsidRDefault="003303BA" w:rsidP="003303BA">
            <w:pPr>
              <w:pStyle w:val="ListParagraph"/>
              <w:numPr>
                <w:ilvl w:val="0"/>
                <w:numId w:val="14"/>
              </w:numPr>
              <w:ind w:right="8"/>
              <w:rPr>
                <w:rFonts w:asciiTheme="minorHAnsi" w:hAnsiTheme="minorHAnsi"/>
                <w:sz w:val="24"/>
                <w:szCs w:val="24"/>
              </w:rPr>
            </w:pPr>
            <w:r>
              <w:rPr>
                <w:rFonts w:asciiTheme="minorHAnsi" w:hAnsiTheme="minorHAnsi"/>
                <w:sz w:val="24"/>
                <w:szCs w:val="24"/>
              </w:rPr>
              <w:t>Inquire about timetables</w:t>
            </w:r>
          </w:p>
          <w:p w14:paraId="07B77B60" w14:textId="77777777" w:rsidR="003303BA" w:rsidRDefault="003303BA" w:rsidP="003303BA">
            <w:pPr>
              <w:pStyle w:val="ListParagraph"/>
              <w:numPr>
                <w:ilvl w:val="0"/>
                <w:numId w:val="16"/>
              </w:numPr>
              <w:ind w:right="8"/>
              <w:rPr>
                <w:rFonts w:asciiTheme="minorHAnsi" w:hAnsiTheme="minorHAnsi"/>
                <w:sz w:val="24"/>
                <w:szCs w:val="24"/>
              </w:rPr>
            </w:pPr>
            <w:r>
              <w:rPr>
                <w:rFonts w:asciiTheme="minorHAnsi" w:hAnsiTheme="minorHAnsi"/>
                <w:sz w:val="24"/>
                <w:szCs w:val="24"/>
              </w:rPr>
              <w:t xml:space="preserve">Student administration have stated that they do not have access to general timetables. Once acquired, a meeting will be scheduled to determine </w:t>
            </w:r>
            <w:r>
              <w:rPr>
                <w:rFonts w:asciiTheme="minorHAnsi" w:hAnsiTheme="minorHAnsi"/>
                <w:sz w:val="24"/>
                <w:szCs w:val="24"/>
              </w:rPr>
              <w:lastRenderedPageBreak/>
              <w:t>which times the bus services are needed most.</w:t>
            </w:r>
          </w:p>
          <w:p w14:paraId="2504B911" w14:textId="77777777" w:rsidR="003303BA" w:rsidRPr="00E649F0" w:rsidRDefault="003303BA" w:rsidP="003303BA">
            <w:pPr>
              <w:pStyle w:val="ListParagraph"/>
              <w:numPr>
                <w:ilvl w:val="0"/>
                <w:numId w:val="20"/>
              </w:numPr>
              <w:ind w:right="8"/>
              <w:rPr>
                <w:rFonts w:asciiTheme="minorHAnsi" w:hAnsiTheme="minorHAnsi"/>
                <w:sz w:val="24"/>
                <w:szCs w:val="24"/>
              </w:rPr>
            </w:pPr>
            <w:r>
              <w:rPr>
                <w:rFonts w:asciiTheme="minorHAnsi" w:hAnsiTheme="minorHAnsi"/>
                <w:sz w:val="24"/>
                <w:szCs w:val="24"/>
              </w:rPr>
              <w:t>There is a need to bring this before the timetable committee, to have the matter accounted for and reasons provided as to the decision that was made and negotiate a way to have this be accessible, at least to student administration</w:t>
            </w:r>
          </w:p>
        </w:tc>
      </w:tr>
      <w:tr w:rsidR="003303BA" w:rsidRPr="007457EB" w14:paraId="6BD6132B" w14:textId="77777777" w:rsidTr="00933EF5">
        <w:trPr>
          <w:trHeight w:val="4722"/>
        </w:trPr>
        <w:tc>
          <w:tcPr>
            <w:tcW w:w="181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7511C78" w14:textId="77777777" w:rsidR="003303BA" w:rsidRPr="007457EB" w:rsidRDefault="003303BA" w:rsidP="00933EF5">
            <w:pPr>
              <w:ind w:left="0"/>
              <w:rPr>
                <w:rFonts w:asciiTheme="minorHAnsi" w:hAnsiTheme="minorHAnsi"/>
                <w:sz w:val="24"/>
                <w:szCs w:val="24"/>
              </w:rPr>
            </w:pPr>
            <w:r>
              <w:rPr>
                <w:rFonts w:asciiTheme="minorHAnsi" w:hAnsiTheme="minorHAnsi"/>
                <w:sz w:val="24"/>
                <w:szCs w:val="24"/>
              </w:rPr>
              <w:lastRenderedPageBreak/>
              <w:t>Initiate communication with day house – and external campus chairpersons</w:t>
            </w:r>
          </w:p>
        </w:tc>
        <w:tc>
          <w:tcPr>
            <w:tcW w:w="183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0DBE051C" w14:textId="77777777" w:rsidR="003303BA" w:rsidRPr="007457EB" w:rsidRDefault="003303BA" w:rsidP="00933EF5">
            <w:pPr>
              <w:ind w:left="2"/>
              <w:rPr>
                <w:rFonts w:asciiTheme="minorHAnsi" w:hAnsiTheme="minorHAnsi"/>
                <w:sz w:val="24"/>
                <w:szCs w:val="24"/>
              </w:rPr>
            </w:pPr>
            <w:r>
              <w:rPr>
                <w:rFonts w:asciiTheme="minorHAnsi" w:hAnsiTheme="minorHAnsi"/>
                <w:sz w:val="24"/>
                <w:szCs w:val="24"/>
              </w:rPr>
              <w:t>January - March</w:t>
            </w:r>
          </w:p>
        </w:tc>
        <w:tc>
          <w:tcPr>
            <w:tcW w:w="338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DD6AAA9" w14:textId="77777777" w:rsidR="003303BA" w:rsidRDefault="003303BA" w:rsidP="00933EF5">
            <w:pPr>
              <w:ind w:left="4"/>
              <w:rPr>
                <w:rFonts w:asciiTheme="minorHAnsi" w:hAnsiTheme="minorHAnsi"/>
                <w:sz w:val="24"/>
                <w:szCs w:val="24"/>
              </w:rPr>
            </w:pPr>
            <w:r>
              <w:rPr>
                <w:rFonts w:asciiTheme="minorHAnsi" w:hAnsiTheme="minorHAnsi"/>
                <w:sz w:val="24"/>
                <w:szCs w:val="24"/>
              </w:rPr>
              <w:t>Establish communication with chairpersons.</w:t>
            </w:r>
          </w:p>
          <w:p w14:paraId="3F5DE4AB" w14:textId="77777777" w:rsidR="003303BA" w:rsidRDefault="003303BA" w:rsidP="00933EF5">
            <w:pPr>
              <w:ind w:left="4"/>
              <w:rPr>
                <w:rFonts w:asciiTheme="minorHAnsi" w:hAnsiTheme="minorHAnsi"/>
                <w:sz w:val="24"/>
                <w:szCs w:val="24"/>
              </w:rPr>
            </w:pPr>
          </w:p>
          <w:p w14:paraId="101A54B5" w14:textId="4A2C5F6F" w:rsidR="003303BA" w:rsidRPr="007457EB" w:rsidRDefault="003303BA" w:rsidP="00933EF5">
            <w:pPr>
              <w:ind w:left="4"/>
              <w:rPr>
                <w:rFonts w:asciiTheme="minorHAnsi" w:hAnsiTheme="minorHAnsi"/>
                <w:sz w:val="24"/>
                <w:szCs w:val="24"/>
              </w:rPr>
            </w:pPr>
            <w:r>
              <w:rPr>
                <w:rFonts w:asciiTheme="minorHAnsi" w:hAnsiTheme="minorHAnsi"/>
                <w:sz w:val="24"/>
                <w:szCs w:val="24"/>
              </w:rPr>
              <w:t xml:space="preserve">During Orientation week, I managed to meet some of the members of the executive committee (for the day houses) and have spoken to external faculty heads, who have provided information concerning ideal times to visit the campuses, to ensure effectiveness of visits, where there is allowance for maximised contact with </w:t>
            </w:r>
            <w:r w:rsidR="001D50B9">
              <w:rPr>
                <w:rFonts w:asciiTheme="minorHAnsi" w:hAnsiTheme="minorHAnsi"/>
                <w:sz w:val="24"/>
                <w:szCs w:val="24"/>
              </w:rPr>
              <w:t>SRC</w:t>
            </w:r>
            <w:r>
              <w:rPr>
                <w:rFonts w:asciiTheme="minorHAnsi" w:hAnsiTheme="minorHAnsi"/>
                <w:sz w:val="24"/>
                <w:szCs w:val="24"/>
              </w:rPr>
              <w:t xml:space="preserve"> members</w:t>
            </w:r>
          </w:p>
        </w:tc>
        <w:tc>
          <w:tcPr>
            <w:tcW w:w="427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D305C66" w14:textId="77777777" w:rsidR="003303BA" w:rsidRDefault="003303BA" w:rsidP="00933EF5">
            <w:pPr>
              <w:ind w:left="1"/>
              <w:rPr>
                <w:rFonts w:asciiTheme="minorHAnsi" w:hAnsiTheme="minorHAnsi"/>
                <w:sz w:val="24"/>
                <w:szCs w:val="24"/>
              </w:rPr>
            </w:pPr>
            <w:r>
              <w:rPr>
                <w:rFonts w:asciiTheme="minorHAnsi" w:hAnsiTheme="minorHAnsi"/>
                <w:sz w:val="24"/>
                <w:szCs w:val="24"/>
              </w:rPr>
              <w:t>Successful.</w:t>
            </w:r>
          </w:p>
          <w:p w14:paraId="23559B2F" w14:textId="77777777" w:rsidR="003303BA" w:rsidRPr="007457EB" w:rsidRDefault="003303BA" w:rsidP="00933EF5">
            <w:pPr>
              <w:ind w:left="1"/>
              <w:rPr>
                <w:rFonts w:asciiTheme="minorHAnsi" w:hAnsiTheme="minorHAnsi"/>
                <w:sz w:val="24"/>
                <w:szCs w:val="24"/>
              </w:rPr>
            </w:pPr>
          </w:p>
        </w:tc>
        <w:tc>
          <w:tcPr>
            <w:tcW w:w="385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62F23A8" w14:textId="77777777" w:rsidR="003303BA" w:rsidRDefault="003303BA" w:rsidP="003303BA">
            <w:pPr>
              <w:pStyle w:val="ListParagraph"/>
              <w:numPr>
                <w:ilvl w:val="0"/>
                <w:numId w:val="19"/>
              </w:numPr>
              <w:ind w:right="8"/>
              <w:rPr>
                <w:rFonts w:asciiTheme="minorHAnsi" w:hAnsiTheme="minorHAnsi"/>
                <w:sz w:val="24"/>
                <w:szCs w:val="24"/>
              </w:rPr>
            </w:pPr>
            <w:r>
              <w:rPr>
                <w:rFonts w:asciiTheme="minorHAnsi" w:hAnsiTheme="minorHAnsi"/>
                <w:sz w:val="24"/>
                <w:szCs w:val="24"/>
              </w:rPr>
              <w:t>Schedule a meeting with the day house chairpersons, to determine the best way to cater for greater inclusivity of day students</w:t>
            </w:r>
          </w:p>
          <w:p w14:paraId="7977A5BD" w14:textId="77777777" w:rsidR="003303BA" w:rsidRDefault="003303BA" w:rsidP="003303BA">
            <w:pPr>
              <w:pStyle w:val="ListParagraph"/>
              <w:numPr>
                <w:ilvl w:val="0"/>
                <w:numId w:val="19"/>
              </w:numPr>
              <w:ind w:right="8"/>
              <w:rPr>
                <w:rFonts w:asciiTheme="minorHAnsi" w:hAnsiTheme="minorHAnsi"/>
                <w:sz w:val="24"/>
                <w:szCs w:val="24"/>
              </w:rPr>
            </w:pPr>
            <w:r>
              <w:rPr>
                <w:rFonts w:asciiTheme="minorHAnsi" w:hAnsiTheme="minorHAnsi"/>
                <w:sz w:val="24"/>
                <w:szCs w:val="24"/>
              </w:rPr>
              <w:t>Attend a committee meeting and/or event of external campus executive committees on all campuses</w:t>
            </w:r>
          </w:p>
          <w:p w14:paraId="7E1E4F53" w14:textId="77777777" w:rsidR="003303BA" w:rsidRPr="00F1567C" w:rsidRDefault="003303BA" w:rsidP="00933EF5">
            <w:pPr>
              <w:ind w:left="0" w:right="8"/>
              <w:rPr>
                <w:rFonts w:asciiTheme="minorHAnsi" w:hAnsiTheme="minorHAnsi"/>
                <w:sz w:val="24"/>
                <w:szCs w:val="24"/>
              </w:rPr>
            </w:pPr>
            <w:r>
              <w:rPr>
                <w:rFonts w:asciiTheme="minorHAnsi" w:hAnsiTheme="minorHAnsi"/>
                <w:sz w:val="24"/>
                <w:szCs w:val="24"/>
              </w:rPr>
              <w:t>There is a need to</w:t>
            </w:r>
            <w:r w:rsidRPr="00F1567C">
              <w:rPr>
                <w:rFonts w:asciiTheme="minorHAnsi" w:hAnsiTheme="minorHAnsi"/>
                <w:sz w:val="24"/>
                <w:szCs w:val="24"/>
              </w:rPr>
              <w:t xml:space="preserve"> gain better understanding of the different challenges faced</w:t>
            </w:r>
            <w:r>
              <w:rPr>
                <w:rFonts w:asciiTheme="minorHAnsi" w:hAnsiTheme="minorHAnsi"/>
                <w:sz w:val="24"/>
                <w:szCs w:val="24"/>
              </w:rPr>
              <w:t xml:space="preserve"> by day students and the external campuses</w:t>
            </w:r>
            <w:r w:rsidRPr="00F1567C">
              <w:rPr>
                <w:rFonts w:asciiTheme="minorHAnsi" w:hAnsiTheme="minorHAnsi"/>
                <w:sz w:val="24"/>
                <w:szCs w:val="24"/>
              </w:rPr>
              <w:t xml:space="preserve"> and generally seek to be more involved in the events held</w:t>
            </w:r>
            <w:r>
              <w:rPr>
                <w:rFonts w:asciiTheme="minorHAnsi" w:hAnsiTheme="minorHAnsi"/>
                <w:sz w:val="24"/>
                <w:szCs w:val="24"/>
              </w:rPr>
              <w:t xml:space="preserve"> by the executive committees, by assisting to promote greater inclusivity.</w:t>
            </w:r>
          </w:p>
        </w:tc>
      </w:tr>
      <w:tr w:rsidR="003303BA" w:rsidRPr="007457EB" w14:paraId="0842650C" w14:textId="77777777" w:rsidTr="00933EF5">
        <w:trPr>
          <w:trHeight w:val="1501"/>
        </w:trPr>
        <w:tc>
          <w:tcPr>
            <w:tcW w:w="1812" w:type="dxa"/>
            <w:tcBorders>
              <w:top w:val="single" w:sz="8" w:space="0" w:color="000000"/>
              <w:left w:val="single" w:sz="8" w:space="0" w:color="000000"/>
              <w:bottom w:val="single" w:sz="8" w:space="0" w:color="000000"/>
              <w:right w:val="single" w:sz="8" w:space="0" w:color="000000"/>
            </w:tcBorders>
            <w:shd w:val="clear" w:color="auto" w:fill="auto"/>
          </w:tcPr>
          <w:p w14:paraId="0EAA47BE" w14:textId="77777777" w:rsidR="003303BA" w:rsidRDefault="003303BA" w:rsidP="00933EF5">
            <w:pPr>
              <w:ind w:left="0"/>
              <w:rPr>
                <w:rFonts w:asciiTheme="minorHAnsi" w:hAnsiTheme="minorHAnsi"/>
                <w:sz w:val="24"/>
                <w:szCs w:val="24"/>
              </w:rPr>
            </w:pPr>
            <w:r>
              <w:rPr>
                <w:rFonts w:asciiTheme="minorHAnsi" w:hAnsiTheme="minorHAnsi"/>
                <w:sz w:val="24"/>
                <w:szCs w:val="24"/>
              </w:rPr>
              <w:t>Counselling</w:t>
            </w:r>
          </w:p>
        </w:tc>
        <w:tc>
          <w:tcPr>
            <w:tcW w:w="1838" w:type="dxa"/>
            <w:tcBorders>
              <w:top w:val="single" w:sz="8" w:space="0" w:color="000000"/>
              <w:left w:val="single" w:sz="8" w:space="0" w:color="000000"/>
              <w:bottom w:val="single" w:sz="8" w:space="0" w:color="000000"/>
              <w:right w:val="single" w:sz="8" w:space="0" w:color="000000"/>
            </w:tcBorders>
            <w:shd w:val="clear" w:color="auto" w:fill="auto"/>
          </w:tcPr>
          <w:p w14:paraId="358F05E3" w14:textId="77777777" w:rsidR="003303BA" w:rsidRPr="007457EB" w:rsidRDefault="003303BA" w:rsidP="00933EF5">
            <w:pPr>
              <w:ind w:left="2"/>
              <w:rPr>
                <w:rFonts w:asciiTheme="minorHAnsi" w:hAnsiTheme="minorHAnsi"/>
                <w:sz w:val="24"/>
                <w:szCs w:val="24"/>
              </w:rPr>
            </w:pPr>
            <w:r>
              <w:rPr>
                <w:rFonts w:asciiTheme="minorHAnsi" w:hAnsiTheme="minorHAnsi"/>
                <w:sz w:val="24"/>
                <w:szCs w:val="24"/>
              </w:rPr>
              <w:t>Ongoing</w:t>
            </w:r>
          </w:p>
        </w:tc>
        <w:tc>
          <w:tcPr>
            <w:tcW w:w="3382" w:type="dxa"/>
            <w:tcBorders>
              <w:top w:val="single" w:sz="8" w:space="0" w:color="000000"/>
              <w:left w:val="single" w:sz="8" w:space="0" w:color="000000"/>
              <w:bottom w:val="single" w:sz="8" w:space="0" w:color="000000"/>
              <w:right w:val="single" w:sz="8" w:space="0" w:color="000000"/>
            </w:tcBorders>
            <w:shd w:val="clear" w:color="auto" w:fill="auto"/>
          </w:tcPr>
          <w:p w14:paraId="4AE1A257" w14:textId="77777777" w:rsidR="003303BA" w:rsidRDefault="003303BA" w:rsidP="00933EF5">
            <w:pPr>
              <w:ind w:left="4"/>
              <w:rPr>
                <w:rFonts w:asciiTheme="minorHAnsi" w:hAnsiTheme="minorHAnsi"/>
                <w:sz w:val="24"/>
                <w:szCs w:val="24"/>
              </w:rPr>
            </w:pPr>
            <w:r>
              <w:rPr>
                <w:rFonts w:asciiTheme="minorHAnsi" w:hAnsiTheme="minorHAnsi"/>
                <w:sz w:val="24"/>
                <w:szCs w:val="24"/>
              </w:rPr>
              <w:t xml:space="preserve">Ensuring a safe space for students; making counselling services more readily accessible and visible. This involves a collaboration Peer Support, </w:t>
            </w:r>
            <w:proofErr w:type="spellStart"/>
            <w:r>
              <w:rPr>
                <w:rFonts w:asciiTheme="minorHAnsi" w:hAnsiTheme="minorHAnsi"/>
                <w:sz w:val="24"/>
                <w:szCs w:val="24"/>
              </w:rPr>
              <w:t>Crossroads@UP</w:t>
            </w:r>
            <w:proofErr w:type="spellEnd"/>
            <w:r>
              <w:rPr>
                <w:rFonts w:asciiTheme="minorHAnsi" w:hAnsiTheme="minorHAnsi"/>
                <w:sz w:val="24"/>
                <w:szCs w:val="24"/>
              </w:rPr>
              <w:t xml:space="preserve"> and Marie Stopes</w:t>
            </w:r>
          </w:p>
        </w:tc>
        <w:tc>
          <w:tcPr>
            <w:tcW w:w="4274" w:type="dxa"/>
            <w:tcBorders>
              <w:top w:val="single" w:sz="8" w:space="0" w:color="000000"/>
              <w:left w:val="single" w:sz="8" w:space="0" w:color="000000"/>
              <w:bottom w:val="single" w:sz="8" w:space="0" w:color="000000"/>
              <w:right w:val="single" w:sz="8" w:space="0" w:color="000000"/>
            </w:tcBorders>
            <w:shd w:val="clear" w:color="auto" w:fill="auto"/>
          </w:tcPr>
          <w:p w14:paraId="4D1DCB61" w14:textId="77777777" w:rsidR="003303BA" w:rsidRPr="007457EB" w:rsidRDefault="003303BA" w:rsidP="00933EF5">
            <w:pPr>
              <w:ind w:left="1"/>
              <w:rPr>
                <w:rFonts w:asciiTheme="minorHAnsi" w:hAnsiTheme="minorHAnsi"/>
                <w:sz w:val="24"/>
                <w:szCs w:val="24"/>
              </w:rPr>
            </w:pPr>
          </w:p>
        </w:tc>
        <w:tc>
          <w:tcPr>
            <w:tcW w:w="3855" w:type="dxa"/>
            <w:tcBorders>
              <w:top w:val="single" w:sz="8" w:space="0" w:color="000000"/>
              <w:left w:val="single" w:sz="8" w:space="0" w:color="000000"/>
              <w:bottom w:val="single" w:sz="8" w:space="0" w:color="000000"/>
              <w:right w:val="single" w:sz="8" w:space="0" w:color="000000"/>
            </w:tcBorders>
            <w:shd w:val="clear" w:color="auto" w:fill="auto"/>
          </w:tcPr>
          <w:p w14:paraId="0B103809" w14:textId="77777777" w:rsidR="003303BA" w:rsidRPr="008A6A3D" w:rsidRDefault="003303BA" w:rsidP="003303BA">
            <w:pPr>
              <w:pStyle w:val="ListParagraph"/>
              <w:numPr>
                <w:ilvl w:val="0"/>
                <w:numId w:val="18"/>
              </w:numPr>
              <w:ind w:right="8"/>
              <w:rPr>
                <w:rFonts w:asciiTheme="minorHAnsi" w:hAnsiTheme="minorHAnsi"/>
                <w:sz w:val="24"/>
                <w:szCs w:val="24"/>
              </w:rPr>
            </w:pPr>
            <w:r>
              <w:rPr>
                <w:rFonts w:asciiTheme="minorHAnsi" w:hAnsiTheme="minorHAnsi"/>
                <w:sz w:val="24"/>
                <w:szCs w:val="24"/>
              </w:rPr>
              <w:t xml:space="preserve">Schedule a follow-up meeting with </w:t>
            </w:r>
            <w:proofErr w:type="spellStart"/>
            <w:r>
              <w:rPr>
                <w:rFonts w:asciiTheme="minorHAnsi" w:hAnsiTheme="minorHAnsi"/>
                <w:sz w:val="24"/>
                <w:szCs w:val="24"/>
              </w:rPr>
              <w:t>Crossroads@UP</w:t>
            </w:r>
            <w:proofErr w:type="spellEnd"/>
            <w:r>
              <w:rPr>
                <w:rFonts w:asciiTheme="minorHAnsi" w:hAnsiTheme="minorHAnsi"/>
                <w:sz w:val="24"/>
                <w:szCs w:val="24"/>
              </w:rPr>
              <w:t xml:space="preserve"> and get all parties on board, to establish a working partnership, to cater for the well-being of students</w:t>
            </w:r>
          </w:p>
        </w:tc>
      </w:tr>
    </w:tbl>
    <w:p w14:paraId="0AED555D" w14:textId="77777777" w:rsidR="00CA3B4B" w:rsidRDefault="00CA3B4B" w:rsidP="00750551">
      <w:pPr>
        <w:ind w:left="-1440" w:right="11141"/>
      </w:pPr>
    </w:p>
    <w:p w14:paraId="4DF07C9E" w14:textId="77777777" w:rsidR="00CA3B4B" w:rsidRDefault="00CA3B4B" w:rsidP="00750551">
      <w:pPr>
        <w:ind w:left="-1440" w:right="11141"/>
      </w:pPr>
    </w:p>
    <w:p w14:paraId="77F06A39" w14:textId="77777777" w:rsidR="00966D62" w:rsidRDefault="00966D62" w:rsidP="00750551">
      <w:pPr>
        <w:ind w:left="-1440" w:right="11141"/>
      </w:pPr>
    </w:p>
    <w:p w14:paraId="5D28045E" w14:textId="77777777" w:rsidR="00966D62" w:rsidRDefault="00966D62" w:rsidP="00750551">
      <w:pPr>
        <w:ind w:left="-1440" w:right="11141"/>
      </w:pPr>
    </w:p>
    <w:tbl>
      <w:tblPr>
        <w:tblStyle w:val="TableGrid"/>
        <w:tblW w:w="15161" w:type="dxa"/>
        <w:tblInd w:w="-106" w:type="dxa"/>
        <w:tblCellMar>
          <w:top w:w="10" w:type="dxa"/>
          <w:left w:w="106" w:type="dxa"/>
          <w:right w:w="83" w:type="dxa"/>
        </w:tblCellMar>
        <w:tblLook w:val="04A0" w:firstRow="1" w:lastRow="0" w:firstColumn="1" w:lastColumn="0" w:noHBand="0" w:noVBand="1"/>
      </w:tblPr>
      <w:tblGrid>
        <w:gridCol w:w="1812"/>
        <w:gridCol w:w="1838"/>
        <w:gridCol w:w="3382"/>
        <w:gridCol w:w="4274"/>
        <w:gridCol w:w="3855"/>
      </w:tblGrid>
      <w:tr w:rsidR="00966D62" w14:paraId="0A5BB63A" w14:textId="77777777" w:rsidTr="00AB267D">
        <w:trPr>
          <w:trHeight w:val="398"/>
        </w:trPr>
        <w:tc>
          <w:tcPr>
            <w:tcW w:w="3650" w:type="dxa"/>
            <w:gridSpan w:val="2"/>
            <w:tcBorders>
              <w:top w:val="single" w:sz="8" w:space="0" w:color="000000"/>
              <w:left w:val="single" w:sz="8" w:space="0" w:color="000000"/>
              <w:bottom w:val="single" w:sz="17" w:space="0" w:color="000000"/>
              <w:right w:val="single" w:sz="8" w:space="0" w:color="000000"/>
            </w:tcBorders>
          </w:tcPr>
          <w:p w14:paraId="4485000F" w14:textId="77777777" w:rsidR="00966D62" w:rsidRDefault="00966D62" w:rsidP="00AB267D">
            <w:pPr>
              <w:ind w:left="0"/>
            </w:pPr>
            <w:r>
              <w:rPr>
                <w:b/>
                <w:sz w:val="24"/>
              </w:rPr>
              <w:t xml:space="preserve">Name: </w:t>
            </w:r>
            <w:proofErr w:type="spellStart"/>
            <w:r>
              <w:rPr>
                <w:b/>
                <w:sz w:val="24"/>
              </w:rPr>
              <w:t>Nomafu</w:t>
            </w:r>
            <w:proofErr w:type="spellEnd"/>
            <w:r>
              <w:rPr>
                <w:b/>
                <w:sz w:val="24"/>
              </w:rPr>
              <w:t xml:space="preserve"> </w:t>
            </w:r>
            <w:proofErr w:type="spellStart"/>
            <w:r>
              <w:rPr>
                <w:b/>
                <w:sz w:val="24"/>
              </w:rPr>
              <w:t>Ngubane</w:t>
            </w:r>
            <w:proofErr w:type="spellEnd"/>
          </w:p>
        </w:tc>
        <w:tc>
          <w:tcPr>
            <w:tcW w:w="7656" w:type="dxa"/>
            <w:gridSpan w:val="2"/>
            <w:tcBorders>
              <w:top w:val="single" w:sz="8" w:space="0" w:color="000000"/>
              <w:left w:val="single" w:sz="8" w:space="0" w:color="000000"/>
              <w:bottom w:val="single" w:sz="17" w:space="0" w:color="000000"/>
              <w:right w:val="single" w:sz="8" w:space="0" w:color="000000"/>
            </w:tcBorders>
          </w:tcPr>
          <w:p w14:paraId="3D6010E6" w14:textId="77777777" w:rsidR="00966D62" w:rsidRDefault="00966D62" w:rsidP="00AB267D">
            <w:pPr>
              <w:ind w:left="4"/>
            </w:pPr>
            <w:r>
              <w:rPr>
                <w:b/>
                <w:sz w:val="24"/>
              </w:rPr>
              <w:t>Portfolio: Student Sport</w:t>
            </w:r>
          </w:p>
        </w:tc>
        <w:tc>
          <w:tcPr>
            <w:tcW w:w="3855" w:type="dxa"/>
            <w:tcBorders>
              <w:top w:val="single" w:sz="8" w:space="0" w:color="000000"/>
              <w:left w:val="single" w:sz="8" w:space="0" w:color="000000"/>
              <w:bottom w:val="single" w:sz="17" w:space="0" w:color="000000"/>
              <w:right w:val="single" w:sz="8" w:space="0" w:color="000000"/>
            </w:tcBorders>
          </w:tcPr>
          <w:p w14:paraId="29750C0A" w14:textId="77777777" w:rsidR="00966D62" w:rsidRDefault="00966D62" w:rsidP="00AB267D">
            <w:pPr>
              <w:ind w:left="2"/>
            </w:pPr>
            <w:r>
              <w:rPr>
                <w:b/>
                <w:sz w:val="22"/>
              </w:rPr>
              <w:t>Month: March</w:t>
            </w:r>
          </w:p>
        </w:tc>
      </w:tr>
      <w:tr w:rsidR="00966D62" w14:paraId="13340B70" w14:textId="77777777" w:rsidTr="00E1056C">
        <w:trPr>
          <w:trHeight w:val="529"/>
        </w:trPr>
        <w:tc>
          <w:tcPr>
            <w:tcW w:w="1812" w:type="dxa"/>
            <w:tcBorders>
              <w:top w:val="single" w:sz="17" w:space="0" w:color="000000"/>
              <w:left w:val="single" w:sz="8" w:space="0" w:color="000000"/>
              <w:bottom w:val="single" w:sz="8" w:space="0" w:color="000000"/>
              <w:right w:val="single" w:sz="8" w:space="0" w:color="000000"/>
            </w:tcBorders>
            <w:shd w:val="clear" w:color="auto" w:fill="C0C0C0"/>
          </w:tcPr>
          <w:p w14:paraId="7B6A7355" w14:textId="77777777" w:rsidR="00966D62" w:rsidRDefault="00966D62" w:rsidP="00AB267D">
            <w:pPr>
              <w:ind w:left="0"/>
            </w:pPr>
            <w:r>
              <w:rPr>
                <w:b/>
                <w:sz w:val="22"/>
              </w:rPr>
              <w:t>Project:</w:t>
            </w:r>
            <w:r>
              <w:rPr>
                <w:sz w:val="22"/>
              </w:rPr>
              <w:t xml:space="preserve"> </w:t>
            </w:r>
          </w:p>
        </w:tc>
        <w:tc>
          <w:tcPr>
            <w:tcW w:w="1838" w:type="dxa"/>
            <w:tcBorders>
              <w:top w:val="single" w:sz="17" w:space="0" w:color="000000"/>
              <w:left w:val="single" w:sz="8" w:space="0" w:color="000000"/>
              <w:bottom w:val="single" w:sz="8" w:space="0" w:color="000000"/>
              <w:right w:val="single" w:sz="8" w:space="0" w:color="000000"/>
            </w:tcBorders>
            <w:shd w:val="clear" w:color="auto" w:fill="C0C0C0"/>
          </w:tcPr>
          <w:p w14:paraId="3DD780C9" w14:textId="77777777" w:rsidR="00966D62" w:rsidRDefault="00966D62" w:rsidP="00AB267D">
            <w:pPr>
              <w:ind w:left="0" w:right="20"/>
              <w:jc w:val="center"/>
            </w:pPr>
            <w:r>
              <w:rPr>
                <w:b/>
                <w:sz w:val="22"/>
              </w:rPr>
              <w:t xml:space="preserve">Timeframe </w:t>
            </w:r>
          </w:p>
        </w:tc>
        <w:tc>
          <w:tcPr>
            <w:tcW w:w="3382" w:type="dxa"/>
            <w:tcBorders>
              <w:top w:val="single" w:sz="17" w:space="0" w:color="000000"/>
              <w:left w:val="single" w:sz="8" w:space="0" w:color="000000"/>
              <w:bottom w:val="single" w:sz="8" w:space="0" w:color="000000"/>
              <w:right w:val="single" w:sz="8" w:space="0" w:color="000000"/>
            </w:tcBorders>
            <w:shd w:val="clear" w:color="auto" w:fill="C0C0C0"/>
          </w:tcPr>
          <w:p w14:paraId="0F747112" w14:textId="77777777" w:rsidR="00966D62" w:rsidRDefault="00966D62" w:rsidP="00AB267D">
            <w:pPr>
              <w:ind w:left="0" w:right="22"/>
              <w:jc w:val="center"/>
            </w:pPr>
            <w:r>
              <w:rPr>
                <w:b/>
                <w:sz w:val="22"/>
              </w:rPr>
              <w:t xml:space="preserve">Action/Activities </w:t>
            </w:r>
          </w:p>
        </w:tc>
        <w:tc>
          <w:tcPr>
            <w:tcW w:w="4274" w:type="dxa"/>
            <w:tcBorders>
              <w:top w:val="single" w:sz="17" w:space="0" w:color="000000"/>
              <w:left w:val="single" w:sz="8" w:space="0" w:color="000000"/>
              <w:bottom w:val="single" w:sz="8" w:space="0" w:color="000000"/>
              <w:right w:val="single" w:sz="8" w:space="0" w:color="000000"/>
            </w:tcBorders>
            <w:shd w:val="clear" w:color="auto" w:fill="C0C0C0"/>
          </w:tcPr>
          <w:p w14:paraId="01226F0C" w14:textId="77777777" w:rsidR="00966D62" w:rsidRDefault="00966D62" w:rsidP="00AB267D">
            <w:pPr>
              <w:ind w:left="0" w:right="28"/>
              <w:jc w:val="center"/>
            </w:pPr>
            <w:r>
              <w:rPr>
                <w:b/>
                <w:sz w:val="22"/>
              </w:rPr>
              <w:t xml:space="preserve">Outcome/Achieved Results </w:t>
            </w:r>
          </w:p>
        </w:tc>
        <w:tc>
          <w:tcPr>
            <w:tcW w:w="3855" w:type="dxa"/>
            <w:tcBorders>
              <w:top w:val="single" w:sz="17" w:space="0" w:color="000000"/>
              <w:left w:val="single" w:sz="8" w:space="0" w:color="000000"/>
              <w:bottom w:val="single" w:sz="8" w:space="0" w:color="000000"/>
              <w:right w:val="single" w:sz="8" w:space="0" w:color="000000"/>
            </w:tcBorders>
            <w:shd w:val="clear" w:color="auto" w:fill="C0C0C0"/>
          </w:tcPr>
          <w:p w14:paraId="210AD8FB" w14:textId="77777777" w:rsidR="00966D62" w:rsidRDefault="00966D62" w:rsidP="00AB267D">
            <w:pPr>
              <w:ind w:left="0" w:right="26"/>
              <w:jc w:val="center"/>
            </w:pPr>
            <w:r>
              <w:rPr>
                <w:b/>
                <w:sz w:val="22"/>
              </w:rPr>
              <w:t xml:space="preserve">Recommendations/Implications for </w:t>
            </w:r>
          </w:p>
          <w:p w14:paraId="3832E2D0" w14:textId="77777777" w:rsidR="00966D62" w:rsidRDefault="00966D62" w:rsidP="00AB267D">
            <w:pPr>
              <w:ind w:left="0" w:right="22"/>
              <w:jc w:val="center"/>
            </w:pPr>
            <w:r>
              <w:rPr>
                <w:b/>
                <w:sz w:val="22"/>
              </w:rPr>
              <w:t xml:space="preserve">Policy/Practice) </w:t>
            </w:r>
          </w:p>
        </w:tc>
      </w:tr>
      <w:tr w:rsidR="00966D62" w:rsidRPr="00A14FF4" w14:paraId="4D09E198" w14:textId="77777777" w:rsidTr="00E1056C">
        <w:trPr>
          <w:trHeight w:val="1421"/>
        </w:trPr>
        <w:tc>
          <w:tcPr>
            <w:tcW w:w="1812" w:type="dxa"/>
            <w:tcBorders>
              <w:top w:val="single" w:sz="8" w:space="0" w:color="000000"/>
              <w:left w:val="single" w:sz="8" w:space="0" w:color="000000"/>
              <w:bottom w:val="single" w:sz="8" w:space="0" w:color="000000"/>
              <w:right w:val="single" w:sz="8" w:space="0" w:color="000000"/>
            </w:tcBorders>
          </w:tcPr>
          <w:p w14:paraId="4EA77698" w14:textId="77777777" w:rsidR="00966D62" w:rsidRPr="00A14FF4" w:rsidRDefault="00966D62" w:rsidP="00AB267D">
            <w:pPr>
              <w:ind w:left="0"/>
              <w:rPr>
                <w:sz w:val="24"/>
                <w:szCs w:val="24"/>
              </w:rPr>
            </w:pPr>
            <w:r w:rsidRPr="00A14FF4">
              <w:rPr>
                <w:sz w:val="24"/>
                <w:szCs w:val="24"/>
              </w:rPr>
              <w:t>Sport EC Camp</w:t>
            </w:r>
          </w:p>
        </w:tc>
        <w:tc>
          <w:tcPr>
            <w:tcW w:w="1838" w:type="dxa"/>
            <w:tcBorders>
              <w:top w:val="single" w:sz="8" w:space="0" w:color="000000"/>
              <w:left w:val="single" w:sz="8" w:space="0" w:color="000000"/>
              <w:bottom w:val="single" w:sz="8" w:space="0" w:color="000000"/>
              <w:right w:val="single" w:sz="8" w:space="0" w:color="000000"/>
            </w:tcBorders>
          </w:tcPr>
          <w:p w14:paraId="097D73D2" w14:textId="77777777" w:rsidR="00966D62" w:rsidRPr="00A14FF4" w:rsidRDefault="00966D62" w:rsidP="00AB267D">
            <w:pPr>
              <w:ind w:left="2"/>
              <w:rPr>
                <w:sz w:val="24"/>
                <w:szCs w:val="24"/>
              </w:rPr>
            </w:pPr>
            <w:r w:rsidRPr="00A14FF4">
              <w:rPr>
                <w:sz w:val="24"/>
                <w:szCs w:val="24"/>
              </w:rPr>
              <w:t>February</w:t>
            </w:r>
          </w:p>
        </w:tc>
        <w:tc>
          <w:tcPr>
            <w:tcW w:w="3382" w:type="dxa"/>
            <w:tcBorders>
              <w:top w:val="single" w:sz="8" w:space="0" w:color="000000"/>
              <w:left w:val="single" w:sz="8" w:space="0" w:color="000000"/>
              <w:bottom w:val="single" w:sz="8" w:space="0" w:color="000000"/>
              <w:right w:val="single" w:sz="8" w:space="0" w:color="000000"/>
            </w:tcBorders>
          </w:tcPr>
          <w:p w14:paraId="2CD10785" w14:textId="77777777" w:rsidR="00966D62" w:rsidRPr="00A14FF4" w:rsidRDefault="00966D62" w:rsidP="00AB267D">
            <w:pPr>
              <w:ind w:left="0"/>
              <w:rPr>
                <w:sz w:val="24"/>
                <w:szCs w:val="24"/>
              </w:rPr>
            </w:pPr>
            <w:r>
              <w:rPr>
                <w:sz w:val="24"/>
                <w:szCs w:val="24"/>
              </w:rPr>
              <w:t>Team building camp were Student Sport were able to come up with their POA and finalise their vision for the year 2020</w:t>
            </w:r>
          </w:p>
        </w:tc>
        <w:tc>
          <w:tcPr>
            <w:tcW w:w="4274" w:type="dxa"/>
            <w:tcBorders>
              <w:top w:val="single" w:sz="8" w:space="0" w:color="000000"/>
              <w:left w:val="single" w:sz="8" w:space="0" w:color="000000"/>
              <w:bottom w:val="single" w:sz="8" w:space="0" w:color="000000"/>
              <w:right w:val="single" w:sz="8" w:space="0" w:color="000000"/>
            </w:tcBorders>
          </w:tcPr>
          <w:p w14:paraId="6A1A570D" w14:textId="77777777" w:rsidR="00966D62" w:rsidRPr="00A14FF4" w:rsidRDefault="00966D62" w:rsidP="00AB267D">
            <w:pPr>
              <w:ind w:left="1"/>
              <w:rPr>
                <w:sz w:val="24"/>
                <w:szCs w:val="24"/>
              </w:rPr>
            </w:pPr>
            <w:r>
              <w:rPr>
                <w:sz w:val="24"/>
                <w:szCs w:val="24"/>
              </w:rPr>
              <w:t>A united Student Sport that had a united vision, thus making the team being efficient.</w:t>
            </w:r>
          </w:p>
        </w:tc>
        <w:tc>
          <w:tcPr>
            <w:tcW w:w="3855" w:type="dxa"/>
            <w:tcBorders>
              <w:top w:val="single" w:sz="8" w:space="0" w:color="000000"/>
              <w:left w:val="single" w:sz="8" w:space="0" w:color="000000"/>
              <w:bottom w:val="single" w:sz="8" w:space="0" w:color="000000"/>
              <w:right w:val="single" w:sz="8" w:space="0" w:color="000000"/>
            </w:tcBorders>
          </w:tcPr>
          <w:p w14:paraId="0F8A707B" w14:textId="77777777" w:rsidR="00966D62" w:rsidRPr="00A14FF4" w:rsidRDefault="00966D62" w:rsidP="00AB267D">
            <w:pPr>
              <w:ind w:left="0" w:right="8"/>
              <w:rPr>
                <w:sz w:val="24"/>
                <w:szCs w:val="24"/>
              </w:rPr>
            </w:pPr>
          </w:p>
        </w:tc>
      </w:tr>
      <w:tr w:rsidR="00966D62" w:rsidRPr="00A14FF4" w14:paraId="4313D4A1" w14:textId="77777777" w:rsidTr="00E1056C">
        <w:trPr>
          <w:trHeight w:val="2293"/>
        </w:trPr>
        <w:tc>
          <w:tcPr>
            <w:tcW w:w="1812" w:type="dxa"/>
            <w:tcBorders>
              <w:top w:val="single" w:sz="8" w:space="0" w:color="000000"/>
              <w:left w:val="single" w:sz="8" w:space="0" w:color="000000"/>
              <w:bottom w:val="single" w:sz="8" w:space="0" w:color="000000"/>
              <w:right w:val="single" w:sz="8" w:space="0" w:color="000000"/>
            </w:tcBorders>
            <w:shd w:val="clear" w:color="auto" w:fill="C0C0C0"/>
          </w:tcPr>
          <w:p w14:paraId="0F2065EE" w14:textId="77777777" w:rsidR="00966D62" w:rsidRPr="00A14FF4" w:rsidRDefault="00966D62" w:rsidP="00AB267D">
            <w:pPr>
              <w:ind w:left="0"/>
              <w:rPr>
                <w:sz w:val="24"/>
                <w:szCs w:val="24"/>
              </w:rPr>
            </w:pPr>
            <w:r w:rsidRPr="00A14FF4">
              <w:rPr>
                <w:sz w:val="24"/>
                <w:szCs w:val="24"/>
              </w:rPr>
              <w:t>Varsity Rugby</w:t>
            </w:r>
          </w:p>
        </w:tc>
        <w:tc>
          <w:tcPr>
            <w:tcW w:w="1838" w:type="dxa"/>
            <w:tcBorders>
              <w:top w:val="single" w:sz="8" w:space="0" w:color="000000"/>
              <w:left w:val="single" w:sz="8" w:space="0" w:color="000000"/>
              <w:bottom w:val="single" w:sz="8" w:space="0" w:color="000000"/>
              <w:right w:val="single" w:sz="8" w:space="0" w:color="000000"/>
            </w:tcBorders>
            <w:shd w:val="clear" w:color="auto" w:fill="C0C0C0"/>
          </w:tcPr>
          <w:p w14:paraId="68F3098A" w14:textId="77777777" w:rsidR="00966D62" w:rsidRPr="00A14FF4" w:rsidRDefault="00966D62" w:rsidP="00AB267D">
            <w:pPr>
              <w:ind w:left="0"/>
              <w:rPr>
                <w:sz w:val="24"/>
                <w:szCs w:val="24"/>
              </w:rPr>
            </w:pPr>
            <w:r>
              <w:rPr>
                <w:sz w:val="24"/>
                <w:szCs w:val="24"/>
              </w:rPr>
              <w:t>February-March</w:t>
            </w:r>
          </w:p>
        </w:tc>
        <w:tc>
          <w:tcPr>
            <w:tcW w:w="3382" w:type="dxa"/>
            <w:tcBorders>
              <w:top w:val="single" w:sz="8" w:space="0" w:color="000000"/>
              <w:left w:val="single" w:sz="8" w:space="0" w:color="000000"/>
              <w:bottom w:val="single" w:sz="8" w:space="0" w:color="000000"/>
              <w:right w:val="single" w:sz="8" w:space="0" w:color="000000"/>
            </w:tcBorders>
            <w:shd w:val="clear" w:color="auto" w:fill="C0C0C0"/>
          </w:tcPr>
          <w:p w14:paraId="4EC1E82C" w14:textId="77777777" w:rsidR="00966D62" w:rsidRDefault="00966D62" w:rsidP="00966D62">
            <w:pPr>
              <w:pStyle w:val="ListParagraph"/>
              <w:numPr>
                <w:ilvl w:val="0"/>
                <w:numId w:val="23"/>
              </w:numPr>
              <w:rPr>
                <w:sz w:val="24"/>
                <w:szCs w:val="24"/>
              </w:rPr>
            </w:pPr>
            <w:r w:rsidRPr="006C38D5">
              <w:rPr>
                <w:sz w:val="24"/>
                <w:szCs w:val="24"/>
              </w:rPr>
              <w:t>Student Sport facilitated and assisted the Rugby club house in ensuring that while the university hosted rugby everything ran smoothly.</w:t>
            </w:r>
          </w:p>
          <w:p w14:paraId="7FF4AF2E" w14:textId="77777777" w:rsidR="00966D62" w:rsidRDefault="00966D62" w:rsidP="00966D62">
            <w:pPr>
              <w:pStyle w:val="ListParagraph"/>
              <w:numPr>
                <w:ilvl w:val="0"/>
                <w:numId w:val="23"/>
              </w:numPr>
              <w:rPr>
                <w:sz w:val="24"/>
                <w:szCs w:val="24"/>
              </w:rPr>
            </w:pPr>
            <w:r>
              <w:rPr>
                <w:sz w:val="24"/>
                <w:szCs w:val="24"/>
              </w:rPr>
              <w:t>Facilitated the availability of tickets to students</w:t>
            </w:r>
          </w:p>
          <w:p w14:paraId="68F177B0" w14:textId="77777777" w:rsidR="00966D62" w:rsidRPr="006C38D5" w:rsidRDefault="00966D62" w:rsidP="00966D62">
            <w:pPr>
              <w:pStyle w:val="ListParagraph"/>
              <w:numPr>
                <w:ilvl w:val="0"/>
                <w:numId w:val="23"/>
              </w:numPr>
              <w:rPr>
                <w:sz w:val="24"/>
                <w:szCs w:val="24"/>
              </w:rPr>
            </w:pPr>
            <w:r>
              <w:rPr>
                <w:sz w:val="24"/>
                <w:szCs w:val="24"/>
              </w:rPr>
              <w:t>Student Sport organised a bus for the 9</w:t>
            </w:r>
            <w:r w:rsidRPr="006C38D5">
              <w:rPr>
                <w:sz w:val="24"/>
                <w:szCs w:val="24"/>
                <w:vertAlign w:val="superscript"/>
              </w:rPr>
              <w:t>th</w:t>
            </w:r>
            <w:r>
              <w:rPr>
                <w:sz w:val="24"/>
                <w:szCs w:val="24"/>
              </w:rPr>
              <w:t xml:space="preserve"> of March that will be taking University of Pretoria </w:t>
            </w:r>
            <w:r>
              <w:rPr>
                <w:sz w:val="24"/>
                <w:szCs w:val="24"/>
              </w:rPr>
              <w:lastRenderedPageBreak/>
              <w:t>students to the game at Wits.</w:t>
            </w:r>
          </w:p>
        </w:tc>
        <w:tc>
          <w:tcPr>
            <w:tcW w:w="4274" w:type="dxa"/>
            <w:tcBorders>
              <w:top w:val="single" w:sz="8" w:space="0" w:color="000000"/>
              <w:left w:val="single" w:sz="8" w:space="0" w:color="000000"/>
              <w:bottom w:val="single" w:sz="8" w:space="0" w:color="000000"/>
              <w:right w:val="single" w:sz="8" w:space="0" w:color="000000"/>
            </w:tcBorders>
            <w:shd w:val="clear" w:color="auto" w:fill="C0C0C0"/>
          </w:tcPr>
          <w:p w14:paraId="12897E12" w14:textId="77777777" w:rsidR="00966D62" w:rsidRPr="0037617D" w:rsidRDefault="00966D62" w:rsidP="00AB267D">
            <w:pPr>
              <w:ind w:left="0"/>
              <w:rPr>
                <w:sz w:val="24"/>
                <w:szCs w:val="24"/>
              </w:rPr>
            </w:pPr>
            <w:r>
              <w:rPr>
                <w:sz w:val="24"/>
                <w:szCs w:val="24"/>
              </w:rPr>
              <w:lastRenderedPageBreak/>
              <w:t>Student Sport ensured that Varsity Rugby ran smoothly and that students were well-informed on dates and that they had access to tickets.</w:t>
            </w:r>
          </w:p>
        </w:tc>
        <w:tc>
          <w:tcPr>
            <w:tcW w:w="3855" w:type="dxa"/>
            <w:tcBorders>
              <w:top w:val="single" w:sz="8" w:space="0" w:color="000000"/>
              <w:left w:val="single" w:sz="8" w:space="0" w:color="000000"/>
              <w:bottom w:val="single" w:sz="8" w:space="0" w:color="000000"/>
              <w:right w:val="single" w:sz="8" w:space="0" w:color="000000"/>
            </w:tcBorders>
            <w:shd w:val="clear" w:color="auto" w:fill="C0C0C0"/>
          </w:tcPr>
          <w:p w14:paraId="3FB637EE" w14:textId="77777777" w:rsidR="00966D62" w:rsidRDefault="00966D62" w:rsidP="00AB267D">
            <w:pPr>
              <w:ind w:left="2"/>
              <w:rPr>
                <w:sz w:val="24"/>
                <w:szCs w:val="24"/>
              </w:rPr>
            </w:pPr>
            <w:r>
              <w:rPr>
                <w:sz w:val="24"/>
                <w:szCs w:val="24"/>
              </w:rPr>
              <w:t>Make the varsity tickets more accessible to all students, to make it easier for students to access the games.</w:t>
            </w:r>
          </w:p>
          <w:p w14:paraId="4C8C7290" w14:textId="77777777" w:rsidR="00966D62" w:rsidRPr="00C82912" w:rsidRDefault="00966D62" w:rsidP="00966D62">
            <w:pPr>
              <w:pStyle w:val="ListParagraph"/>
              <w:numPr>
                <w:ilvl w:val="0"/>
                <w:numId w:val="24"/>
              </w:numPr>
              <w:rPr>
                <w:sz w:val="24"/>
                <w:szCs w:val="24"/>
              </w:rPr>
            </w:pPr>
            <w:r>
              <w:rPr>
                <w:sz w:val="24"/>
                <w:szCs w:val="24"/>
              </w:rPr>
              <w:t>Increase number of tickets available</w:t>
            </w:r>
          </w:p>
        </w:tc>
      </w:tr>
      <w:tr w:rsidR="00966D62" w:rsidRPr="00A14FF4" w14:paraId="3B9A5634" w14:textId="77777777" w:rsidTr="00E1056C">
        <w:trPr>
          <w:trHeight w:val="2947"/>
        </w:trPr>
        <w:tc>
          <w:tcPr>
            <w:tcW w:w="1812" w:type="dxa"/>
            <w:tcBorders>
              <w:top w:val="single" w:sz="8" w:space="0" w:color="000000"/>
              <w:left w:val="single" w:sz="8" w:space="0" w:color="000000"/>
              <w:bottom w:val="single" w:sz="8" w:space="0" w:color="000000"/>
              <w:right w:val="single" w:sz="8" w:space="0" w:color="000000"/>
            </w:tcBorders>
          </w:tcPr>
          <w:p w14:paraId="6AD107EA" w14:textId="77777777" w:rsidR="00966D62" w:rsidRPr="00A14FF4" w:rsidRDefault="00966D62" w:rsidP="00AB267D">
            <w:pPr>
              <w:ind w:left="0"/>
              <w:rPr>
                <w:sz w:val="24"/>
                <w:szCs w:val="24"/>
              </w:rPr>
            </w:pPr>
            <w:bookmarkStart w:id="1" w:name="_Hlk34425022"/>
            <w:r>
              <w:rPr>
                <w:sz w:val="24"/>
                <w:szCs w:val="24"/>
              </w:rPr>
              <w:t>Leagues</w:t>
            </w:r>
          </w:p>
        </w:tc>
        <w:tc>
          <w:tcPr>
            <w:tcW w:w="1838" w:type="dxa"/>
            <w:tcBorders>
              <w:top w:val="single" w:sz="8" w:space="0" w:color="000000"/>
              <w:left w:val="single" w:sz="8" w:space="0" w:color="000000"/>
              <w:bottom w:val="single" w:sz="8" w:space="0" w:color="000000"/>
              <w:right w:val="single" w:sz="8" w:space="0" w:color="000000"/>
            </w:tcBorders>
          </w:tcPr>
          <w:p w14:paraId="70299DA2" w14:textId="77777777" w:rsidR="00966D62" w:rsidRPr="00A14FF4" w:rsidRDefault="00966D62" w:rsidP="00AB267D">
            <w:pPr>
              <w:ind w:left="2"/>
              <w:rPr>
                <w:sz w:val="24"/>
                <w:szCs w:val="24"/>
              </w:rPr>
            </w:pPr>
            <w:r>
              <w:rPr>
                <w:sz w:val="24"/>
                <w:szCs w:val="24"/>
              </w:rPr>
              <w:t>Ongoing</w:t>
            </w:r>
          </w:p>
        </w:tc>
        <w:tc>
          <w:tcPr>
            <w:tcW w:w="3382" w:type="dxa"/>
            <w:tcBorders>
              <w:top w:val="single" w:sz="8" w:space="0" w:color="000000"/>
              <w:left w:val="single" w:sz="8" w:space="0" w:color="000000"/>
              <w:bottom w:val="single" w:sz="8" w:space="0" w:color="000000"/>
              <w:right w:val="single" w:sz="8" w:space="0" w:color="000000"/>
            </w:tcBorders>
          </w:tcPr>
          <w:p w14:paraId="079132FC" w14:textId="77777777" w:rsidR="00966D62" w:rsidRDefault="00966D62" w:rsidP="00966D62">
            <w:pPr>
              <w:pStyle w:val="ListParagraph"/>
              <w:numPr>
                <w:ilvl w:val="0"/>
                <w:numId w:val="22"/>
              </w:numPr>
              <w:rPr>
                <w:sz w:val="24"/>
                <w:szCs w:val="24"/>
              </w:rPr>
            </w:pPr>
            <w:r>
              <w:rPr>
                <w:sz w:val="24"/>
                <w:szCs w:val="24"/>
              </w:rPr>
              <w:t>Netball</w:t>
            </w:r>
          </w:p>
          <w:p w14:paraId="685DAD02" w14:textId="77777777" w:rsidR="00966D62" w:rsidRDefault="00966D62" w:rsidP="00966D62">
            <w:pPr>
              <w:pStyle w:val="ListParagraph"/>
              <w:numPr>
                <w:ilvl w:val="0"/>
                <w:numId w:val="22"/>
              </w:numPr>
              <w:rPr>
                <w:sz w:val="24"/>
                <w:szCs w:val="24"/>
              </w:rPr>
            </w:pPr>
            <w:r>
              <w:rPr>
                <w:sz w:val="24"/>
                <w:szCs w:val="24"/>
              </w:rPr>
              <w:t>Squash</w:t>
            </w:r>
          </w:p>
          <w:p w14:paraId="6CC32028" w14:textId="77777777" w:rsidR="00966D62" w:rsidRDefault="00966D62" w:rsidP="00966D62">
            <w:pPr>
              <w:pStyle w:val="ListParagraph"/>
              <w:numPr>
                <w:ilvl w:val="0"/>
                <w:numId w:val="22"/>
              </w:numPr>
              <w:rPr>
                <w:sz w:val="24"/>
                <w:szCs w:val="24"/>
              </w:rPr>
            </w:pPr>
            <w:r>
              <w:rPr>
                <w:sz w:val="24"/>
                <w:szCs w:val="24"/>
              </w:rPr>
              <w:t>Basketball</w:t>
            </w:r>
          </w:p>
          <w:p w14:paraId="14B59718" w14:textId="77777777" w:rsidR="00966D62" w:rsidRDefault="00966D62" w:rsidP="00966D62">
            <w:pPr>
              <w:pStyle w:val="ListParagraph"/>
              <w:numPr>
                <w:ilvl w:val="0"/>
                <w:numId w:val="22"/>
              </w:numPr>
              <w:rPr>
                <w:sz w:val="24"/>
                <w:szCs w:val="24"/>
              </w:rPr>
            </w:pPr>
            <w:r>
              <w:rPr>
                <w:sz w:val="24"/>
                <w:szCs w:val="24"/>
              </w:rPr>
              <w:t>Football</w:t>
            </w:r>
          </w:p>
          <w:p w14:paraId="1572313D" w14:textId="77777777" w:rsidR="00966D62" w:rsidRPr="00A14FF4" w:rsidRDefault="00966D62" w:rsidP="00966D62">
            <w:pPr>
              <w:pStyle w:val="ListParagraph"/>
              <w:numPr>
                <w:ilvl w:val="0"/>
                <w:numId w:val="22"/>
              </w:numPr>
              <w:rPr>
                <w:sz w:val="24"/>
                <w:szCs w:val="24"/>
              </w:rPr>
            </w:pPr>
            <w:r>
              <w:rPr>
                <w:sz w:val="24"/>
                <w:szCs w:val="24"/>
              </w:rPr>
              <w:t>Volleyball</w:t>
            </w:r>
          </w:p>
        </w:tc>
        <w:tc>
          <w:tcPr>
            <w:tcW w:w="4274" w:type="dxa"/>
            <w:tcBorders>
              <w:top w:val="single" w:sz="8" w:space="0" w:color="000000"/>
              <w:left w:val="single" w:sz="8" w:space="0" w:color="000000"/>
              <w:bottom w:val="single" w:sz="8" w:space="0" w:color="000000"/>
              <w:right w:val="single" w:sz="8" w:space="0" w:color="000000"/>
            </w:tcBorders>
          </w:tcPr>
          <w:p w14:paraId="58D7A981" w14:textId="77777777" w:rsidR="00966D62" w:rsidRPr="0037617D" w:rsidRDefault="00966D62" w:rsidP="00966D62">
            <w:pPr>
              <w:pStyle w:val="ListParagraph"/>
              <w:numPr>
                <w:ilvl w:val="0"/>
                <w:numId w:val="22"/>
              </w:numPr>
              <w:rPr>
                <w:sz w:val="24"/>
                <w:szCs w:val="24"/>
              </w:rPr>
            </w:pPr>
            <w:r w:rsidRPr="0037617D">
              <w:rPr>
                <w:sz w:val="24"/>
                <w:szCs w:val="24"/>
              </w:rPr>
              <w:t xml:space="preserve">Netball = In November, we helped set up the league dates ensuring it does not clash with test dates and cooling-off period. In 1st week of March, we also helped resolve the issue with booking netball courts by speaking to </w:t>
            </w:r>
            <w:proofErr w:type="spellStart"/>
            <w:r w:rsidRPr="0037617D">
              <w:rPr>
                <w:sz w:val="24"/>
                <w:szCs w:val="24"/>
              </w:rPr>
              <w:t>TuksFacilites</w:t>
            </w:r>
            <w:proofErr w:type="spellEnd"/>
            <w:r w:rsidRPr="0037617D">
              <w:rPr>
                <w:sz w:val="24"/>
                <w:szCs w:val="24"/>
              </w:rPr>
              <w:t xml:space="preserve"> and </w:t>
            </w:r>
            <w:proofErr w:type="spellStart"/>
            <w:r w:rsidRPr="0037617D">
              <w:rPr>
                <w:sz w:val="24"/>
                <w:szCs w:val="24"/>
              </w:rPr>
              <w:t>TuksNetball</w:t>
            </w:r>
            <w:proofErr w:type="spellEnd"/>
            <w:r w:rsidRPr="0037617D">
              <w:rPr>
                <w:sz w:val="24"/>
                <w:szCs w:val="24"/>
              </w:rPr>
              <w:t xml:space="preserve"> for clarity with regards to which days the student teams may book their practices. Previously, students were not allowed to make consecutive bookings but along with help from </w:t>
            </w:r>
            <w:proofErr w:type="spellStart"/>
            <w:r w:rsidRPr="0037617D">
              <w:rPr>
                <w:sz w:val="24"/>
                <w:szCs w:val="24"/>
              </w:rPr>
              <w:t>TuksNetball</w:t>
            </w:r>
            <w:proofErr w:type="spellEnd"/>
            <w:r w:rsidRPr="0037617D">
              <w:rPr>
                <w:sz w:val="24"/>
                <w:szCs w:val="24"/>
              </w:rPr>
              <w:t xml:space="preserve">, they could each book maximum 2 hours per week on the netball courts. From the beginning of January, we also sent out the application forms and explained </w:t>
            </w:r>
            <w:r w:rsidRPr="0037617D">
              <w:rPr>
                <w:sz w:val="24"/>
                <w:szCs w:val="24"/>
              </w:rPr>
              <w:lastRenderedPageBreak/>
              <w:t xml:space="preserve">the procedure required to enter teams. </w:t>
            </w:r>
          </w:p>
          <w:p w14:paraId="648EAA7B" w14:textId="77777777" w:rsidR="00966D62" w:rsidRPr="0037617D" w:rsidRDefault="00966D62" w:rsidP="00966D62">
            <w:pPr>
              <w:pStyle w:val="ListParagraph"/>
              <w:numPr>
                <w:ilvl w:val="0"/>
                <w:numId w:val="22"/>
              </w:numPr>
              <w:rPr>
                <w:sz w:val="24"/>
                <w:szCs w:val="24"/>
              </w:rPr>
            </w:pPr>
            <w:r w:rsidRPr="0037617D">
              <w:rPr>
                <w:sz w:val="24"/>
                <w:szCs w:val="24"/>
              </w:rPr>
              <w:t>Squash = Sent out application forms and any related information to the sport representatives.</w:t>
            </w:r>
          </w:p>
          <w:p w14:paraId="502F0ABF" w14:textId="77777777" w:rsidR="00966D62" w:rsidRPr="0037617D" w:rsidRDefault="00966D62" w:rsidP="00966D62">
            <w:pPr>
              <w:pStyle w:val="ListParagraph"/>
              <w:numPr>
                <w:ilvl w:val="0"/>
                <w:numId w:val="22"/>
              </w:numPr>
              <w:rPr>
                <w:sz w:val="24"/>
                <w:szCs w:val="24"/>
              </w:rPr>
            </w:pPr>
            <w:r w:rsidRPr="0037617D">
              <w:rPr>
                <w:sz w:val="24"/>
                <w:szCs w:val="24"/>
              </w:rPr>
              <w:t>Basketball = Had the registration deadline moved forward by a day to give the HC/EC enough time to get their forms ready for the league.</w:t>
            </w:r>
          </w:p>
          <w:p w14:paraId="37BC27F7" w14:textId="77777777" w:rsidR="00966D62" w:rsidRPr="0037617D" w:rsidRDefault="00966D62" w:rsidP="00966D62">
            <w:pPr>
              <w:pStyle w:val="ListParagraph"/>
              <w:numPr>
                <w:ilvl w:val="0"/>
                <w:numId w:val="22"/>
              </w:numPr>
              <w:rPr>
                <w:sz w:val="24"/>
                <w:szCs w:val="24"/>
              </w:rPr>
            </w:pPr>
            <w:r w:rsidRPr="0037617D">
              <w:rPr>
                <w:sz w:val="24"/>
                <w:szCs w:val="24"/>
              </w:rPr>
              <w:t>Football &amp; Volleyball = helped re-organise the league dates so that they do not clash with recess.</w:t>
            </w:r>
          </w:p>
          <w:p w14:paraId="4855FBC2" w14:textId="77777777" w:rsidR="00966D62" w:rsidRPr="0037617D" w:rsidRDefault="00966D62" w:rsidP="00AB267D">
            <w:pPr>
              <w:pStyle w:val="ListParagraph"/>
              <w:ind w:left="724"/>
              <w:rPr>
                <w:sz w:val="24"/>
                <w:szCs w:val="24"/>
              </w:rPr>
            </w:pPr>
          </w:p>
        </w:tc>
        <w:tc>
          <w:tcPr>
            <w:tcW w:w="3855" w:type="dxa"/>
            <w:tcBorders>
              <w:top w:val="single" w:sz="8" w:space="0" w:color="000000"/>
              <w:left w:val="single" w:sz="8" w:space="0" w:color="000000"/>
              <w:bottom w:val="single" w:sz="8" w:space="0" w:color="000000"/>
              <w:right w:val="single" w:sz="8" w:space="0" w:color="000000"/>
            </w:tcBorders>
          </w:tcPr>
          <w:p w14:paraId="25A810D4" w14:textId="77777777" w:rsidR="00966D62" w:rsidRPr="0037617D" w:rsidRDefault="00966D62" w:rsidP="00966D62">
            <w:pPr>
              <w:pStyle w:val="ListParagraph"/>
              <w:numPr>
                <w:ilvl w:val="0"/>
                <w:numId w:val="22"/>
              </w:numPr>
              <w:ind w:right="8"/>
              <w:rPr>
                <w:sz w:val="24"/>
                <w:szCs w:val="24"/>
              </w:rPr>
            </w:pPr>
            <w:r>
              <w:rPr>
                <w:sz w:val="24"/>
                <w:szCs w:val="24"/>
              </w:rPr>
              <w:lastRenderedPageBreak/>
              <w:t>More effective communication between Student Sport and relevant parties, to ensure a smoother league season.</w:t>
            </w:r>
          </w:p>
        </w:tc>
      </w:tr>
      <w:bookmarkEnd w:id="1"/>
      <w:tr w:rsidR="00DE3220" w:rsidRPr="00A14FF4" w14:paraId="1AAB4E99" w14:textId="77777777" w:rsidTr="00DE3220">
        <w:tblPrEx>
          <w:tblCellMar>
            <w:top w:w="9" w:type="dxa"/>
            <w:right w:w="55" w:type="dxa"/>
          </w:tblCellMar>
        </w:tblPrEx>
        <w:trPr>
          <w:trHeight w:val="2798"/>
        </w:trPr>
        <w:tc>
          <w:tcPr>
            <w:tcW w:w="1812" w:type="dxa"/>
            <w:tcBorders>
              <w:top w:val="single" w:sz="8" w:space="0" w:color="000000"/>
              <w:left w:val="single" w:sz="8" w:space="0" w:color="000000"/>
              <w:bottom w:val="single" w:sz="8" w:space="0" w:color="000000"/>
              <w:right w:val="single" w:sz="8" w:space="0" w:color="000000"/>
            </w:tcBorders>
            <w:shd w:val="clear" w:color="auto" w:fill="C0C0C0"/>
          </w:tcPr>
          <w:p w14:paraId="741DBE18" w14:textId="77777777" w:rsidR="00DE3220" w:rsidRPr="00A14FF4" w:rsidRDefault="00DE3220" w:rsidP="0038318F">
            <w:pPr>
              <w:ind w:left="0"/>
              <w:rPr>
                <w:sz w:val="24"/>
                <w:szCs w:val="24"/>
              </w:rPr>
            </w:pPr>
            <w:r>
              <w:rPr>
                <w:sz w:val="24"/>
                <w:szCs w:val="24"/>
              </w:rPr>
              <w:t>Tournaments</w:t>
            </w:r>
          </w:p>
        </w:tc>
        <w:tc>
          <w:tcPr>
            <w:tcW w:w="1838" w:type="dxa"/>
            <w:tcBorders>
              <w:top w:val="single" w:sz="8" w:space="0" w:color="000000"/>
              <w:left w:val="single" w:sz="8" w:space="0" w:color="000000"/>
              <w:bottom w:val="single" w:sz="8" w:space="0" w:color="000000"/>
              <w:right w:val="single" w:sz="8" w:space="0" w:color="000000"/>
            </w:tcBorders>
            <w:shd w:val="clear" w:color="auto" w:fill="C0C0C0"/>
          </w:tcPr>
          <w:p w14:paraId="341289F1" w14:textId="77777777" w:rsidR="00DE3220" w:rsidRPr="00A14FF4" w:rsidRDefault="00DE3220" w:rsidP="0038318F">
            <w:pPr>
              <w:ind w:left="2"/>
              <w:rPr>
                <w:sz w:val="24"/>
                <w:szCs w:val="24"/>
              </w:rPr>
            </w:pPr>
            <w:r>
              <w:rPr>
                <w:sz w:val="24"/>
                <w:szCs w:val="24"/>
              </w:rPr>
              <w:t>February</w:t>
            </w:r>
          </w:p>
        </w:tc>
        <w:tc>
          <w:tcPr>
            <w:tcW w:w="3382" w:type="dxa"/>
            <w:tcBorders>
              <w:top w:val="single" w:sz="8" w:space="0" w:color="000000"/>
              <w:left w:val="single" w:sz="8" w:space="0" w:color="000000"/>
              <w:bottom w:val="single" w:sz="8" w:space="0" w:color="000000"/>
              <w:right w:val="single" w:sz="8" w:space="0" w:color="000000"/>
            </w:tcBorders>
            <w:shd w:val="clear" w:color="auto" w:fill="C0C0C0"/>
          </w:tcPr>
          <w:p w14:paraId="4642B9B1" w14:textId="77777777" w:rsidR="00DE3220" w:rsidRDefault="00DE3220" w:rsidP="00DE3220">
            <w:pPr>
              <w:pStyle w:val="ListParagraph"/>
              <w:numPr>
                <w:ilvl w:val="0"/>
                <w:numId w:val="33"/>
              </w:numPr>
              <w:rPr>
                <w:sz w:val="24"/>
                <w:szCs w:val="24"/>
              </w:rPr>
            </w:pPr>
            <w:r>
              <w:rPr>
                <w:sz w:val="24"/>
                <w:szCs w:val="24"/>
              </w:rPr>
              <w:t>Football</w:t>
            </w:r>
          </w:p>
          <w:p w14:paraId="08DA9EA9" w14:textId="77777777" w:rsidR="00DE3220" w:rsidRDefault="00DE3220" w:rsidP="00DE3220">
            <w:pPr>
              <w:pStyle w:val="ListParagraph"/>
              <w:numPr>
                <w:ilvl w:val="0"/>
                <w:numId w:val="33"/>
              </w:numPr>
              <w:rPr>
                <w:sz w:val="24"/>
                <w:szCs w:val="24"/>
              </w:rPr>
            </w:pPr>
            <w:r>
              <w:rPr>
                <w:sz w:val="24"/>
                <w:szCs w:val="24"/>
              </w:rPr>
              <w:t>Valentine’s Basketball</w:t>
            </w:r>
          </w:p>
          <w:p w14:paraId="46056753" w14:textId="77777777" w:rsidR="00DE3220" w:rsidRPr="00A14FF4" w:rsidRDefault="00DE3220" w:rsidP="00DE3220">
            <w:pPr>
              <w:pStyle w:val="ListParagraph"/>
              <w:numPr>
                <w:ilvl w:val="0"/>
                <w:numId w:val="33"/>
              </w:numPr>
              <w:rPr>
                <w:sz w:val="24"/>
                <w:szCs w:val="24"/>
              </w:rPr>
            </w:pPr>
            <w:r>
              <w:rPr>
                <w:sz w:val="24"/>
                <w:szCs w:val="24"/>
              </w:rPr>
              <w:t>Badminton</w:t>
            </w:r>
          </w:p>
        </w:tc>
        <w:tc>
          <w:tcPr>
            <w:tcW w:w="4274" w:type="dxa"/>
            <w:tcBorders>
              <w:top w:val="single" w:sz="8" w:space="0" w:color="000000"/>
              <w:left w:val="single" w:sz="8" w:space="0" w:color="000000"/>
              <w:bottom w:val="single" w:sz="8" w:space="0" w:color="000000"/>
              <w:right w:val="single" w:sz="8" w:space="0" w:color="000000"/>
            </w:tcBorders>
            <w:shd w:val="clear" w:color="auto" w:fill="C0C0C0"/>
          </w:tcPr>
          <w:p w14:paraId="5859C241" w14:textId="77777777" w:rsidR="00DE3220" w:rsidRPr="0037617D" w:rsidRDefault="00DE3220" w:rsidP="00DE3220">
            <w:pPr>
              <w:pStyle w:val="ListParagraph"/>
              <w:numPr>
                <w:ilvl w:val="0"/>
                <w:numId w:val="34"/>
              </w:numPr>
              <w:spacing w:after="160" w:line="256" w:lineRule="auto"/>
              <w:rPr>
                <w:color w:val="auto"/>
                <w:sz w:val="24"/>
                <w:szCs w:val="24"/>
              </w:rPr>
            </w:pPr>
            <w:r w:rsidRPr="0037617D">
              <w:rPr>
                <w:sz w:val="24"/>
                <w:szCs w:val="24"/>
              </w:rPr>
              <w:t>Valentines Basketball = Informed sport representatives about the event, sent out the applications and answered any enquires students had with regards to the event.</w:t>
            </w:r>
          </w:p>
          <w:p w14:paraId="067E0F0F" w14:textId="77777777" w:rsidR="00DE3220" w:rsidRPr="0037617D" w:rsidRDefault="00DE3220" w:rsidP="00DE3220">
            <w:pPr>
              <w:pStyle w:val="ListParagraph"/>
              <w:numPr>
                <w:ilvl w:val="0"/>
                <w:numId w:val="34"/>
              </w:numPr>
              <w:spacing w:after="160" w:line="256" w:lineRule="auto"/>
              <w:rPr>
                <w:sz w:val="24"/>
                <w:szCs w:val="24"/>
              </w:rPr>
            </w:pPr>
            <w:r w:rsidRPr="0037617D">
              <w:rPr>
                <w:sz w:val="24"/>
                <w:szCs w:val="24"/>
              </w:rPr>
              <w:t>Badminton = helped arrange the badminton tournament in February.</w:t>
            </w:r>
          </w:p>
          <w:p w14:paraId="2D1464F4" w14:textId="77777777" w:rsidR="00DE3220" w:rsidRPr="0037617D" w:rsidRDefault="00DE3220" w:rsidP="00DE3220">
            <w:pPr>
              <w:pStyle w:val="ListParagraph"/>
              <w:numPr>
                <w:ilvl w:val="0"/>
                <w:numId w:val="34"/>
              </w:numPr>
              <w:spacing w:after="160" w:line="256" w:lineRule="auto"/>
              <w:rPr>
                <w:sz w:val="24"/>
                <w:szCs w:val="24"/>
              </w:rPr>
            </w:pPr>
            <w:r w:rsidRPr="0037617D">
              <w:rPr>
                <w:sz w:val="24"/>
                <w:szCs w:val="24"/>
              </w:rPr>
              <w:t>Football tournament = finding a suitable date that does not fall within test weeks.</w:t>
            </w:r>
          </w:p>
          <w:p w14:paraId="0271A874" w14:textId="77777777" w:rsidR="00DE3220" w:rsidRPr="0037617D" w:rsidRDefault="00DE3220" w:rsidP="0038318F">
            <w:pPr>
              <w:pStyle w:val="ListParagraph"/>
              <w:ind w:left="724"/>
              <w:rPr>
                <w:sz w:val="24"/>
                <w:szCs w:val="24"/>
              </w:rPr>
            </w:pPr>
          </w:p>
        </w:tc>
        <w:tc>
          <w:tcPr>
            <w:tcW w:w="3855" w:type="dxa"/>
            <w:tcBorders>
              <w:top w:val="single" w:sz="8" w:space="0" w:color="000000"/>
              <w:left w:val="single" w:sz="8" w:space="0" w:color="000000"/>
              <w:bottom w:val="single" w:sz="8" w:space="0" w:color="000000"/>
              <w:right w:val="single" w:sz="8" w:space="0" w:color="000000"/>
            </w:tcBorders>
            <w:shd w:val="clear" w:color="auto" w:fill="C0C0C0"/>
          </w:tcPr>
          <w:p w14:paraId="5D582C60" w14:textId="77777777" w:rsidR="00DE3220" w:rsidRPr="00A14FF4" w:rsidRDefault="00DE3220" w:rsidP="0038318F">
            <w:pPr>
              <w:ind w:left="2"/>
              <w:rPr>
                <w:sz w:val="24"/>
                <w:szCs w:val="24"/>
              </w:rPr>
            </w:pPr>
          </w:p>
        </w:tc>
      </w:tr>
      <w:tr w:rsidR="00DE3220" w:rsidRPr="00A14FF4" w14:paraId="66066B3C" w14:textId="77777777" w:rsidTr="00DE3220">
        <w:tblPrEx>
          <w:tblCellMar>
            <w:top w:w="9" w:type="dxa"/>
            <w:right w:w="55" w:type="dxa"/>
          </w:tblCellMar>
        </w:tblPrEx>
        <w:trPr>
          <w:trHeight w:val="2798"/>
        </w:trPr>
        <w:tc>
          <w:tcPr>
            <w:tcW w:w="1812" w:type="dxa"/>
            <w:tcBorders>
              <w:top w:val="single" w:sz="8" w:space="0" w:color="000000"/>
              <w:left w:val="single" w:sz="8" w:space="0" w:color="000000"/>
              <w:bottom w:val="single" w:sz="8" w:space="0" w:color="000000"/>
              <w:right w:val="single" w:sz="8" w:space="0" w:color="000000"/>
            </w:tcBorders>
            <w:shd w:val="clear" w:color="auto" w:fill="C0C0C0"/>
          </w:tcPr>
          <w:p w14:paraId="38F30765" w14:textId="77777777" w:rsidR="00DE3220" w:rsidRDefault="00DE3220" w:rsidP="0038318F">
            <w:pPr>
              <w:ind w:left="0"/>
              <w:rPr>
                <w:sz w:val="24"/>
                <w:szCs w:val="24"/>
              </w:rPr>
            </w:pPr>
            <w:r>
              <w:rPr>
                <w:sz w:val="24"/>
                <w:szCs w:val="24"/>
              </w:rPr>
              <w:t>Helpdesk</w:t>
            </w:r>
          </w:p>
        </w:tc>
        <w:tc>
          <w:tcPr>
            <w:tcW w:w="1838" w:type="dxa"/>
            <w:tcBorders>
              <w:top w:val="single" w:sz="8" w:space="0" w:color="000000"/>
              <w:left w:val="single" w:sz="8" w:space="0" w:color="000000"/>
              <w:bottom w:val="single" w:sz="8" w:space="0" w:color="000000"/>
              <w:right w:val="single" w:sz="8" w:space="0" w:color="000000"/>
            </w:tcBorders>
            <w:shd w:val="clear" w:color="auto" w:fill="C0C0C0"/>
          </w:tcPr>
          <w:p w14:paraId="5E6F6FED" w14:textId="77777777" w:rsidR="00DE3220" w:rsidRPr="00A14FF4" w:rsidRDefault="00DE3220" w:rsidP="0038318F">
            <w:pPr>
              <w:ind w:left="2"/>
              <w:rPr>
                <w:sz w:val="24"/>
                <w:szCs w:val="24"/>
              </w:rPr>
            </w:pPr>
            <w:r>
              <w:rPr>
                <w:sz w:val="24"/>
                <w:szCs w:val="24"/>
              </w:rPr>
              <w:t>13-31 January</w:t>
            </w:r>
          </w:p>
        </w:tc>
        <w:tc>
          <w:tcPr>
            <w:tcW w:w="3382" w:type="dxa"/>
            <w:tcBorders>
              <w:top w:val="single" w:sz="8" w:space="0" w:color="000000"/>
              <w:left w:val="single" w:sz="8" w:space="0" w:color="000000"/>
              <w:bottom w:val="single" w:sz="8" w:space="0" w:color="000000"/>
              <w:right w:val="single" w:sz="8" w:space="0" w:color="000000"/>
            </w:tcBorders>
            <w:shd w:val="clear" w:color="auto" w:fill="C0C0C0"/>
          </w:tcPr>
          <w:p w14:paraId="7425C6D0" w14:textId="77777777" w:rsidR="00DE3220" w:rsidRDefault="00DE3220" w:rsidP="00DE3220">
            <w:pPr>
              <w:pStyle w:val="ListParagraph"/>
              <w:numPr>
                <w:ilvl w:val="0"/>
                <w:numId w:val="33"/>
              </w:numPr>
              <w:rPr>
                <w:sz w:val="24"/>
                <w:szCs w:val="24"/>
              </w:rPr>
            </w:pPr>
            <w:r>
              <w:rPr>
                <w:sz w:val="24"/>
                <w:szCs w:val="24"/>
              </w:rPr>
              <w:t xml:space="preserve">Secured accommodation for students at </w:t>
            </w:r>
            <w:proofErr w:type="spellStart"/>
            <w:r>
              <w:rPr>
                <w:sz w:val="24"/>
                <w:szCs w:val="24"/>
              </w:rPr>
              <w:t>Respublica’s</w:t>
            </w:r>
            <w:proofErr w:type="spellEnd"/>
            <w:r>
              <w:rPr>
                <w:sz w:val="24"/>
                <w:szCs w:val="24"/>
              </w:rPr>
              <w:t xml:space="preserve"> Urban Nest and Eastwood village.</w:t>
            </w:r>
          </w:p>
        </w:tc>
        <w:tc>
          <w:tcPr>
            <w:tcW w:w="4274" w:type="dxa"/>
            <w:tcBorders>
              <w:top w:val="single" w:sz="8" w:space="0" w:color="000000"/>
              <w:left w:val="single" w:sz="8" w:space="0" w:color="000000"/>
              <w:bottom w:val="single" w:sz="8" w:space="0" w:color="000000"/>
              <w:right w:val="single" w:sz="8" w:space="0" w:color="000000"/>
            </w:tcBorders>
            <w:shd w:val="clear" w:color="auto" w:fill="C0C0C0"/>
          </w:tcPr>
          <w:p w14:paraId="68491318" w14:textId="77777777" w:rsidR="00DE3220" w:rsidRPr="0037617D" w:rsidRDefault="00DE3220" w:rsidP="00DE3220">
            <w:pPr>
              <w:pStyle w:val="ListParagraph"/>
              <w:numPr>
                <w:ilvl w:val="0"/>
                <w:numId w:val="33"/>
              </w:numPr>
              <w:rPr>
                <w:sz w:val="24"/>
                <w:szCs w:val="24"/>
              </w:rPr>
            </w:pPr>
            <w:r>
              <w:rPr>
                <w:sz w:val="24"/>
                <w:szCs w:val="24"/>
              </w:rPr>
              <w:t xml:space="preserve">NSFAS funded students received accommodation without having to pay a deposit nor the first </w:t>
            </w:r>
            <w:proofErr w:type="spellStart"/>
            <w:r>
              <w:rPr>
                <w:sz w:val="24"/>
                <w:szCs w:val="24"/>
              </w:rPr>
              <w:t>months</w:t>
            </w:r>
            <w:proofErr w:type="spellEnd"/>
            <w:r>
              <w:rPr>
                <w:sz w:val="24"/>
                <w:szCs w:val="24"/>
              </w:rPr>
              <w:t xml:space="preserve"> rent.</w:t>
            </w:r>
          </w:p>
        </w:tc>
        <w:tc>
          <w:tcPr>
            <w:tcW w:w="3855" w:type="dxa"/>
            <w:tcBorders>
              <w:top w:val="single" w:sz="8" w:space="0" w:color="000000"/>
              <w:left w:val="single" w:sz="8" w:space="0" w:color="000000"/>
              <w:bottom w:val="single" w:sz="8" w:space="0" w:color="000000"/>
              <w:right w:val="single" w:sz="8" w:space="0" w:color="000000"/>
            </w:tcBorders>
            <w:shd w:val="clear" w:color="auto" w:fill="C0C0C0"/>
          </w:tcPr>
          <w:p w14:paraId="566E7189" w14:textId="77777777" w:rsidR="00DE3220" w:rsidRPr="00A14FF4" w:rsidRDefault="00DE3220" w:rsidP="0038318F">
            <w:pPr>
              <w:ind w:left="2"/>
              <w:rPr>
                <w:sz w:val="24"/>
                <w:szCs w:val="24"/>
              </w:rPr>
            </w:pPr>
          </w:p>
        </w:tc>
      </w:tr>
      <w:tr w:rsidR="00E1056C" w14:paraId="003DED91" w14:textId="77777777" w:rsidTr="00AB267D">
        <w:trPr>
          <w:trHeight w:val="398"/>
        </w:trPr>
        <w:tc>
          <w:tcPr>
            <w:tcW w:w="3650" w:type="dxa"/>
            <w:gridSpan w:val="2"/>
            <w:tcBorders>
              <w:top w:val="single" w:sz="8" w:space="0" w:color="000000"/>
              <w:left w:val="single" w:sz="8" w:space="0" w:color="000000"/>
              <w:bottom w:val="single" w:sz="17" w:space="0" w:color="000000"/>
              <w:right w:val="single" w:sz="8" w:space="0" w:color="000000"/>
            </w:tcBorders>
          </w:tcPr>
          <w:p w14:paraId="7CCDEB26" w14:textId="77777777" w:rsidR="00E1056C" w:rsidRPr="00153761" w:rsidRDefault="00E1056C" w:rsidP="00AB267D">
            <w:pPr>
              <w:ind w:left="0"/>
              <w:rPr>
                <w:bCs/>
              </w:rPr>
            </w:pPr>
            <w:r>
              <w:rPr>
                <w:b/>
                <w:sz w:val="24"/>
              </w:rPr>
              <w:t xml:space="preserve">Name: </w:t>
            </w:r>
            <w:proofErr w:type="spellStart"/>
            <w:r>
              <w:rPr>
                <w:bCs/>
                <w:sz w:val="24"/>
              </w:rPr>
              <w:t>Lebohang</w:t>
            </w:r>
            <w:proofErr w:type="spellEnd"/>
            <w:r>
              <w:rPr>
                <w:bCs/>
                <w:sz w:val="24"/>
              </w:rPr>
              <w:t xml:space="preserve"> </w:t>
            </w:r>
            <w:proofErr w:type="spellStart"/>
            <w:r>
              <w:rPr>
                <w:bCs/>
                <w:sz w:val="24"/>
              </w:rPr>
              <w:t>Masiteng</w:t>
            </w:r>
            <w:proofErr w:type="spellEnd"/>
          </w:p>
        </w:tc>
        <w:tc>
          <w:tcPr>
            <w:tcW w:w="7656" w:type="dxa"/>
            <w:gridSpan w:val="2"/>
            <w:tcBorders>
              <w:top w:val="single" w:sz="8" w:space="0" w:color="000000"/>
              <w:left w:val="single" w:sz="8" w:space="0" w:color="000000"/>
              <w:bottom w:val="single" w:sz="17" w:space="0" w:color="000000"/>
              <w:right w:val="single" w:sz="8" w:space="0" w:color="000000"/>
            </w:tcBorders>
          </w:tcPr>
          <w:p w14:paraId="02C3089E" w14:textId="77777777" w:rsidR="00E1056C" w:rsidRDefault="00E1056C" w:rsidP="00AB267D">
            <w:pPr>
              <w:ind w:left="4"/>
            </w:pPr>
            <w:r>
              <w:rPr>
                <w:b/>
                <w:sz w:val="24"/>
              </w:rPr>
              <w:t>Portfolio: RAG</w:t>
            </w:r>
          </w:p>
        </w:tc>
        <w:tc>
          <w:tcPr>
            <w:tcW w:w="3855" w:type="dxa"/>
            <w:tcBorders>
              <w:top w:val="single" w:sz="8" w:space="0" w:color="000000"/>
              <w:left w:val="single" w:sz="8" w:space="0" w:color="000000"/>
              <w:bottom w:val="single" w:sz="17" w:space="0" w:color="000000"/>
              <w:right w:val="single" w:sz="8" w:space="0" w:color="000000"/>
            </w:tcBorders>
          </w:tcPr>
          <w:p w14:paraId="0F2E59F6" w14:textId="77777777" w:rsidR="00E1056C" w:rsidRDefault="00E1056C" w:rsidP="00AB267D">
            <w:pPr>
              <w:ind w:left="2"/>
            </w:pPr>
            <w:r>
              <w:rPr>
                <w:b/>
                <w:sz w:val="22"/>
              </w:rPr>
              <w:t>Month: March 2020</w:t>
            </w:r>
          </w:p>
        </w:tc>
      </w:tr>
      <w:tr w:rsidR="00E1056C" w14:paraId="42C43978" w14:textId="77777777" w:rsidTr="00E1056C">
        <w:trPr>
          <w:trHeight w:val="529"/>
        </w:trPr>
        <w:tc>
          <w:tcPr>
            <w:tcW w:w="1812" w:type="dxa"/>
            <w:tcBorders>
              <w:top w:val="single" w:sz="17" w:space="0" w:color="000000"/>
              <w:left w:val="single" w:sz="8" w:space="0" w:color="000000"/>
              <w:bottom w:val="single" w:sz="8" w:space="0" w:color="000000"/>
              <w:right w:val="single" w:sz="8" w:space="0" w:color="000000"/>
            </w:tcBorders>
            <w:shd w:val="clear" w:color="auto" w:fill="C0C0C0"/>
          </w:tcPr>
          <w:p w14:paraId="62CF8AD2" w14:textId="77777777" w:rsidR="00E1056C" w:rsidRDefault="00E1056C" w:rsidP="00AB267D">
            <w:pPr>
              <w:ind w:left="0"/>
            </w:pPr>
            <w:r>
              <w:rPr>
                <w:b/>
                <w:sz w:val="22"/>
              </w:rPr>
              <w:t>Project:</w:t>
            </w:r>
            <w:r>
              <w:rPr>
                <w:sz w:val="22"/>
              </w:rPr>
              <w:t xml:space="preserve"> </w:t>
            </w:r>
          </w:p>
        </w:tc>
        <w:tc>
          <w:tcPr>
            <w:tcW w:w="1838" w:type="dxa"/>
            <w:tcBorders>
              <w:top w:val="single" w:sz="17" w:space="0" w:color="000000"/>
              <w:left w:val="single" w:sz="8" w:space="0" w:color="000000"/>
              <w:bottom w:val="single" w:sz="8" w:space="0" w:color="000000"/>
              <w:right w:val="single" w:sz="8" w:space="0" w:color="000000"/>
            </w:tcBorders>
            <w:shd w:val="clear" w:color="auto" w:fill="C0C0C0"/>
          </w:tcPr>
          <w:p w14:paraId="4F0D8E81" w14:textId="77777777" w:rsidR="00E1056C" w:rsidRDefault="00E1056C" w:rsidP="00AB267D">
            <w:pPr>
              <w:ind w:left="0" w:right="20"/>
              <w:jc w:val="center"/>
            </w:pPr>
            <w:r>
              <w:rPr>
                <w:b/>
                <w:sz w:val="22"/>
              </w:rPr>
              <w:t xml:space="preserve">Timeframe </w:t>
            </w:r>
          </w:p>
        </w:tc>
        <w:tc>
          <w:tcPr>
            <w:tcW w:w="3382" w:type="dxa"/>
            <w:tcBorders>
              <w:top w:val="single" w:sz="17" w:space="0" w:color="000000"/>
              <w:left w:val="single" w:sz="8" w:space="0" w:color="000000"/>
              <w:bottom w:val="single" w:sz="8" w:space="0" w:color="000000"/>
              <w:right w:val="single" w:sz="8" w:space="0" w:color="000000"/>
            </w:tcBorders>
            <w:shd w:val="clear" w:color="auto" w:fill="C0C0C0"/>
          </w:tcPr>
          <w:p w14:paraId="5620C886" w14:textId="77777777" w:rsidR="00E1056C" w:rsidRDefault="00E1056C" w:rsidP="00AB267D">
            <w:pPr>
              <w:ind w:left="0" w:right="22"/>
              <w:jc w:val="center"/>
            </w:pPr>
            <w:r>
              <w:rPr>
                <w:b/>
                <w:sz w:val="22"/>
              </w:rPr>
              <w:t xml:space="preserve">Action/Activities </w:t>
            </w:r>
          </w:p>
        </w:tc>
        <w:tc>
          <w:tcPr>
            <w:tcW w:w="4274" w:type="dxa"/>
            <w:tcBorders>
              <w:top w:val="single" w:sz="17" w:space="0" w:color="000000"/>
              <w:left w:val="single" w:sz="8" w:space="0" w:color="000000"/>
              <w:bottom w:val="single" w:sz="8" w:space="0" w:color="000000"/>
              <w:right w:val="single" w:sz="8" w:space="0" w:color="000000"/>
            </w:tcBorders>
            <w:shd w:val="clear" w:color="auto" w:fill="C0C0C0"/>
          </w:tcPr>
          <w:p w14:paraId="42B99878" w14:textId="77777777" w:rsidR="00E1056C" w:rsidRDefault="00E1056C" w:rsidP="00AB267D">
            <w:pPr>
              <w:ind w:left="0" w:right="28"/>
              <w:jc w:val="center"/>
            </w:pPr>
            <w:r>
              <w:rPr>
                <w:b/>
                <w:sz w:val="22"/>
              </w:rPr>
              <w:t xml:space="preserve">Outcome/Achieved Results </w:t>
            </w:r>
          </w:p>
        </w:tc>
        <w:tc>
          <w:tcPr>
            <w:tcW w:w="3855" w:type="dxa"/>
            <w:tcBorders>
              <w:top w:val="single" w:sz="17" w:space="0" w:color="000000"/>
              <w:left w:val="single" w:sz="8" w:space="0" w:color="000000"/>
              <w:bottom w:val="single" w:sz="8" w:space="0" w:color="000000"/>
              <w:right w:val="single" w:sz="8" w:space="0" w:color="000000"/>
            </w:tcBorders>
            <w:shd w:val="clear" w:color="auto" w:fill="C0C0C0"/>
          </w:tcPr>
          <w:p w14:paraId="651AFAA0" w14:textId="77777777" w:rsidR="00E1056C" w:rsidRDefault="00E1056C" w:rsidP="00AB267D">
            <w:pPr>
              <w:ind w:left="0" w:right="26"/>
              <w:jc w:val="center"/>
            </w:pPr>
            <w:r>
              <w:rPr>
                <w:b/>
                <w:sz w:val="22"/>
              </w:rPr>
              <w:t xml:space="preserve">Recommendations/Implications for </w:t>
            </w:r>
          </w:p>
          <w:p w14:paraId="570DAD75" w14:textId="77777777" w:rsidR="00E1056C" w:rsidRDefault="00E1056C" w:rsidP="00AB267D">
            <w:pPr>
              <w:ind w:left="0" w:right="22"/>
              <w:jc w:val="center"/>
            </w:pPr>
            <w:r>
              <w:rPr>
                <w:b/>
                <w:sz w:val="22"/>
              </w:rPr>
              <w:t xml:space="preserve">Policy/Practice) </w:t>
            </w:r>
          </w:p>
        </w:tc>
      </w:tr>
      <w:tr w:rsidR="00E1056C" w14:paraId="51D1508C" w14:textId="77777777" w:rsidTr="00E1056C">
        <w:trPr>
          <w:trHeight w:val="1421"/>
        </w:trPr>
        <w:tc>
          <w:tcPr>
            <w:tcW w:w="1812" w:type="dxa"/>
            <w:tcBorders>
              <w:top w:val="single" w:sz="8" w:space="0" w:color="000000"/>
              <w:left w:val="single" w:sz="8" w:space="0" w:color="000000"/>
              <w:bottom w:val="single" w:sz="8" w:space="0" w:color="000000"/>
              <w:right w:val="single" w:sz="8" w:space="0" w:color="000000"/>
            </w:tcBorders>
          </w:tcPr>
          <w:p w14:paraId="7CDD93DF" w14:textId="77777777" w:rsidR="00E1056C" w:rsidRPr="00575CCA" w:rsidRDefault="00E1056C" w:rsidP="00AB267D">
            <w:pPr>
              <w:ind w:left="0"/>
              <w:rPr>
                <w:sz w:val="22"/>
              </w:rPr>
            </w:pPr>
            <w:r>
              <w:rPr>
                <w:sz w:val="22"/>
              </w:rPr>
              <w:lastRenderedPageBreak/>
              <w:t xml:space="preserve">Help desk </w:t>
            </w:r>
          </w:p>
        </w:tc>
        <w:tc>
          <w:tcPr>
            <w:tcW w:w="1838" w:type="dxa"/>
            <w:tcBorders>
              <w:top w:val="single" w:sz="8" w:space="0" w:color="000000"/>
              <w:left w:val="single" w:sz="8" w:space="0" w:color="000000"/>
              <w:bottom w:val="single" w:sz="8" w:space="0" w:color="000000"/>
              <w:right w:val="single" w:sz="8" w:space="0" w:color="000000"/>
            </w:tcBorders>
          </w:tcPr>
          <w:p w14:paraId="5B7EC5B3" w14:textId="77777777" w:rsidR="00E1056C" w:rsidRPr="00575CCA" w:rsidRDefault="00E1056C" w:rsidP="00AB267D">
            <w:pPr>
              <w:ind w:left="2"/>
              <w:rPr>
                <w:sz w:val="22"/>
              </w:rPr>
            </w:pPr>
            <w:r>
              <w:rPr>
                <w:sz w:val="22"/>
              </w:rPr>
              <w:t>08 January 2020 – 31 January</w:t>
            </w:r>
          </w:p>
        </w:tc>
        <w:tc>
          <w:tcPr>
            <w:tcW w:w="3382" w:type="dxa"/>
            <w:tcBorders>
              <w:top w:val="single" w:sz="8" w:space="0" w:color="000000"/>
              <w:left w:val="single" w:sz="8" w:space="0" w:color="000000"/>
              <w:bottom w:val="single" w:sz="8" w:space="0" w:color="000000"/>
              <w:right w:val="single" w:sz="8" w:space="0" w:color="000000"/>
            </w:tcBorders>
          </w:tcPr>
          <w:p w14:paraId="29734F40" w14:textId="77777777" w:rsidR="00E1056C" w:rsidRDefault="00E1056C" w:rsidP="00AB267D">
            <w:pPr>
              <w:ind w:left="4"/>
              <w:rPr>
                <w:sz w:val="22"/>
              </w:rPr>
            </w:pPr>
            <w:r>
              <w:rPr>
                <w:sz w:val="22"/>
              </w:rPr>
              <w:t>The office of Reach Out and Give assisted the office of residences with accommodation during the duration of help desk.</w:t>
            </w:r>
          </w:p>
          <w:p w14:paraId="47B42151" w14:textId="77777777" w:rsidR="00E1056C" w:rsidRPr="00575CCA" w:rsidRDefault="00E1056C" w:rsidP="00AB267D">
            <w:pPr>
              <w:ind w:left="4"/>
              <w:rPr>
                <w:sz w:val="22"/>
              </w:rPr>
            </w:pPr>
          </w:p>
        </w:tc>
        <w:tc>
          <w:tcPr>
            <w:tcW w:w="4274" w:type="dxa"/>
            <w:tcBorders>
              <w:top w:val="single" w:sz="8" w:space="0" w:color="000000"/>
              <w:left w:val="single" w:sz="8" w:space="0" w:color="000000"/>
              <w:bottom w:val="single" w:sz="8" w:space="0" w:color="000000"/>
              <w:right w:val="single" w:sz="8" w:space="0" w:color="000000"/>
            </w:tcBorders>
          </w:tcPr>
          <w:p w14:paraId="646EFCCF" w14:textId="77777777" w:rsidR="00E1056C" w:rsidRPr="00575CCA" w:rsidRDefault="00E1056C" w:rsidP="00AB267D">
            <w:pPr>
              <w:ind w:left="1"/>
              <w:rPr>
                <w:sz w:val="22"/>
              </w:rPr>
            </w:pPr>
            <w:r>
              <w:rPr>
                <w:sz w:val="22"/>
              </w:rPr>
              <w:t>Most students who came to the accommodation section did receive assistance or referrals depending on their case.</w:t>
            </w:r>
          </w:p>
        </w:tc>
        <w:tc>
          <w:tcPr>
            <w:tcW w:w="3855" w:type="dxa"/>
            <w:tcBorders>
              <w:top w:val="single" w:sz="8" w:space="0" w:color="000000"/>
              <w:left w:val="single" w:sz="8" w:space="0" w:color="000000"/>
              <w:bottom w:val="single" w:sz="8" w:space="0" w:color="000000"/>
              <w:right w:val="single" w:sz="8" w:space="0" w:color="000000"/>
            </w:tcBorders>
          </w:tcPr>
          <w:p w14:paraId="10E58FFB" w14:textId="77777777" w:rsidR="00E1056C" w:rsidRPr="00575CCA" w:rsidRDefault="00E1056C" w:rsidP="00AB267D">
            <w:pPr>
              <w:ind w:left="0" w:right="8"/>
              <w:rPr>
                <w:sz w:val="22"/>
              </w:rPr>
            </w:pPr>
            <w:r>
              <w:rPr>
                <w:sz w:val="22"/>
              </w:rPr>
              <w:t xml:space="preserve">Try find better ways with working with </w:t>
            </w:r>
            <w:proofErr w:type="spellStart"/>
            <w:r>
              <w:rPr>
                <w:sz w:val="22"/>
              </w:rPr>
              <w:t>Tuksres</w:t>
            </w:r>
            <w:proofErr w:type="spellEnd"/>
            <w:r>
              <w:rPr>
                <w:sz w:val="22"/>
              </w:rPr>
              <w:t xml:space="preserve"> to make the process less stressful.</w:t>
            </w:r>
          </w:p>
        </w:tc>
      </w:tr>
      <w:tr w:rsidR="00E1056C" w14:paraId="34FA0E51" w14:textId="77777777" w:rsidTr="00E1056C">
        <w:trPr>
          <w:trHeight w:val="2293"/>
        </w:trPr>
        <w:tc>
          <w:tcPr>
            <w:tcW w:w="1812" w:type="dxa"/>
            <w:tcBorders>
              <w:top w:val="single" w:sz="8" w:space="0" w:color="000000"/>
              <w:left w:val="single" w:sz="8" w:space="0" w:color="000000"/>
              <w:bottom w:val="single" w:sz="8" w:space="0" w:color="000000"/>
              <w:right w:val="single" w:sz="8" w:space="0" w:color="000000"/>
            </w:tcBorders>
            <w:shd w:val="clear" w:color="auto" w:fill="C0C0C0"/>
          </w:tcPr>
          <w:p w14:paraId="660BE5D2" w14:textId="77777777" w:rsidR="00E1056C" w:rsidRPr="001D50B9" w:rsidRDefault="00E1056C" w:rsidP="00AB267D">
            <w:pPr>
              <w:ind w:left="0"/>
              <w:rPr>
                <w:sz w:val="24"/>
                <w:szCs w:val="18"/>
              </w:rPr>
            </w:pPr>
            <w:r w:rsidRPr="001D50B9">
              <w:rPr>
                <w:sz w:val="24"/>
                <w:szCs w:val="18"/>
              </w:rPr>
              <w:t>Help desk</w:t>
            </w:r>
          </w:p>
        </w:tc>
        <w:tc>
          <w:tcPr>
            <w:tcW w:w="1838" w:type="dxa"/>
            <w:tcBorders>
              <w:top w:val="single" w:sz="8" w:space="0" w:color="000000"/>
              <w:left w:val="single" w:sz="8" w:space="0" w:color="000000"/>
              <w:bottom w:val="single" w:sz="8" w:space="0" w:color="000000"/>
              <w:right w:val="single" w:sz="8" w:space="0" w:color="000000"/>
            </w:tcBorders>
            <w:shd w:val="clear" w:color="auto" w:fill="C0C0C0"/>
          </w:tcPr>
          <w:p w14:paraId="717C96C2" w14:textId="77777777" w:rsidR="00E1056C" w:rsidRPr="001D50B9" w:rsidRDefault="00E1056C" w:rsidP="00AB267D">
            <w:pPr>
              <w:ind w:left="2"/>
              <w:rPr>
                <w:sz w:val="24"/>
                <w:szCs w:val="18"/>
              </w:rPr>
            </w:pPr>
            <w:r w:rsidRPr="001D50B9">
              <w:rPr>
                <w:sz w:val="24"/>
                <w:szCs w:val="18"/>
              </w:rPr>
              <w:t>08 January – 31 January</w:t>
            </w:r>
          </w:p>
        </w:tc>
        <w:tc>
          <w:tcPr>
            <w:tcW w:w="3382" w:type="dxa"/>
            <w:tcBorders>
              <w:top w:val="single" w:sz="8" w:space="0" w:color="000000"/>
              <w:left w:val="single" w:sz="8" w:space="0" w:color="000000"/>
              <w:bottom w:val="single" w:sz="8" w:space="0" w:color="000000"/>
              <w:right w:val="single" w:sz="8" w:space="0" w:color="000000"/>
            </w:tcBorders>
            <w:shd w:val="clear" w:color="auto" w:fill="C0C0C0"/>
          </w:tcPr>
          <w:p w14:paraId="53B078C7" w14:textId="77777777" w:rsidR="00E1056C" w:rsidRPr="001D50B9" w:rsidRDefault="00E1056C" w:rsidP="00AB267D">
            <w:pPr>
              <w:ind w:left="0"/>
              <w:rPr>
                <w:sz w:val="24"/>
                <w:szCs w:val="18"/>
              </w:rPr>
            </w:pPr>
            <w:r w:rsidRPr="001D50B9">
              <w:rPr>
                <w:sz w:val="24"/>
                <w:szCs w:val="18"/>
              </w:rPr>
              <w:t xml:space="preserve">The office of Reach Out and Give also worked with the office of Student Sports to together with </w:t>
            </w:r>
            <w:proofErr w:type="spellStart"/>
            <w:r w:rsidRPr="001D50B9">
              <w:rPr>
                <w:sz w:val="24"/>
                <w:szCs w:val="18"/>
              </w:rPr>
              <w:t>Resrepublica</w:t>
            </w:r>
            <w:proofErr w:type="spellEnd"/>
            <w:r w:rsidRPr="001D50B9">
              <w:rPr>
                <w:sz w:val="24"/>
                <w:szCs w:val="18"/>
              </w:rPr>
              <w:t xml:space="preserve">, </w:t>
            </w:r>
            <w:proofErr w:type="spellStart"/>
            <w:r w:rsidRPr="001D50B9">
              <w:rPr>
                <w:sz w:val="24"/>
                <w:szCs w:val="18"/>
              </w:rPr>
              <w:t>Eastwoods</w:t>
            </w:r>
            <w:proofErr w:type="spellEnd"/>
            <w:r w:rsidRPr="001D50B9">
              <w:rPr>
                <w:sz w:val="24"/>
                <w:szCs w:val="18"/>
              </w:rPr>
              <w:t xml:space="preserve"> and </w:t>
            </w:r>
            <w:proofErr w:type="spellStart"/>
            <w:r w:rsidRPr="001D50B9">
              <w:rPr>
                <w:sz w:val="24"/>
                <w:szCs w:val="18"/>
              </w:rPr>
              <w:t>Urbanest</w:t>
            </w:r>
            <w:proofErr w:type="spellEnd"/>
            <w:r w:rsidRPr="001D50B9">
              <w:rPr>
                <w:sz w:val="24"/>
                <w:szCs w:val="18"/>
              </w:rPr>
              <w:t xml:space="preserve">. For accommodation of students who could not be placed at </w:t>
            </w:r>
            <w:proofErr w:type="spellStart"/>
            <w:r w:rsidRPr="001D50B9">
              <w:rPr>
                <w:sz w:val="24"/>
                <w:szCs w:val="18"/>
              </w:rPr>
              <w:t>Tuksres</w:t>
            </w:r>
            <w:proofErr w:type="spellEnd"/>
            <w:r w:rsidRPr="001D50B9">
              <w:rPr>
                <w:sz w:val="24"/>
                <w:szCs w:val="18"/>
              </w:rPr>
              <w:t>.</w:t>
            </w:r>
          </w:p>
        </w:tc>
        <w:tc>
          <w:tcPr>
            <w:tcW w:w="4274" w:type="dxa"/>
            <w:tcBorders>
              <w:top w:val="single" w:sz="8" w:space="0" w:color="000000"/>
              <w:left w:val="single" w:sz="8" w:space="0" w:color="000000"/>
              <w:bottom w:val="single" w:sz="8" w:space="0" w:color="000000"/>
              <w:right w:val="single" w:sz="8" w:space="0" w:color="000000"/>
            </w:tcBorders>
            <w:shd w:val="clear" w:color="auto" w:fill="C0C0C0"/>
          </w:tcPr>
          <w:p w14:paraId="34163E24" w14:textId="77777777" w:rsidR="00E1056C" w:rsidRPr="001D50B9" w:rsidRDefault="00E1056C" w:rsidP="00AB267D">
            <w:pPr>
              <w:ind w:left="0"/>
              <w:rPr>
                <w:sz w:val="24"/>
                <w:szCs w:val="18"/>
              </w:rPr>
            </w:pPr>
            <w:r w:rsidRPr="001D50B9">
              <w:rPr>
                <w:sz w:val="24"/>
                <w:szCs w:val="18"/>
              </w:rPr>
              <w:t xml:space="preserve">Most of the students were placed at one of the other options and most of them were happy to stay there. </w:t>
            </w:r>
          </w:p>
        </w:tc>
        <w:tc>
          <w:tcPr>
            <w:tcW w:w="3855" w:type="dxa"/>
            <w:tcBorders>
              <w:top w:val="single" w:sz="8" w:space="0" w:color="000000"/>
              <w:left w:val="single" w:sz="8" w:space="0" w:color="000000"/>
              <w:bottom w:val="single" w:sz="8" w:space="0" w:color="000000"/>
              <w:right w:val="single" w:sz="8" w:space="0" w:color="000000"/>
            </w:tcBorders>
            <w:shd w:val="clear" w:color="auto" w:fill="C0C0C0"/>
          </w:tcPr>
          <w:p w14:paraId="545AA85E" w14:textId="77777777" w:rsidR="00E1056C" w:rsidRDefault="00E1056C" w:rsidP="00AB267D">
            <w:pPr>
              <w:ind w:left="2"/>
            </w:pPr>
            <w:r w:rsidRPr="001D50B9">
              <w:rPr>
                <w:sz w:val="24"/>
                <w:szCs w:val="18"/>
              </w:rPr>
              <w:t>Have more collaborations with other places that offer accommodation, so that students are never left stranded for accommodation.</w:t>
            </w:r>
          </w:p>
        </w:tc>
      </w:tr>
      <w:tr w:rsidR="00E1056C" w14:paraId="26FBF533" w14:textId="77777777" w:rsidTr="00E1056C">
        <w:trPr>
          <w:trHeight w:val="2947"/>
        </w:trPr>
        <w:tc>
          <w:tcPr>
            <w:tcW w:w="1812" w:type="dxa"/>
            <w:tcBorders>
              <w:top w:val="single" w:sz="8" w:space="0" w:color="000000"/>
              <w:left w:val="single" w:sz="8" w:space="0" w:color="000000"/>
              <w:bottom w:val="single" w:sz="8" w:space="0" w:color="000000"/>
              <w:right w:val="single" w:sz="8" w:space="0" w:color="000000"/>
            </w:tcBorders>
          </w:tcPr>
          <w:p w14:paraId="7804100A" w14:textId="77777777" w:rsidR="00E1056C" w:rsidRPr="001D50B9" w:rsidRDefault="00E1056C" w:rsidP="00AB267D">
            <w:pPr>
              <w:ind w:left="0"/>
              <w:rPr>
                <w:sz w:val="24"/>
                <w:szCs w:val="18"/>
              </w:rPr>
            </w:pPr>
            <w:r w:rsidRPr="001D50B9">
              <w:rPr>
                <w:sz w:val="24"/>
                <w:szCs w:val="18"/>
              </w:rPr>
              <w:t xml:space="preserve">Help desk </w:t>
            </w:r>
          </w:p>
        </w:tc>
        <w:tc>
          <w:tcPr>
            <w:tcW w:w="1838" w:type="dxa"/>
            <w:tcBorders>
              <w:top w:val="single" w:sz="8" w:space="0" w:color="000000"/>
              <w:left w:val="single" w:sz="8" w:space="0" w:color="000000"/>
              <w:bottom w:val="single" w:sz="8" w:space="0" w:color="000000"/>
              <w:right w:val="single" w:sz="8" w:space="0" w:color="000000"/>
            </w:tcBorders>
          </w:tcPr>
          <w:p w14:paraId="4EE84EEF" w14:textId="77777777" w:rsidR="00E1056C" w:rsidRPr="001D50B9" w:rsidRDefault="00E1056C" w:rsidP="00AB267D">
            <w:pPr>
              <w:ind w:left="2"/>
              <w:rPr>
                <w:sz w:val="24"/>
                <w:szCs w:val="18"/>
              </w:rPr>
            </w:pPr>
            <w:r w:rsidRPr="001D50B9">
              <w:rPr>
                <w:sz w:val="24"/>
                <w:szCs w:val="18"/>
              </w:rPr>
              <w:t xml:space="preserve">08 January – 29 February </w:t>
            </w:r>
          </w:p>
        </w:tc>
        <w:tc>
          <w:tcPr>
            <w:tcW w:w="3382" w:type="dxa"/>
            <w:tcBorders>
              <w:top w:val="single" w:sz="8" w:space="0" w:color="000000"/>
              <w:left w:val="single" w:sz="8" w:space="0" w:color="000000"/>
              <w:bottom w:val="single" w:sz="8" w:space="0" w:color="000000"/>
              <w:right w:val="single" w:sz="8" w:space="0" w:color="000000"/>
            </w:tcBorders>
          </w:tcPr>
          <w:p w14:paraId="4129180B" w14:textId="77777777" w:rsidR="00E1056C" w:rsidRPr="001D50B9" w:rsidRDefault="00E1056C" w:rsidP="00AB267D">
            <w:pPr>
              <w:ind w:left="4"/>
              <w:rPr>
                <w:sz w:val="24"/>
                <w:szCs w:val="18"/>
              </w:rPr>
            </w:pPr>
            <w:r w:rsidRPr="001D50B9">
              <w:rPr>
                <w:sz w:val="24"/>
                <w:szCs w:val="18"/>
              </w:rPr>
              <w:t xml:space="preserve">The office of Reach Out and Give has been assisting students who were placed at </w:t>
            </w:r>
            <w:proofErr w:type="spellStart"/>
            <w:r w:rsidRPr="001D50B9">
              <w:rPr>
                <w:sz w:val="24"/>
                <w:szCs w:val="18"/>
              </w:rPr>
              <w:t>Elim</w:t>
            </w:r>
            <w:proofErr w:type="spellEnd"/>
            <w:r w:rsidRPr="001D50B9">
              <w:rPr>
                <w:sz w:val="24"/>
                <w:szCs w:val="18"/>
              </w:rPr>
              <w:t xml:space="preserve"> gospel church with food on a biweekly basis.</w:t>
            </w:r>
          </w:p>
          <w:p w14:paraId="608C2314" w14:textId="77777777" w:rsidR="00E1056C" w:rsidRPr="001D50B9" w:rsidRDefault="00E1056C" w:rsidP="00AB267D">
            <w:pPr>
              <w:ind w:left="4"/>
              <w:rPr>
                <w:sz w:val="24"/>
                <w:szCs w:val="18"/>
              </w:rPr>
            </w:pPr>
            <w:r w:rsidRPr="001D50B9">
              <w:rPr>
                <w:sz w:val="24"/>
                <w:szCs w:val="18"/>
              </w:rPr>
              <w:t xml:space="preserve">Apart from </w:t>
            </w:r>
            <w:proofErr w:type="spellStart"/>
            <w:r w:rsidRPr="001D50B9">
              <w:rPr>
                <w:sz w:val="24"/>
                <w:szCs w:val="18"/>
              </w:rPr>
              <w:t>Elim</w:t>
            </w:r>
            <w:proofErr w:type="spellEnd"/>
          </w:p>
          <w:p w14:paraId="7B2AA23C" w14:textId="77777777" w:rsidR="00E1056C" w:rsidRPr="001D50B9" w:rsidRDefault="00E1056C" w:rsidP="00AB267D">
            <w:pPr>
              <w:ind w:left="4"/>
              <w:rPr>
                <w:sz w:val="24"/>
                <w:szCs w:val="18"/>
              </w:rPr>
            </w:pPr>
            <w:r w:rsidRPr="001D50B9">
              <w:rPr>
                <w:sz w:val="24"/>
                <w:szCs w:val="18"/>
              </w:rPr>
              <w:t xml:space="preserve"> </w:t>
            </w:r>
          </w:p>
        </w:tc>
        <w:tc>
          <w:tcPr>
            <w:tcW w:w="4274" w:type="dxa"/>
            <w:tcBorders>
              <w:top w:val="single" w:sz="8" w:space="0" w:color="000000"/>
              <w:left w:val="single" w:sz="8" w:space="0" w:color="000000"/>
              <w:bottom w:val="single" w:sz="8" w:space="0" w:color="000000"/>
              <w:right w:val="single" w:sz="8" w:space="0" w:color="000000"/>
            </w:tcBorders>
          </w:tcPr>
          <w:p w14:paraId="2D9ECE2F" w14:textId="77777777" w:rsidR="00E1056C" w:rsidRPr="001D50B9" w:rsidRDefault="00E1056C" w:rsidP="00AB267D">
            <w:pPr>
              <w:ind w:left="1"/>
              <w:rPr>
                <w:sz w:val="24"/>
                <w:szCs w:val="18"/>
              </w:rPr>
            </w:pPr>
            <w:r w:rsidRPr="001D50B9">
              <w:rPr>
                <w:sz w:val="24"/>
                <w:szCs w:val="18"/>
              </w:rPr>
              <w:t xml:space="preserve">Students were able to have a meal when they were at </w:t>
            </w:r>
            <w:proofErr w:type="spellStart"/>
            <w:r w:rsidRPr="001D50B9">
              <w:rPr>
                <w:sz w:val="24"/>
                <w:szCs w:val="18"/>
              </w:rPr>
              <w:t>Elim</w:t>
            </w:r>
            <w:proofErr w:type="spellEnd"/>
            <w:r w:rsidRPr="001D50B9">
              <w:rPr>
                <w:sz w:val="24"/>
                <w:szCs w:val="18"/>
              </w:rPr>
              <w:t xml:space="preserve"> and others when they were placed at self-catering accommodations.</w:t>
            </w:r>
          </w:p>
        </w:tc>
        <w:tc>
          <w:tcPr>
            <w:tcW w:w="3855" w:type="dxa"/>
            <w:tcBorders>
              <w:top w:val="single" w:sz="8" w:space="0" w:color="000000"/>
              <w:left w:val="single" w:sz="8" w:space="0" w:color="000000"/>
              <w:bottom w:val="single" w:sz="8" w:space="0" w:color="000000"/>
              <w:right w:val="single" w:sz="8" w:space="0" w:color="000000"/>
            </w:tcBorders>
          </w:tcPr>
          <w:p w14:paraId="4058BA9D" w14:textId="77777777" w:rsidR="00E1056C" w:rsidRPr="003A14D8" w:rsidRDefault="00E1056C" w:rsidP="00AB267D">
            <w:pPr>
              <w:ind w:left="2" w:right="8"/>
              <w:rPr>
                <w:sz w:val="22"/>
              </w:rPr>
            </w:pPr>
            <w:r>
              <w:rPr>
                <w:sz w:val="22"/>
              </w:rPr>
              <w:t>Getting more sponsors for food.</w:t>
            </w:r>
          </w:p>
        </w:tc>
      </w:tr>
      <w:tr w:rsidR="00AD7274" w14:paraId="6DD783EF" w14:textId="77777777" w:rsidTr="00DE3220">
        <w:tblPrEx>
          <w:tblCellMar>
            <w:top w:w="9" w:type="dxa"/>
            <w:right w:w="55" w:type="dxa"/>
          </w:tblCellMar>
        </w:tblPrEx>
        <w:trPr>
          <w:trHeight w:val="2798"/>
        </w:trPr>
        <w:tc>
          <w:tcPr>
            <w:tcW w:w="1812" w:type="dxa"/>
            <w:tcBorders>
              <w:top w:val="single" w:sz="8" w:space="0" w:color="000000"/>
              <w:left w:val="single" w:sz="8" w:space="0" w:color="000000"/>
              <w:bottom w:val="single" w:sz="8" w:space="0" w:color="000000"/>
              <w:right w:val="single" w:sz="8" w:space="0" w:color="000000"/>
            </w:tcBorders>
            <w:shd w:val="clear" w:color="auto" w:fill="C0C0C0"/>
          </w:tcPr>
          <w:p w14:paraId="7F2A0469" w14:textId="77777777" w:rsidR="00AD7274" w:rsidRPr="00AD7274" w:rsidRDefault="00AD7274" w:rsidP="0038318F">
            <w:pPr>
              <w:ind w:left="0"/>
              <w:rPr>
                <w:sz w:val="28"/>
                <w:szCs w:val="28"/>
              </w:rPr>
            </w:pPr>
            <w:r w:rsidRPr="00AD7274">
              <w:rPr>
                <w:sz w:val="28"/>
                <w:szCs w:val="28"/>
              </w:rPr>
              <w:lastRenderedPageBreak/>
              <w:t>RAG ambassadors</w:t>
            </w:r>
          </w:p>
        </w:tc>
        <w:tc>
          <w:tcPr>
            <w:tcW w:w="1838" w:type="dxa"/>
            <w:tcBorders>
              <w:top w:val="single" w:sz="8" w:space="0" w:color="000000"/>
              <w:left w:val="single" w:sz="8" w:space="0" w:color="000000"/>
              <w:bottom w:val="single" w:sz="8" w:space="0" w:color="000000"/>
              <w:right w:val="single" w:sz="8" w:space="0" w:color="000000"/>
            </w:tcBorders>
            <w:shd w:val="clear" w:color="auto" w:fill="C0C0C0"/>
          </w:tcPr>
          <w:p w14:paraId="09F819DF" w14:textId="77777777" w:rsidR="00AD7274" w:rsidRPr="00AD7274" w:rsidRDefault="00AD7274" w:rsidP="0038318F">
            <w:pPr>
              <w:ind w:left="2"/>
              <w:rPr>
                <w:sz w:val="28"/>
                <w:szCs w:val="28"/>
              </w:rPr>
            </w:pPr>
            <w:r w:rsidRPr="00AD7274">
              <w:rPr>
                <w:sz w:val="28"/>
                <w:szCs w:val="28"/>
              </w:rPr>
              <w:t>Ongoing</w:t>
            </w:r>
          </w:p>
        </w:tc>
        <w:tc>
          <w:tcPr>
            <w:tcW w:w="3382" w:type="dxa"/>
            <w:tcBorders>
              <w:top w:val="single" w:sz="8" w:space="0" w:color="000000"/>
              <w:left w:val="single" w:sz="8" w:space="0" w:color="000000"/>
              <w:bottom w:val="single" w:sz="8" w:space="0" w:color="000000"/>
              <w:right w:val="single" w:sz="8" w:space="0" w:color="000000"/>
            </w:tcBorders>
            <w:shd w:val="clear" w:color="auto" w:fill="C0C0C0"/>
          </w:tcPr>
          <w:p w14:paraId="0E053EE1" w14:textId="77777777" w:rsidR="00AD7274" w:rsidRPr="00AD7274" w:rsidRDefault="00AD7274" w:rsidP="0038318F">
            <w:pPr>
              <w:ind w:left="4"/>
              <w:rPr>
                <w:sz w:val="28"/>
                <w:szCs w:val="28"/>
              </w:rPr>
            </w:pPr>
            <w:r w:rsidRPr="00AD7274">
              <w:rPr>
                <w:sz w:val="28"/>
                <w:szCs w:val="28"/>
              </w:rPr>
              <w:t xml:space="preserve">The RAG ambassadors EC and the team have been busy with activations to promote this </w:t>
            </w:r>
            <w:proofErr w:type="spellStart"/>
            <w:proofErr w:type="gramStart"/>
            <w:r w:rsidRPr="00AD7274">
              <w:rPr>
                <w:sz w:val="28"/>
                <w:szCs w:val="28"/>
              </w:rPr>
              <w:t>years</w:t>
            </w:r>
            <w:proofErr w:type="spellEnd"/>
            <w:proofErr w:type="gramEnd"/>
            <w:r w:rsidRPr="00AD7274">
              <w:rPr>
                <w:sz w:val="28"/>
                <w:szCs w:val="28"/>
              </w:rPr>
              <w:t xml:space="preserve"> ambassadors project. Which will be dealing with empowering students who want to give back to the community.</w:t>
            </w:r>
          </w:p>
        </w:tc>
        <w:tc>
          <w:tcPr>
            <w:tcW w:w="4274" w:type="dxa"/>
            <w:tcBorders>
              <w:top w:val="single" w:sz="8" w:space="0" w:color="000000"/>
              <w:left w:val="single" w:sz="8" w:space="0" w:color="000000"/>
              <w:bottom w:val="single" w:sz="8" w:space="0" w:color="000000"/>
              <w:right w:val="single" w:sz="8" w:space="0" w:color="000000"/>
            </w:tcBorders>
            <w:shd w:val="clear" w:color="auto" w:fill="C0C0C0"/>
          </w:tcPr>
          <w:p w14:paraId="7A4A006C" w14:textId="77777777" w:rsidR="00AD7274" w:rsidRPr="00AD7274" w:rsidRDefault="00AD7274" w:rsidP="0038318F">
            <w:pPr>
              <w:ind w:left="1"/>
              <w:rPr>
                <w:sz w:val="28"/>
                <w:szCs w:val="28"/>
              </w:rPr>
            </w:pPr>
            <w:r w:rsidRPr="00AD7274">
              <w:rPr>
                <w:sz w:val="28"/>
                <w:szCs w:val="28"/>
              </w:rPr>
              <w:t>We have managed to get about 35 people signing up.</w:t>
            </w:r>
          </w:p>
        </w:tc>
        <w:tc>
          <w:tcPr>
            <w:tcW w:w="3855" w:type="dxa"/>
            <w:tcBorders>
              <w:top w:val="single" w:sz="8" w:space="0" w:color="000000"/>
              <w:left w:val="single" w:sz="8" w:space="0" w:color="000000"/>
              <w:bottom w:val="single" w:sz="8" w:space="0" w:color="000000"/>
              <w:right w:val="single" w:sz="8" w:space="0" w:color="000000"/>
            </w:tcBorders>
            <w:shd w:val="clear" w:color="auto" w:fill="C0C0C0"/>
          </w:tcPr>
          <w:p w14:paraId="03FF2267" w14:textId="77777777" w:rsidR="00AD7274" w:rsidRPr="00AD7274" w:rsidRDefault="00AD7274" w:rsidP="0038318F">
            <w:pPr>
              <w:ind w:left="2"/>
              <w:rPr>
                <w:sz w:val="28"/>
                <w:szCs w:val="28"/>
              </w:rPr>
            </w:pPr>
            <w:r w:rsidRPr="00AD7274">
              <w:rPr>
                <w:sz w:val="28"/>
                <w:szCs w:val="28"/>
              </w:rPr>
              <w:t xml:space="preserve">Bettering advertising </w:t>
            </w:r>
          </w:p>
        </w:tc>
      </w:tr>
      <w:tr w:rsidR="00AD7274" w14:paraId="0F3C2969" w14:textId="77777777" w:rsidTr="00DE3220">
        <w:tblPrEx>
          <w:tblCellMar>
            <w:top w:w="9" w:type="dxa"/>
            <w:right w:w="55" w:type="dxa"/>
          </w:tblCellMar>
        </w:tblPrEx>
        <w:trPr>
          <w:trHeight w:val="2798"/>
        </w:trPr>
        <w:tc>
          <w:tcPr>
            <w:tcW w:w="1812" w:type="dxa"/>
            <w:tcBorders>
              <w:top w:val="single" w:sz="8" w:space="0" w:color="000000"/>
              <w:left w:val="single" w:sz="8" w:space="0" w:color="000000"/>
              <w:bottom w:val="single" w:sz="8" w:space="0" w:color="000000"/>
              <w:right w:val="single" w:sz="8" w:space="0" w:color="000000"/>
            </w:tcBorders>
            <w:shd w:val="clear" w:color="auto" w:fill="C0C0C0"/>
          </w:tcPr>
          <w:p w14:paraId="7FED62B4" w14:textId="77777777" w:rsidR="00AD7274" w:rsidRPr="00AD7274" w:rsidRDefault="00AD7274" w:rsidP="0038318F">
            <w:pPr>
              <w:ind w:left="0"/>
              <w:rPr>
                <w:sz w:val="28"/>
                <w:szCs w:val="28"/>
              </w:rPr>
            </w:pPr>
            <w:r w:rsidRPr="00AD7274">
              <w:rPr>
                <w:sz w:val="28"/>
                <w:szCs w:val="28"/>
              </w:rPr>
              <w:t>KAGISO Programme</w:t>
            </w:r>
          </w:p>
        </w:tc>
        <w:tc>
          <w:tcPr>
            <w:tcW w:w="1838" w:type="dxa"/>
            <w:tcBorders>
              <w:top w:val="single" w:sz="8" w:space="0" w:color="000000"/>
              <w:left w:val="single" w:sz="8" w:space="0" w:color="000000"/>
              <w:bottom w:val="single" w:sz="8" w:space="0" w:color="000000"/>
              <w:right w:val="single" w:sz="8" w:space="0" w:color="000000"/>
            </w:tcBorders>
            <w:shd w:val="clear" w:color="auto" w:fill="C0C0C0"/>
          </w:tcPr>
          <w:p w14:paraId="50F08F65" w14:textId="77777777" w:rsidR="00AD7274" w:rsidRPr="00AD7274" w:rsidRDefault="00AD7274" w:rsidP="0038318F">
            <w:pPr>
              <w:ind w:left="2"/>
              <w:rPr>
                <w:sz w:val="28"/>
                <w:szCs w:val="28"/>
              </w:rPr>
            </w:pPr>
            <w:r w:rsidRPr="00AD7274">
              <w:rPr>
                <w:sz w:val="28"/>
                <w:szCs w:val="28"/>
              </w:rPr>
              <w:t>Ongoing</w:t>
            </w:r>
          </w:p>
        </w:tc>
        <w:tc>
          <w:tcPr>
            <w:tcW w:w="3382" w:type="dxa"/>
            <w:tcBorders>
              <w:top w:val="single" w:sz="8" w:space="0" w:color="000000"/>
              <w:left w:val="single" w:sz="8" w:space="0" w:color="000000"/>
              <w:bottom w:val="single" w:sz="8" w:space="0" w:color="000000"/>
              <w:right w:val="single" w:sz="8" w:space="0" w:color="000000"/>
            </w:tcBorders>
            <w:shd w:val="clear" w:color="auto" w:fill="C0C0C0"/>
          </w:tcPr>
          <w:p w14:paraId="37BA0735" w14:textId="77777777" w:rsidR="00AD7274" w:rsidRPr="00AD7274" w:rsidRDefault="00AD7274" w:rsidP="0038318F">
            <w:pPr>
              <w:ind w:left="4"/>
              <w:rPr>
                <w:sz w:val="28"/>
                <w:szCs w:val="28"/>
              </w:rPr>
            </w:pPr>
            <w:r w:rsidRPr="00AD7274">
              <w:rPr>
                <w:sz w:val="28"/>
                <w:szCs w:val="28"/>
              </w:rPr>
              <w:t>KAGISO programme is a voluntary community programme which also seeks to quip students with a basic understanding of the underlying issues in community engagement</w:t>
            </w:r>
          </w:p>
        </w:tc>
        <w:tc>
          <w:tcPr>
            <w:tcW w:w="4274" w:type="dxa"/>
            <w:tcBorders>
              <w:top w:val="single" w:sz="8" w:space="0" w:color="000000"/>
              <w:left w:val="single" w:sz="8" w:space="0" w:color="000000"/>
              <w:bottom w:val="single" w:sz="8" w:space="0" w:color="000000"/>
              <w:right w:val="single" w:sz="8" w:space="0" w:color="000000"/>
            </w:tcBorders>
            <w:shd w:val="clear" w:color="auto" w:fill="C0C0C0"/>
          </w:tcPr>
          <w:p w14:paraId="76B35D35" w14:textId="77777777" w:rsidR="00AD7274" w:rsidRPr="00AD7274" w:rsidRDefault="00AD7274" w:rsidP="0038318F">
            <w:pPr>
              <w:ind w:left="1"/>
              <w:rPr>
                <w:sz w:val="28"/>
                <w:szCs w:val="28"/>
              </w:rPr>
            </w:pPr>
            <w:r w:rsidRPr="00AD7274">
              <w:rPr>
                <w:sz w:val="28"/>
                <w:szCs w:val="28"/>
              </w:rPr>
              <w:t>We have about 41 students who have shown interest and signed up for KAGISO.</w:t>
            </w:r>
          </w:p>
        </w:tc>
        <w:tc>
          <w:tcPr>
            <w:tcW w:w="3855" w:type="dxa"/>
            <w:tcBorders>
              <w:top w:val="single" w:sz="8" w:space="0" w:color="000000"/>
              <w:left w:val="single" w:sz="8" w:space="0" w:color="000000"/>
              <w:bottom w:val="single" w:sz="8" w:space="0" w:color="000000"/>
              <w:right w:val="single" w:sz="8" w:space="0" w:color="000000"/>
            </w:tcBorders>
            <w:shd w:val="clear" w:color="auto" w:fill="C0C0C0"/>
          </w:tcPr>
          <w:p w14:paraId="5A0BBC1A" w14:textId="77777777" w:rsidR="00AD7274" w:rsidRPr="00AD7274" w:rsidRDefault="00AD7274" w:rsidP="0038318F">
            <w:pPr>
              <w:ind w:left="2"/>
              <w:rPr>
                <w:sz w:val="28"/>
                <w:szCs w:val="28"/>
              </w:rPr>
            </w:pPr>
            <w:r w:rsidRPr="00AD7274">
              <w:rPr>
                <w:sz w:val="28"/>
                <w:szCs w:val="28"/>
              </w:rPr>
              <w:t>More activations and better marketing</w:t>
            </w:r>
          </w:p>
        </w:tc>
      </w:tr>
      <w:tr w:rsidR="00AD7274" w14:paraId="41611056" w14:textId="77777777" w:rsidTr="00DE3220">
        <w:tblPrEx>
          <w:tblCellMar>
            <w:top w:w="9" w:type="dxa"/>
            <w:right w:w="55" w:type="dxa"/>
          </w:tblCellMar>
        </w:tblPrEx>
        <w:trPr>
          <w:trHeight w:val="2798"/>
        </w:trPr>
        <w:tc>
          <w:tcPr>
            <w:tcW w:w="1812" w:type="dxa"/>
            <w:tcBorders>
              <w:top w:val="single" w:sz="8" w:space="0" w:color="000000"/>
              <w:left w:val="single" w:sz="8" w:space="0" w:color="000000"/>
              <w:bottom w:val="single" w:sz="8" w:space="0" w:color="000000"/>
              <w:right w:val="single" w:sz="8" w:space="0" w:color="000000"/>
            </w:tcBorders>
            <w:shd w:val="clear" w:color="auto" w:fill="C0C0C0"/>
          </w:tcPr>
          <w:p w14:paraId="120D4D35" w14:textId="77777777" w:rsidR="00AD7274" w:rsidRPr="00AD7274" w:rsidRDefault="00AD7274" w:rsidP="0038318F">
            <w:pPr>
              <w:ind w:left="0"/>
              <w:rPr>
                <w:sz w:val="28"/>
                <w:szCs w:val="28"/>
              </w:rPr>
            </w:pPr>
            <w:r w:rsidRPr="00AD7274">
              <w:rPr>
                <w:sz w:val="28"/>
                <w:szCs w:val="28"/>
              </w:rPr>
              <w:lastRenderedPageBreak/>
              <w:t>THUSHO Projects</w:t>
            </w:r>
          </w:p>
        </w:tc>
        <w:tc>
          <w:tcPr>
            <w:tcW w:w="1838" w:type="dxa"/>
            <w:tcBorders>
              <w:top w:val="single" w:sz="8" w:space="0" w:color="000000"/>
              <w:left w:val="single" w:sz="8" w:space="0" w:color="000000"/>
              <w:bottom w:val="single" w:sz="8" w:space="0" w:color="000000"/>
              <w:right w:val="single" w:sz="8" w:space="0" w:color="000000"/>
            </w:tcBorders>
            <w:shd w:val="clear" w:color="auto" w:fill="C0C0C0"/>
          </w:tcPr>
          <w:p w14:paraId="2357963D" w14:textId="77777777" w:rsidR="00AD7274" w:rsidRPr="00AD7274" w:rsidRDefault="00AD7274" w:rsidP="0038318F">
            <w:pPr>
              <w:ind w:left="2"/>
              <w:rPr>
                <w:sz w:val="28"/>
                <w:szCs w:val="28"/>
              </w:rPr>
            </w:pPr>
            <w:r w:rsidRPr="00AD7274">
              <w:rPr>
                <w:sz w:val="28"/>
                <w:szCs w:val="28"/>
              </w:rPr>
              <w:t>7 March</w:t>
            </w:r>
          </w:p>
        </w:tc>
        <w:tc>
          <w:tcPr>
            <w:tcW w:w="3382" w:type="dxa"/>
            <w:tcBorders>
              <w:top w:val="single" w:sz="8" w:space="0" w:color="000000"/>
              <w:left w:val="single" w:sz="8" w:space="0" w:color="000000"/>
              <w:bottom w:val="single" w:sz="8" w:space="0" w:color="000000"/>
              <w:right w:val="single" w:sz="8" w:space="0" w:color="000000"/>
            </w:tcBorders>
            <w:shd w:val="clear" w:color="auto" w:fill="C0C0C0"/>
          </w:tcPr>
          <w:p w14:paraId="722B6D89" w14:textId="77777777" w:rsidR="00AD7274" w:rsidRPr="00AD7274" w:rsidRDefault="00AD7274" w:rsidP="0038318F">
            <w:pPr>
              <w:ind w:left="4"/>
              <w:rPr>
                <w:sz w:val="28"/>
                <w:szCs w:val="28"/>
              </w:rPr>
            </w:pPr>
            <w:r w:rsidRPr="00AD7274">
              <w:rPr>
                <w:sz w:val="28"/>
                <w:szCs w:val="28"/>
              </w:rPr>
              <w:t xml:space="preserve">RAG is teaming up with Feed a Homeless </w:t>
            </w:r>
            <w:proofErr w:type="spellStart"/>
            <w:r w:rsidRPr="00AD7274">
              <w:rPr>
                <w:sz w:val="28"/>
                <w:szCs w:val="28"/>
              </w:rPr>
              <w:t>Homie</w:t>
            </w:r>
            <w:proofErr w:type="spellEnd"/>
            <w:r w:rsidRPr="00AD7274">
              <w:rPr>
                <w:sz w:val="28"/>
                <w:szCs w:val="28"/>
              </w:rPr>
              <w:t>, to do a bread drive at Arcadia and Sunnyside to feed the homeless.</w:t>
            </w:r>
          </w:p>
        </w:tc>
        <w:tc>
          <w:tcPr>
            <w:tcW w:w="4274" w:type="dxa"/>
            <w:tcBorders>
              <w:top w:val="single" w:sz="8" w:space="0" w:color="000000"/>
              <w:left w:val="single" w:sz="8" w:space="0" w:color="000000"/>
              <w:bottom w:val="single" w:sz="8" w:space="0" w:color="000000"/>
              <w:right w:val="single" w:sz="8" w:space="0" w:color="000000"/>
            </w:tcBorders>
            <w:shd w:val="clear" w:color="auto" w:fill="C0C0C0"/>
          </w:tcPr>
          <w:p w14:paraId="071616A3" w14:textId="77777777" w:rsidR="00AD7274" w:rsidRPr="00AD7274" w:rsidRDefault="00AD7274" w:rsidP="0038318F">
            <w:pPr>
              <w:ind w:left="1"/>
              <w:rPr>
                <w:sz w:val="28"/>
                <w:szCs w:val="28"/>
              </w:rPr>
            </w:pPr>
            <w:r w:rsidRPr="00AD7274">
              <w:rPr>
                <w:sz w:val="28"/>
                <w:szCs w:val="28"/>
              </w:rPr>
              <w:t xml:space="preserve">Having a sustainable partnership with Feed a Homeless </w:t>
            </w:r>
            <w:proofErr w:type="spellStart"/>
            <w:r w:rsidRPr="00AD7274">
              <w:rPr>
                <w:sz w:val="28"/>
                <w:szCs w:val="28"/>
              </w:rPr>
              <w:t>Homie</w:t>
            </w:r>
            <w:proofErr w:type="spellEnd"/>
            <w:r w:rsidRPr="00AD7274">
              <w:rPr>
                <w:sz w:val="28"/>
                <w:szCs w:val="28"/>
              </w:rPr>
              <w:t>, so that we can carry on with this drive.</w:t>
            </w:r>
          </w:p>
        </w:tc>
        <w:tc>
          <w:tcPr>
            <w:tcW w:w="3855" w:type="dxa"/>
            <w:tcBorders>
              <w:top w:val="single" w:sz="8" w:space="0" w:color="000000"/>
              <w:left w:val="single" w:sz="8" w:space="0" w:color="000000"/>
              <w:bottom w:val="single" w:sz="8" w:space="0" w:color="000000"/>
              <w:right w:val="single" w:sz="8" w:space="0" w:color="000000"/>
            </w:tcBorders>
            <w:shd w:val="clear" w:color="auto" w:fill="C0C0C0"/>
          </w:tcPr>
          <w:p w14:paraId="756F140C" w14:textId="77777777" w:rsidR="00AD7274" w:rsidRPr="00AD7274" w:rsidRDefault="00AD7274" w:rsidP="0038318F">
            <w:pPr>
              <w:ind w:left="2"/>
              <w:rPr>
                <w:sz w:val="28"/>
                <w:szCs w:val="28"/>
              </w:rPr>
            </w:pPr>
            <w:r w:rsidRPr="00AD7274">
              <w:rPr>
                <w:sz w:val="28"/>
                <w:szCs w:val="28"/>
              </w:rPr>
              <w:t>Keep the spirit of partnerships up, because a lot of people benefit from them.</w:t>
            </w:r>
          </w:p>
        </w:tc>
      </w:tr>
    </w:tbl>
    <w:p w14:paraId="633C6722" w14:textId="77777777" w:rsidR="00966D62" w:rsidRDefault="00966D62" w:rsidP="00750551">
      <w:pPr>
        <w:ind w:left="-1440" w:right="11141"/>
      </w:pPr>
    </w:p>
    <w:p w14:paraId="35E5DE72" w14:textId="77777777" w:rsidR="00025155" w:rsidRDefault="00025155" w:rsidP="00750551">
      <w:pPr>
        <w:ind w:left="-1440" w:right="11141"/>
      </w:pPr>
    </w:p>
    <w:tbl>
      <w:tblPr>
        <w:tblStyle w:val="TableGrid"/>
        <w:tblW w:w="15161" w:type="dxa"/>
        <w:tblInd w:w="-106" w:type="dxa"/>
        <w:tblCellMar>
          <w:top w:w="10" w:type="dxa"/>
          <w:left w:w="106" w:type="dxa"/>
          <w:right w:w="83" w:type="dxa"/>
        </w:tblCellMar>
        <w:tblLook w:val="04A0" w:firstRow="1" w:lastRow="0" w:firstColumn="1" w:lastColumn="0" w:noHBand="0" w:noVBand="1"/>
      </w:tblPr>
      <w:tblGrid>
        <w:gridCol w:w="1812"/>
        <w:gridCol w:w="1838"/>
        <w:gridCol w:w="3382"/>
        <w:gridCol w:w="4274"/>
        <w:gridCol w:w="3855"/>
      </w:tblGrid>
      <w:tr w:rsidR="00025155" w14:paraId="22386F4D" w14:textId="77777777" w:rsidTr="00AB267D">
        <w:trPr>
          <w:trHeight w:val="398"/>
        </w:trPr>
        <w:tc>
          <w:tcPr>
            <w:tcW w:w="3650" w:type="dxa"/>
            <w:gridSpan w:val="2"/>
            <w:tcBorders>
              <w:top w:val="single" w:sz="8" w:space="0" w:color="000000"/>
              <w:left w:val="single" w:sz="8" w:space="0" w:color="000000"/>
              <w:bottom w:val="single" w:sz="17" w:space="0" w:color="000000"/>
              <w:right w:val="single" w:sz="8" w:space="0" w:color="000000"/>
            </w:tcBorders>
          </w:tcPr>
          <w:p w14:paraId="0B6472BD" w14:textId="77777777" w:rsidR="00025155" w:rsidRDefault="00025155" w:rsidP="00AB267D">
            <w:pPr>
              <w:ind w:left="0"/>
            </w:pPr>
            <w:r>
              <w:rPr>
                <w:b/>
                <w:sz w:val="24"/>
              </w:rPr>
              <w:t xml:space="preserve">Name: Lara Thom and </w:t>
            </w:r>
            <w:proofErr w:type="spellStart"/>
            <w:r>
              <w:rPr>
                <w:b/>
                <w:sz w:val="24"/>
              </w:rPr>
              <w:t>Sibo</w:t>
            </w:r>
            <w:proofErr w:type="spellEnd"/>
            <w:r>
              <w:rPr>
                <w:b/>
                <w:sz w:val="24"/>
              </w:rPr>
              <w:t xml:space="preserve"> </w:t>
            </w:r>
            <w:proofErr w:type="spellStart"/>
            <w:r>
              <w:rPr>
                <w:b/>
                <w:sz w:val="24"/>
              </w:rPr>
              <w:t>Chamane</w:t>
            </w:r>
            <w:proofErr w:type="spellEnd"/>
          </w:p>
        </w:tc>
        <w:tc>
          <w:tcPr>
            <w:tcW w:w="7656" w:type="dxa"/>
            <w:gridSpan w:val="2"/>
            <w:tcBorders>
              <w:top w:val="single" w:sz="8" w:space="0" w:color="000000"/>
              <w:left w:val="single" w:sz="8" w:space="0" w:color="000000"/>
              <w:bottom w:val="single" w:sz="17" w:space="0" w:color="000000"/>
              <w:right w:val="single" w:sz="8" w:space="0" w:color="000000"/>
            </w:tcBorders>
          </w:tcPr>
          <w:p w14:paraId="2792809F" w14:textId="77777777" w:rsidR="00025155" w:rsidRDefault="00025155" w:rsidP="00AB267D">
            <w:pPr>
              <w:ind w:left="4"/>
            </w:pPr>
            <w:r>
              <w:rPr>
                <w:b/>
                <w:sz w:val="24"/>
              </w:rPr>
              <w:t>Portfolio: Residence and Accommodation</w:t>
            </w:r>
          </w:p>
        </w:tc>
        <w:tc>
          <w:tcPr>
            <w:tcW w:w="3855" w:type="dxa"/>
            <w:tcBorders>
              <w:top w:val="single" w:sz="8" w:space="0" w:color="000000"/>
              <w:left w:val="single" w:sz="8" w:space="0" w:color="000000"/>
              <w:bottom w:val="single" w:sz="17" w:space="0" w:color="000000"/>
              <w:right w:val="single" w:sz="8" w:space="0" w:color="000000"/>
            </w:tcBorders>
          </w:tcPr>
          <w:p w14:paraId="3A5D23F0" w14:textId="77777777" w:rsidR="00025155" w:rsidRDefault="00025155" w:rsidP="00AB267D">
            <w:pPr>
              <w:ind w:left="2"/>
            </w:pPr>
            <w:r>
              <w:rPr>
                <w:b/>
                <w:sz w:val="22"/>
              </w:rPr>
              <w:t xml:space="preserve">Month: </w:t>
            </w:r>
          </w:p>
        </w:tc>
      </w:tr>
      <w:tr w:rsidR="00025155" w14:paraId="7AD8966D" w14:textId="77777777" w:rsidTr="00AB267D">
        <w:trPr>
          <w:trHeight w:val="529"/>
        </w:trPr>
        <w:tc>
          <w:tcPr>
            <w:tcW w:w="1812" w:type="dxa"/>
            <w:tcBorders>
              <w:top w:val="single" w:sz="17" w:space="0" w:color="000000"/>
              <w:left w:val="single" w:sz="8" w:space="0" w:color="000000"/>
              <w:bottom w:val="single" w:sz="8" w:space="0" w:color="000000"/>
              <w:right w:val="single" w:sz="8" w:space="0" w:color="000000"/>
            </w:tcBorders>
            <w:shd w:val="clear" w:color="auto" w:fill="C0C0C0"/>
          </w:tcPr>
          <w:p w14:paraId="6A12B0E4" w14:textId="77777777" w:rsidR="00025155" w:rsidRDefault="00025155" w:rsidP="00AB267D">
            <w:pPr>
              <w:ind w:left="0"/>
            </w:pPr>
            <w:r>
              <w:rPr>
                <w:b/>
                <w:sz w:val="22"/>
              </w:rPr>
              <w:t>Project:</w:t>
            </w:r>
            <w:r>
              <w:rPr>
                <w:sz w:val="22"/>
              </w:rPr>
              <w:t xml:space="preserve"> </w:t>
            </w:r>
          </w:p>
        </w:tc>
        <w:tc>
          <w:tcPr>
            <w:tcW w:w="1837" w:type="dxa"/>
            <w:tcBorders>
              <w:top w:val="single" w:sz="17" w:space="0" w:color="000000"/>
              <w:left w:val="single" w:sz="8" w:space="0" w:color="000000"/>
              <w:bottom w:val="single" w:sz="8" w:space="0" w:color="000000"/>
              <w:right w:val="single" w:sz="8" w:space="0" w:color="000000"/>
            </w:tcBorders>
            <w:shd w:val="clear" w:color="auto" w:fill="C0C0C0"/>
          </w:tcPr>
          <w:p w14:paraId="6A190573" w14:textId="77777777" w:rsidR="00025155" w:rsidRDefault="00025155" w:rsidP="00AB267D">
            <w:pPr>
              <w:ind w:left="0" w:right="20"/>
              <w:jc w:val="center"/>
            </w:pPr>
            <w:r>
              <w:rPr>
                <w:b/>
                <w:sz w:val="22"/>
              </w:rPr>
              <w:t xml:space="preserve">Timeframe </w:t>
            </w:r>
          </w:p>
        </w:tc>
        <w:tc>
          <w:tcPr>
            <w:tcW w:w="3382" w:type="dxa"/>
            <w:tcBorders>
              <w:top w:val="single" w:sz="17" w:space="0" w:color="000000"/>
              <w:left w:val="single" w:sz="8" w:space="0" w:color="000000"/>
              <w:bottom w:val="single" w:sz="8" w:space="0" w:color="000000"/>
              <w:right w:val="single" w:sz="8" w:space="0" w:color="000000"/>
            </w:tcBorders>
            <w:shd w:val="clear" w:color="auto" w:fill="C0C0C0"/>
          </w:tcPr>
          <w:p w14:paraId="5CF2F8D3" w14:textId="77777777" w:rsidR="00025155" w:rsidRDefault="00025155" w:rsidP="00AB267D">
            <w:pPr>
              <w:ind w:left="0" w:right="22"/>
              <w:jc w:val="center"/>
            </w:pPr>
            <w:r>
              <w:rPr>
                <w:b/>
                <w:sz w:val="22"/>
              </w:rPr>
              <w:t xml:space="preserve">Action/Activities </w:t>
            </w:r>
          </w:p>
        </w:tc>
        <w:tc>
          <w:tcPr>
            <w:tcW w:w="4274" w:type="dxa"/>
            <w:tcBorders>
              <w:top w:val="single" w:sz="17" w:space="0" w:color="000000"/>
              <w:left w:val="single" w:sz="8" w:space="0" w:color="000000"/>
              <w:bottom w:val="single" w:sz="8" w:space="0" w:color="000000"/>
              <w:right w:val="single" w:sz="8" w:space="0" w:color="000000"/>
            </w:tcBorders>
            <w:shd w:val="clear" w:color="auto" w:fill="C0C0C0"/>
          </w:tcPr>
          <w:p w14:paraId="70408DA4" w14:textId="77777777" w:rsidR="00025155" w:rsidRDefault="00025155" w:rsidP="00AB267D">
            <w:pPr>
              <w:ind w:left="0" w:right="28"/>
              <w:jc w:val="center"/>
            </w:pPr>
            <w:r>
              <w:rPr>
                <w:b/>
                <w:sz w:val="22"/>
              </w:rPr>
              <w:t xml:space="preserve">Outcome/Achieved Results </w:t>
            </w:r>
          </w:p>
        </w:tc>
        <w:tc>
          <w:tcPr>
            <w:tcW w:w="3855" w:type="dxa"/>
            <w:tcBorders>
              <w:top w:val="single" w:sz="17" w:space="0" w:color="000000"/>
              <w:left w:val="single" w:sz="8" w:space="0" w:color="000000"/>
              <w:bottom w:val="single" w:sz="8" w:space="0" w:color="000000"/>
              <w:right w:val="single" w:sz="8" w:space="0" w:color="000000"/>
            </w:tcBorders>
            <w:shd w:val="clear" w:color="auto" w:fill="C0C0C0"/>
          </w:tcPr>
          <w:p w14:paraId="7786C85B" w14:textId="77777777" w:rsidR="00025155" w:rsidRDefault="00025155" w:rsidP="00AB267D">
            <w:pPr>
              <w:ind w:left="0" w:right="26"/>
              <w:jc w:val="center"/>
            </w:pPr>
            <w:r>
              <w:rPr>
                <w:b/>
                <w:sz w:val="22"/>
              </w:rPr>
              <w:t xml:space="preserve">Recommendations/Implications for </w:t>
            </w:r>
          </w:p>
          <w:p w14:paraId="08C14DF6" w14:textId="77777777" w:rsidR="00025155" w:rsidRDefault="00025155" w:rsidP="00AB267D">
            <w:pPr>
              <w:ind w:left="0" w:right="22"/>
              <w:jc w:val="center"/>
            </w:pPr>
            <w:r>
              <w:rPr>
                <w:b/>
                <w:sz w:val="22"/>
              </w:rPr>
              <w:t xml:space="preserve">Policy/Practice) </w:t>
            </w:r>
          </w:p>
        </w:tc>
      </w:tr>
      <w:tr w:rsidR="00025155" w14:paraId="25A2536C" w14:textId="77777777" w:rsidTr="00AB267D">
        <w:trPr>
          <w:trHeight w:val="1421"/>
        </w:trPr>
        <w:tc>
          <w:tcPr>
            <w:tcW w:w="1812" w:type="dxa"/>
            <w:tcBorders>
              <w:top w:val="single" w:sz="8" w:space="0" w:color="000000"/>
              <w:left w:val="single" w:sz="8" w:space="0" w:color="000000"/>
              <w:bottom w:val="single" w:sz="8" w:space="0" w:color="000000"/>
              <w:right w:val="single" w:sz="8" w:space="0" w:color="000000"/>
            </w:tcBorders>
          </w:tcPr>
          <w:p w14:paraId="620FDF69" w14:textId="77777777" w:rsidR="00025155" w:rsidRPr="00575CCA" w:rsidRDefault="00025155" w:rsidP="00AB267D">
            <w:pPr>
              <w:ind w:left="0"/>
              <w:rPr>
                <w:sz w:val="22"/>
              </w:rPr>
            </w:pPr>
            <w:r>
              <w:rPr>
                <w:rFonts w:ascii="Arial" w:eastAsiaTheme="minorEastAsia" w:hAnsi="Arial" w:cs="Arial"/>
                <w:color w:val="auto"/>
                <w:sz w:val="22"/>
              </w:rPr>
              <w:t xml:space="preserve">Registration and Orientation Help Desk </w:t>
            </w:r>
          </w:p>
        </w:tc>
        <w:tc>
          <w:tcPr>
            <w:tcW w:w="1837" w:type="dxa"/>
            <w:tcBorders>
              <w:top w:val="single" w:sz="8" w:space="0" w:color="000000"/>
              <w:left w:val="single" w:sz="8" w:space="0" w:color="000000"/>
              <w:bottom w:val="single" w:sz="8" w:space="0" w:color="000000"/>
              <w:right w:val="single" w:sz="8" w:space="0" w:color="000000"/>
            </w:tcBorders>
          </w:tcPr>
          <w:p w14:paraId="15FABD40" w14:textId="77777777" w:rsidR="00025155" w:rsidRPr="00575CCA" w:rsidRDefault="00025155" w:rsidP="00AB267D">
            <w:pPr>
              <w:ind w:left="2"/>
              <w:rPr>
                <w:sz w:val="22"/>
              </w:rPr>
            </w:pPr>
            <w:r>
              <w:rPr>
                <w:sz w:val="22"/>
              </w:rPr>
              <w:t>Jan - Feb</w:t>
            </w:r>
          </w:p>
        </w:tc>
        <w:tc>
          <w:tcPr>
            <w:tcW w:w="3382" w:type="dxa"/>
            <w:tcBorders>
              <w:top w:val="single" w:sz="8" w:space="0" w:color="000000"/>
              <w:left w:val="single" w:sz="8" w:space="0" w:color="000000"/>
              <w:bottom w:val="single" w:sz="8" w:space="0" w:color="000000"/>
              <w:right w:val="single" w:sz="8" w:space="0" w:color="000000"/>
            </w:tcBorders>
          </w:tcPr>
          <w:p w14:paraId="4F3B0EA0" w14:textId="77777777" w:rsidR="00025155" w:rsidRDefault="00025155" w:rsidP="00AB267D">
            <w:pPr>
              <w:autoSpaceDE w:val="0"/>
              <w:autoSpaceDN w:val="0"/>
              <w:adjustRightInd w:val="0"/>
              <w:ind w:left="0"/>
              <w:rPr>
                <w:rFonts w:ascii="Arial" w:eastAsiaTheme="minorEastAsia" w:hAnsi="Arial" w:cs="Arial"/>
                <w:color w:val="auto"/>
                <w:sz w:val="22"/>
              </w:rPr>
            </w:pPr>
            <w:r>
              <w:rPr>
                <w:rFonts w:ascii="Arial" w:eastAsiaTheme="minorEastAsia" w:hAnsi="Arial" w:cs="Arial"/>
                <w:color w:val="auto"/>
                <w:sz w:val="22"/>
              </w:rPr>
              <w:t xml:space="preserve">Working with the Placement office of </w:t>
            </w:r>
            <w:proofErr w:type="spellStart"/>
            <w:r>
              <w:rPr>
                <w:rFonts w:ascii="Arial" w:eastAsiaTheme="minorEastAsia" w:hAnsi="Arial" w:cs="Arial"/>
                <w:color w:val="auto"/>
                <w:sz w:val="22"/>
              </w:rPr>
              <w:t>Tuksres</w:t>
            </w:r>
            <w:proofErr w:type="spellEnd"/>
            <w:r>
              <w:rPr>
                <w:rFonts w:ascii="Arial" w:eastAsiaTheme="minorEastAsia" w:hAnsi="Arial" w:cs="Arial"/>
                <w:color w:val="auto"/>
                <w:sz w:val="22"/>
              </w:rPr>
              <w:t xml:space="preserve"> primarily at</w:t>
            </w:r>
          </w:p>
          <w:p w14:paraId="27ACE9D1" w14:textId="77777777" w:rsidR="00025155" w:rsidRDefault="00025155" w:rsidP="00AB267D">
            <w:pPr>
              <w:autoSpaceDE w:val="0"/>
              <w:autoSpaceDN w:val="0"/>
              <w:adjustRightInd w:val="0"/>
              <w:ind w:left="0"/>
              <w:rPr>
                <w:rFonts w:ascii="Arial" w:eastAsiaTheme="minorEastAsia" w:hAnsi="Arial" w:cs="Arial"/>
                <w:color w:val="auto"/>
                <w:sz w:val="22"/>
              </w:rPr>
            </w:pPr>
            <w:r>
              <w:rPr>
                <w:rFonts w:ascii="Arial" w:eastAsiaTheme="minorEastAsia" w:hAnsi="Arial" w:cs="Arial"/>
                <w:color w:val="auto"/>
                <w:sz w:val="22"/>
              </w:rPr>
              <w:t xml:space="preserve">Duxbury and on Hillcrest Campus, keeping regular contact and receiving feedback via meetings, emails and calls. We put the forms to great use, to track and give feedback on individuals that came for </w:t>
            </w:r>
            <w:r>
              <w:rPr>
                <w:rFonts w:ascii="Arial" w:eastAsiaTheme="minorEastAsia" w:hAnsi="Arial" w:cs="Arial"/>
                <w:color w:val="auto"/>
                <w:sz w:val="22"/>
              </w:rPr>
              <w:lastRenderedPageBreak/>
              <w:t xml:space="preserve">assistance. We assisted students without accommodation through </w:t>
            </w:r>
            <w:proofErr w:type="spellStart"/>
            <w:r>
              <w:rPr>
                <w:rFonts w:ascii="Arial" w:eastAsiaTheme="minorEastAsia" w:hAnsi="Arial" w:cs="Arial"/>
                <w:color w:val="auto"/>
                <w:sz w:val="22"/>
              </w:rPr>
              <w:t>Elim</w:t>
            </w:r>
            <w:proofErr w:type="spellEnd"/>
            <w:r>
              <w:rPr>
                <w:rFonts w:ascii="Arial" w:eastAsiaTheme="minorEastAsia" w:hAnsi="Arial" w:cs="Arial"/>
                <w:color w:val="auto"/>
                <w:sz w:val="22"/>
              </w:rPr>
              <w:t xml:space="preserve"> church and other alternate accommodation until their accommodation matters were sorted.</w:t>
            </w:r>
          </w:p>
          <w:p w14:paraId="2F92BAAA" w14:textId="77777777" w:rsidR="00025155" w:rsidRDefault="00025155" w:rsidP="00AB267D">
            <w:pPr>
              <w:autoSpaceDE w:val="0"/>
              <w:autoSpaceDN w:val="0"/>
              <w:adjustRightInd w:val="0"/>
              <w:ind w:left="0"/>
              <w:rPr>
                <w:rFonts w:ascii="Arial" w:eastAsiaTheme="minorEastAsia" w:hAnsi="Arial" w:cs="Arial"/>
                <w:color w:val="auto"/>
                <w:sz w:val="22"/>
              </w:rPr>
            </w:pPr>
            <w:r>
              <w:rPr>
                <w:rFonts w:ascii="Arial" w:eastAsiaTheme="minorEastAsia" w:hAnsi="Arial" w:cs="Arial"/>
                <w:color w:val="auto"/>
                <w:sz w:val="22"/>
              </w:rPr>
              <w:t>Taking in all residence queries via direct meetings, emails, messages and phone calls.</w:t>
            </w:r>
          </w:p>
          <w:p w14:paraId="2B0FC707" w14:textId="77777777" w:rsidR="00025155" w:rsidRPr="00A54179" w:rsidRDefault="00025155" w:rsidP="00AB267D">
            <w:pPr>
              <w:autoSpaceDE w:val="0"/>
              <w:autoSpaceDN w:val="0"/>
              <w:adjustRightInd w:val="0"/>
              <w:ind w:left="0"/>
              <w:rPr>
                <w:rFonts w:ascii="Arial" w:eastAsiaTheme="minorEastAsia" w:hAnsi="Arial" w:cs="Arial"/>
                <w:color w:val="auto"/>
                <w:sz w:val="22"/>
              </w:rPr>
            </w:pPr>
            <w:r>
              <w:rPr>
                <w:rFonts w:ascii="Arial" w:eastAsiaTheme="minorEastAsia" w:hAnsi="Arial" w:cs="Arial"/>
                <w:color w:val="auto"/>
                <w:sz w:val="22"/>
              </w:rPr>
              <w:t xml:space="preserve">Also acting as the custodians for </w:t>
            </w:r>
            <w:proofErr w:type="spellStart"/>
            <w:r>
              <w:rPr>
                <w:rFonts w:ascii="Arial" w:eastAsiaTheme="minorEastAsia" w:hAnsi="Arial" w:cs="Arial"/>
                <w:color w:val="auto"/>
                <w:sz w:val="22"/>
              </w:rPr>
              <w:t>Tuksres</w:t>
            </w:r>
            <w:proofErr w:type="spellEnd"/>
            <w:r>
              <w:rPr>
                <w:rFonts w:ascii="Arial" w:eastAsiaTheme="minorEastAsia" w:hAnsi="Arial" w:cs="Arial"/>
                <w:color w:val="auto"/>
                <w:sz w:val="22"/>
              </w:rPr>
              <w:t>, in providing as much information as possible to those that had various questions about the residences of UP</w:t>
            </w:r>
          </w:p>
          <w:p w14:paraId="17532506" w14:textId="77777777" w:rsidR="00025155" w:rsidRPr="00575CCA" w:rsidRDefault="00025155" w:rsidP="00AB267D">
            <w:pPr>
              <w:ind w:left="4"/>
              <w:rPr>
                <w:sz w:val="22"/>
              </w:rPr>
            </w:pPr>
          </w:p>
        </w:tc>
        <w:tc>
          <w:tcPr>
            <w:tcW w:w="4274" w:type="dxa"/>
            <w:tcBorders>
              <w:top w:val="single" w:sz="8" w:space="0" w:color="000000"/>
              <w:left w:val="single" w:sz="8" w:space="0" w:color="000000"/>
              <w:bottom w:val="single" w:sz="8" w:space="0" w:color="000000"/>
              <w:right w:val="single" w:sz="8" w:space="0" w:color="000000"/>
            </w:tcBorders>
          </w:tcPr>
          <w:p w14:paraId="6BC0039C" w14:textId="360DD5B7" w:rsidR="00025155" w:rsidRDefault="00025155" w:rsidP="00AB267D">
            <w:pPr>
              <w:autoSpaceDE w:val="0"/>
              <w:autoSpaceDN w:val="0"/>
              <w:adjustRightInd w:val="0"/>
              <w:ind w:left="0"/>
              <w:rPr>
                <w:rFonts w:ascii="Arial" w:eastAsiaTheme="minorEastAsia" w:hAnsi="Arial" w:cs="Arial"/>
                <w:color w:val="auto"/>
                <w:sz w:val="22"/>
              </w:rPr>
            </w:pPr>
            <w:r>
              <w:rPr>
                <w:rFonts w:ascii="Arial" w:eastAsiaTheme="minorEastAsia" w:hAnsi="Arial" w:cs="Arial"/>
                <w:color w:val="auto"/>
                <w:sz w:val="22"/>
              </w:rPr>
              <w:lastRenderedPageBreak/>
              <w:t xml:space="preserve">Many students managed to keep their placement in their residence following cancellation after efforts on the part of the </w:t>
            </w:r>
            <w:r w:rsidR="001D50B9">
              <w:rPr>
                <w:rFonts w:ascii="Arial" w:eastAsiaTheme="minorEastAsia" w:hAnsi="Arial" w:cs="Arial"/>
                <w:color w:val="auto"/>
                <w:sz w:val="22"/>
              </w:rPr>
              <w:t>SRC</w:t>
            </w:r>
            <w:r>
              <w:rPr>
                <w:rFonts w:ascii="Arial" w:eastAsiaTheme="minorEastAsia" w:hAnsi="Arial" w:cs="Arial"/>
                <w:color w:val="auto"/>
                <w:sz w:val="22"/>
              </w:rPr>
              <w:t xml:space="preserve">. </w:t>
            </w:r>
          </w:p>
          <w:p w14:paraId="40576CDC" w14:textId="77777777" w:rsidR="00025155" w:rsidRDefault="00025155" w:rsidP="00AB267D">
            <w:pPr>
              <w:autoSpaceDE w:val="0"/>
              <w:autoSpaceDN w:val="0"/>
              <w:adjustRightInd w:val="0"/>
              <w:ind w:left="0"/>
              <w:rPr>
                <w:rFonts w:ascii="Arial" w:eastAsiaTheme="minorEastAsia" w:hAnsi="Arial" w:cs="Arial"/>
                <w:color w:val="auto"/>
                <w:sz w:val="22"/>
              </w:rPr>
            </w:pPr>
          </w:p>
          <w:p w14:paraId="74F8110E" w14:textId="77777777" w:rsidR="00025155" w:rsidRDefault="00025155" w:rsidP="00AB267D">
            <w:pPr>
              <w:autoSpaceDE w:val="0"/>
              <w:autoSpaceDN w:val="0"/>
              <w:adjustRightInd w:val="0"/>
              <w:ind w:left="0"/>
              <w:rPr>
                <w:rFonts w:ascii="Arial" w:eastAsiaTheme="minorEastAsia" w:hAnsi="Arial" w:cs="Arial"/>
                <w:color w:val="auto"/>
                <w:sz w:val="22"/>
              </w:rPr>
            </w:pPr>
            <w:r>
              <w:rPr>
                <w:rFonts w:ascii="Arial" w:eastAsiaTheme="minorEastAsia" w:hAnsi="Arial" w:cs="Arial"/>
                <w:color w:val="auto"/>
                <w:sz w:val="22"/>
              </w:rPr>
              <w:t>Students who had applied for residence on the portal but the status didn’t reflect, were assisted with many of them being placed and the rest on the waiting list</w:t>
            </w:r>
          </w:p>
          <w:p w14:paraId="6BB33DD2" w14:textId="77777777" w:rsidR="00025155" w:rsidRDefault="00025155" w:rsidP="00AB267D">
            <w:pPr>
              <w:autoSpaceDE w:val="0"/>
              <w:autoSpaceDN w:val="0"/>
              <w:adjustRightInd w:val="0"/>
              <w:ind w:left="0"/>
              <w:rPr>
                <w:rFonts w:ascii="Arial" w:eastAsiaTheme="minorEastAsia" w:hAnsi="Arial" w:cs="Arial"/>
                <w:color w:val="auto"/>
                <w:sz w:val="22"/>
              </w:rPr>
            </w:pPr>
          </w:p>
          <w:p w14:paraId="56578551" w14:textId="2B76AC80" w:rsidR="00025155" w:rsidRPr="00F119C4" w:rsidRDefault="00025155" w:rsidP="00AB267D">
            <w:pPr>
              <w:autoSpaceDE w:val="0"/>
              <w:autoSpaceDN w:val="0"/>
              <w:adjustRightInd w:val="0"/>
              <w:ind w:left="0"/>
              <w:rPr>
                <w:rFonts w:ascii="Arial" w:eastAsiaTheme="minorEastAsia" w:hAnsi="Arial" w:cs="Arial"/>
                <w:color w:val="auto"/>
                <w:sz w:val="22"/>
              </w:rPr>
            </w:pPr>
            <w:r>
              <w:rPr>
                <w:rFonts w:ascii="Arial" w:eastAsiaTheme="minorEastAsia" w:hAnsi="Arial" w:cs="Arial"/>
                <w:color w:val="auto"/>
                <w:sz w:val="22"/>
              </w:rPr>
              <w:t xml:space="preserve">Many students were placed during helpdesk through the efforts of the </w:t>
            </w:r>
            <w:r w:rsidR="001D50B9">
              <w:rPr>
                <w:rFonts w:ascii="Arial" w:eastAsiaTheme="minorEastAsia" w:hAnsi="Arial" w:cs="Arial"/>
                <w:color w:val="auto"/>
                <w:sz w:val="22"/>
              </w:rPr>
              <w:t>SRC</w:t>
            </w:r>
            <w:r>
              <w:rPr>
                <w:rFonts w:ascii="Arial" w:eastAsiaTheme="minorEastAsia" w:hAnsi="Arial" w:cs="Arial"/>
                <w:color w:val="auto"/>
                <w:sz w:val="22"/>
              </w:rPr>
              <w:t xml:space="preserve"> (refer to stats of students placed by </w:t>
            </w:r>
            <w:r w:rsidR="001D50B9">
              <w:rPr>
                <w:rFonts w:ascii="Arial" w:eastAsiaTheme="minorEastAsia" w:hAnsi="Arial" w:cs="Arial"/>
                <w:color w:val="auto"/>
                <w:sz w:val="22"/>
              </w:rPr>
              <w:t>SRC</w:t>
            </w:r>
            <w:r>
              <w:rPr>
                <w:rFonts w:ascii="Arial" w:eastAsiaTheme="minorEastAsia" w:hAnsi="Arial" w:cs="Arial"/>
                <w:color w:val="auto"/>
                <w:sz w:val="22"/>
              </w:rPr>
              <w:t xml:space="preserve"> forms).</w:t>
            </w:r>
          </w:p>
        </w:tc>
        <w:tc>
          <w:tcPr>
            <w:tcW w:w="3855" w:type="dxa"/>
            <w:tcBorders>
              <w:top w:val="single" w:sz="8" w:space="0" w:color="000000"/>
              <w:left w:val="single" w:sz="8" w:space="0" w:color="000000"/>
              <w:bottom w:val="single" w:sz="8" w:space="0" w:color="000000"/>
              <w:right w:val="single" w:sz="8" w:space="0" w:color="000000"/>
            </w:tcBorders>
          </w:tcPr>
          <w:p w14:paraId="76A26125" w14:textId="77777777" w:rsidR="00025155" w:rsidRDefault="00025155" w:rsidP="00AB267D">
            <w:pPr>
              <w:autoSpaceDE w:val="0"/>
              <w:autoSpaceDN w:val="0"/>
              <w:adjustRightInd w:val="0"/>
              <w:ind w:left="0"/>
              <w:rPr>
                <w:rFonts w:ascii="Arial" w:eastAsiaTheme="minorEastAsia" w:hAnsi="Arial" w:cs="Arial"/>
                <w:color w:val="auto"/>
                <w:sz w:val="22"/>
              </w:rPr>
            </w:pPr>
            <w:r>
              <w:rPr>
                <w:rFonts w:ascii="Arial" w:eastAsiaTheme="minorEastAsia" w:hAnsi="Arial" w:cs="Arial"/>
                <w:color w:val="auto"/>
                <w:sz w:val="22"/>
              </w:rPr>
              <w:lastRenderedPageBreak/>
              <w:t xml:space="preserve">This process may be streamlined. </w:t>
            </w:r>
          </w:p>
          <w:p w14:paraId="4E75B7C9" w14:textId="77777777" w:rsidR="00025155" w:rsidRDefault="00025155" w:rsidP="00AB267D">
            <w:pPr>
              <w:autoSpaceDE w:val="0"/>
              <w:autoSpaceDN w:val="0"/>
              <w:adjustRightInd w:val="0"/>
              <w:ind w:left="0"/>
              <w:rPr>
                <w:rFonts w:ascii="Arial" w:eastAsiaTheme="minorEastAsia" w:hAnsi="Arial" w:cs="Arial"/>
                <w:color w:val="auto"/>
                <w:sz w:val="22"/>
              </w:rPr>
            </w:pPr>
          </w:p>
          <w:p w14:paraId="151870DD" w14:textId="46048B19" w:rsidR="00025155" w:rsidRDefault="00025155" w:rsidP="00AB267D">
            <w:pPr>
              <w:autoSpaceDE w:val="0"/>
              <w:autoSpaceDN w:val="0"/>
              <w:adjustRightInd w:val="0"/>
              <w:ind w:left="0"/>
              <w:rPr>
                <w:rFonts w:ascii="Arial" w:eastAsiaTheme="minorEastAsia" w:hAnsi="Arial" w:cs="Arial"/>
                <w:color w:val="auto"/>
                <w:sz w:val="22"/>
              </w:rPr>
            </w:pPr>
            <w:r>
              <w:rPr>
                <w:rFonts w:ascii="Arial" w:eastAsiaTheme="minorEastAsia" w:hAnsi="Arial" w:cs="Arial"/>
                <w:color w:val="auto"/>
                <w:sz w:val="22"/>
              </w:rPr>
              <w:t xml:space="preserve">The residence officers along with the other </w:t>
            </w:r>
            <w:r w:rsidR="001D50B9">
              <w:rPr>
                <w:rFonts w:ascii="Arial" w:eastAsiaTheme="minorEastAsia" w:hAnsi="Arial" w:cs="Arial"/>
                <w:color w:val="auto"/>
                <w:sz w:val="22"/>
              </w:rPr>
              <w:t>SRC</w:t>
            </w:r>
            <w:r>
              <w:rPr>
                <w:rFonts w:ascii="Arial" w:eastAsiaTheme="minorEastAsia" w:hAnsi="Arial" w:cs="Arial"/>
                <w:color w:val="auto"/>
                <w:sz w:val="22"/>
              </w:rPr>
              <w:t xml:space="preserve"> members need to be properly briefed before help-desk so that the procedure is well understood.</w:t>
            </w:r>
          </w:p>
          <w:p w14:paraId="65AE95C4" w14:textId="77777777" w:rsidR="00025155" w:rsidRDefault="00025155" w:rsidP="00AB267D">
            <w:pPr>
              <w:autoSpaceDE w:val="0"/>
              <w:autoSpaceDN w:val="0"/>
              <w:adjustRightInd w:val="0"/>
              <w:ind w:left="0"/>
              <w:rPr>
                <w:rFonts w:ascii="Arial" w:eastAsiaTheme="minorEastAsia" w:hAnsi="Arial" w:cs="Arial"/>
                <w:color w:val="auto"/>
                <w:sz w:val="22"/>
              </w:rPr>
            </w:pPr>
          </w:p>
          <w:p w14:paraId="75B464FB" w14:textId="77777777" w:rsidR="00025155" w:rsidRDefault="00025155" w:rsidP="00AB267D">
            <w:pPr>
              <w:autoSpaceDE w:val="0"/>
              <w:autoSpaceDN w:val="0"/>
              <w:adjustRightInd w:val="0"/>
              <w:ind w:left="0"/>
              <w:rPr>
                <w:rFonts w:ascii="Arial" w:eastAsiaTheme="minorEastAsia" w:hAnsi="Arial" w:cs="Arial"/>
                <w:color w:val="auto"/>
                <w:sz w:val="22"/>
              </w:rPr>
            </w:pPr>
            <w:r>
              <w:rPr>
                <w:rFonts w:ascii="Arial" w:eastAsiaTheme="minorEastAsia" w:hAnsi="Arial" w:cs="Arial"/>
                <w:color w:val="auto"/>
                <w:sz w:val="22"/>
              </w:rPr>
              <w:lastRenderedPageBreak/>
              <w:t xml:space="preserve">There still needs to be better communication between the </w:t>
            </w:r>
            <w:proofErr w:type="spellStart"/>
            <w:r>
              <w:rPr>
                <w:rFonts w:ascii="Arial" w:eastAsiaTheme="minorEastAsia" w:hAnsi="Arial" w:cs="Arial"/>
                <w:color w:val="auto"/>
                <w:sz w:val="22"/>
              </w:rPr>
              <w:t>Tuksres</w:t>
            </w:r>
            <w:proofErr w:type="spellEnd"/>
            <w:r>
              <w:rPr>
                <w:rFonts w:ascii="Arial" w:eastAsiaTheme="minorEastAsia" w:hAnsi="Arial" w:cs="Arial"/>
                <w:color w:val="auto"/>
                <w:sz w:val="22"/>
              </w:rPr>
              <w:t xml:space="preserve"> employees working at the Hillcrest campus.</w:t>
            </w:r>
          </w:p>
          <w:p w14:paraId="2492D6CA" w14:textId="77777777" w:rsidR="00025155" w:rsidRDefault="00025155" w:rsidP="00AB267D">
            <w:pPr>
              <w:autoSpaceDE w:val="0"/>
              <w:autoSpaceDN w:val="0"/>
              <w:adjustRightInd w:val="0"/>
              <w:ind w:left="0"/>
              <w:rPr>
                <w:rFonts w:ascii="Arial" w:eastAsiaTheme="minorEastAsia" w:hAnsi="Arial" w:cs="Arial"/>
                <w:color w:val="auto"/>
                <w:sz w:val="22"/>
              </w:rPr>
            </w:pPr>
          </w:p>
          <w:p w14:paraId="3046C28C" w14:textId="77777777" w:rsidR="00025155" w:rsidRPr="00B7620D" w:rsidRDefault="00025155" w:rsidP="00AB267D">
            <w:pPr>
              <w:autoSpaceDE w:val="0"/>
              <w:autoSpaceDN w:val="0"/>
              <w:adjustRightInd w:val="0"/>
              <w:ind w:left="0"/>
              <w:rPr>
                <w:rFonts w:ascii="Arial" w:eastAsiaTheme="minorEastAsia" w:hAnsi="Arial" w:cs="Arial"/>
                <w:color w:val="auto"/>
                <w:sz w:val="22"/>
              </w:rPr>
            </w:pPr>
            <w:proofErr w:type="spellStart"/>
            <w:r>
              <w:rPr>
                <w:rFonts w:ascii="Arial" w:eastAsiaTheme="minorEastAsia" w:hAnsi="Arial" w:cs="Arial"/>
                <w:color w:val="auto"/>
                <w:sz w:val="22"/>
              </w:rPr>
              <w:t>Tuksres</w:t>
            </w:r>
            <w:proofErr w:type="spellEnd"/>
            <w:r>
              <w:rPr>
                <w:rFonts w:ascii="Arial" w:eastAsiaTheme="minorEastAsia" w:hAnsi="Arial" w:cs="Arial"/>
                <w:color w:val="auto"/>
                <w:sz w:val="22"/>
              </w:rPr>
              <w:t xml:space="preserve"> needs to have an accommodation emergency plan for all the students who, due to their respective circumstances, require emergency accommodation.</w:t>
            </w:r>
          </w:p>
        </w:tc>
      </w:tr>
      <w:tr w:rsidR="00025155" w14:paraId="09BE3134" w14:textId="77777777" w:rsidTr="00AB267D">
        <w:trPr>
          <w:trHeight w:val="2293"/>
        </w:trPr>
        <w:tc>
          <w:tcPr>
            <w:tcW w:w="1812" w:type="dxa"/>
            <w:tcBorders>
              <w:top w:val="single" w:sz="8" w:space="0" w:color="000000"/>
              <w:left w:val="single" w:sz="8" w:space="0" w:color="000000"/>
              <w:bottom w:val="single" w:sz="8" w:space="0" w:color="000000"/>
              <w:right w:val="single" w:sz="8" w:space="0" w:color="000000"/>
            </w:tcBorders>
            <w:shd w:val="clear" w:color="auto" w:fill="C0C0C0"/>
          </w:tcPr>
          <w:p w14:paraId="5F67128D" w14:textId="77777777" w:rsidR="00025155" w:rsidRDefault="00025155" w:rsidP="00AB267D">
            <w:pPr>
              <w:ind w:left="0"/>
            </w:pPr>
            <w:r w:rsidRPr="00E82E83">
              <w:rPr>
                <w:rFonts w:ascii="Arial" w:eastAsiaTheme="minorEastAsia" w:hAnsi="Arial" w:cs="Arial"/>
                <w:color w:val="auto"/>
                <w:sz w:val="22"/>
              </w:rPr>
              <w:lastRenderedPageBreak/>
              <w:t>Placement</w:t>
            </w:r>
          </w:p>
        </w:tc>
        <w:tc>
          <w:tcPr>
            <w:tcW w:w="1837" w:type="dxa"/>
            <w:tcBorders>
              <w:top w:val="single" w:sz="8" w:space="0" w:color="000000"/>
              <w:left w:val="single" w:sz="8" w:space="0" w:color="000000"/>
              <w:bottom w:val="single" w:sz="8" w:space="0" w:color="000000"/>
              <w:right w:val="single" w:sz="8" w:space="0" w:color="000000"/>
            </w:tcBorders>
            <w:shd w:val="clear" w:color="auto" w:fill="C0C0C0"/>
          </w:tcPr>
          <w:p w14:paraId="103F8D88" w14:textId="77777777" w:rsidR="00025155" w:rsidRPr="00C14C0C" w:rsidRDefault="00025155" w:rsidP="00AB267D">
            <w:pPr>
              <w:ind w:left="2"/>
              <w:rPr>
                <w:sz w:val="22"/>
              </w:rPr>
            </w:pPr>
            <w:r w:rsidRPr="00C14C0C">
              <w:rPr>
                <w:sz w:val="22"/>
              </w:rPr>
              <w:t>Ongoing</w:t>
            </w:r>
          </w:p>
        </w:tc>
        <w:tc>
          <w:tcPr>
            <w:tcW w:w="3382" w:type="dxa"/>
            <w:tcBorders>
              <w:top w:val="single" w:sz="8" w:space="0" w:color="000000"/>
              <w:left w:val="single" w:sz="8" w:space="0" w:color="000000"/>
              <w:bottom w:val="single" w:sz="8" w:space="0" w:color="000000"/>
              <w:right w:val="single" w:sz="8" w:space="0" w:color="000000"/>
            </w:tcBorders>
            <w:shd w:val="clear" w:color="auto" w:fill="C0C0C0"/>
          </w:tcPr>
          <w:p w14:paraId="712559DE" w14:textId="77777777" w:rsidR="00025155" w:rsidRPr="00A54179" w:rsidRDefault="00025155" w:rsidP="00AB267D">
            <w:pPr>
              <w:autoSpaceDE w:val="0"/>
              <w:autoSpaceDN w:val="0"/>
              <w:adjustRightInd w:val="0"/>
              <w:ind w:left="0"/>
              <w:rPr>
                <w:rFonts w:ascii="Arial" w:eastAsiaTheme="minorEastAsia" w:hAnsi="Arial" w:cs="Arial"/>
                <w:color w:val="auto"/>
                <w:sz w:val="22"/>
              </w:rPr>
            </w:pPr>
            <w:r>
              <w:rPr>
                <w:rFonts w:ascii="Arial" w:eastAsiaTheme="minorEastAsia" w:hAnsi="Arial" w:cs="Arial"/>
                <w:color w:val="auto"/>
                <w:sz w:val="22"/>
              </w:rPr>
              <w:t>Assisting students with placement in residences and private accommodation as a continuation of Helpdesk.</w:t>
            </w:r>
          </w:p>
        </w:tc>
        <w:tc>
          <w:tcPr>
            <w:tcW w:w="4274" w:type="dxa"/>
            <w:tcBorders>
              <w:top w:val="single" w:sz="8" w:space="0" w:color="000000"/>
              <w:left w:val="single" w:sz="8" w:space="0" w:color="000000"/>
              <w:bottom w:val="single" w:sz="8" w:space="0" w:color="000000"/>
              <w:right w:val="single" w:sz="8" w:space="0" w:color="000000"/>
            </w:tcBorders>
            <w:shd w:val="clear" w:color="auto" w:fill="C0C0C0"/>
          </w:tcPr>
          <w:p w14:paraId="40F59415" w14:textId="77777777" w:rsidR="00025155" w:rsidRPr="00A54179" w:rsidRDefault="00025155" w:rsidP="00AB267D">
            <w:pPr>
              <w:autoSpaceDE w:val="0"/>
              <w:autoSpaceDN w:val="0"/>
              <w:adjustRightInd w:val="0"/>
              <w:ind w:left="0"/>
              <w:rPr>
                <w:rFonts w:ascii="Arial" w:eastAsiaTheme="minorEastAsia" w:hAnsi="Arial" w:cs="Arial"/>
                <w:color w:val="auto"/>
                <w:sz w:val="22"/>
              </w:rPr>
            </w:pPr>
            <w:r>
              <w:rPr>
                <w:rFonts w:ascii="Arial" w:eastAsiaTheme="minorEastAsia" w:hAnsi="Arial" w:cs="Arial"/>
                <w:color w:val="auto"/>
                <w:sz w:val="22"/>
              </w:rPr>
              <w:t xml:space="preserve">Many students are placed and are in the process of getting placed as </w:t>
            </w:r>
            <w:proofErr w:type="spellStart"/>
            <w:r>
              <w:rPr>
                <w:rFonts w:ascii="Arial" w:eastAsiaTheme="minorEastAsia" w:hAnsi="Arial" w:cs="Arial"/>
                <w:color w:val="auto"/>
                <w:sz w:val="22"/>
              </w:rPr>
              <w:t>Tuksres</w:t>
            </w:r>
            <w:proofErr w:type="spellEnd"/>
            <w:r>
              <w:rPr>
                <w:rFonts w:ascii="Arial" w:eastAsiaTheme="minorEastAsia" w:hAnsi="Arial" w:cs="Arial"/>
                <w:color w:val="auto"/>
                <w:sz w:val="22"/>
              </w:rPr>
              <w:t xml:space="preserve"> work through the waiting lists, as cancelations are received.</w:t>
            </w:r>
            <w:r w:rsidRPr="00E82E83">
              <w:rPr>
                <w:sz w:val="22"/>
              </w:rPr>
              <w:t xml:space="preserve"> </w:t>
            </w:r>
          </w:p>
        </w:tc>
        <w:tc>
          <w:tcPr>
            <w:tcW w:w="3855" w:type="dxa"/>
            <w:tcBorders>
              <w:top w:val="single" w:sz="8" w:space="0" w:color="000000"/>
              <w:left w:val="single" w:sz="8" w:space="0" w:color="000000"/>
              <w:bottom w:val="single" w:sz="8" w:space="0" w:color="000000"/>
              <w:right w:val="single" w:sz="8" w:space="0" w:color="000000"/>
            </w:tcBorders>
            <w:shd w:val="clear" w:color="auto" w:fill="C0C0C0"/>
          </w:tcPr>
          <w:p w14:paraId="283EBBFA" w14:textId="77777777" w:rsidR="00025155" w:rsidRPr="00544DF9" w:rsidRDefault="00025155" w:rsidP="00AB267D">
            <w:pPr>
              <w:autoSpaceDE w:val="0"/>
              <w:autoSpaceDN w:val="0"/>
              <w:adjustRightInd w:val="0"/>
              <w:ind w:left="0"/>
              <w:rPr>
                <w:rFonts w:ascii="Arial" w:eastAsiaTheme="minorEastAsia" w:hAnsi="Arial" w:cs="Arial"/>
                <w:color w:val="auto"/>
                <w:sz w:val="22"/>
              </w:rPr>
            </w:pPr>
            <w:r>
              <w:rPr>
                <w:rFonts w:ascii="Arial" w:eastAsiaTheme="minorEastAsia" w:hAnsi="Arial" w:cs="Arial"/>
                <w:color w:val="auto"/>
                <w:sz w:val="22"/>
              </w:rPr>
              <w:t>The placement policy still needs to be revised further.</w:t>
            </w:r>
          </w:p>
        </w:tc>
      </w:tr>
      <w:tr w:rsidR="00025155" w14:paraId="2748B1F1" w14:textId="77777777" w:rsidTr="00AB267D">
        <w:trPr>
          <w:trHeight w:val="2947"/>
        </w:trPr>
        <w:tc>
          <w:tcPr>
            <w:tcW w:w="1812" w:type="dxa"/>
            <w:tcBorders>
              <w:top w:val="single" w:sz="8" w:space="0" w:color="000000"/>
              <w:left w:val="single" w:sz="8" w:space="0" w:color="000000"/>
              <w:bottom w:val="single" w:sz="8" w:space="0" w:color="000000"/>
              <w:right w:val="single" w:sz="8" w:space="0" w:color="000000"/>
            </w:tcBorders>
          </w:tcPr>
          <w:p w14:paraId="60724106" w14:textId="77777777" w:rsidR="00025155" w:rsidRDefault="00025155" w:rsidP="00AB267D">
            <w:pPr>
              <w:ind w:left="0"/>
            </w:pPr>
          </w:p>
        </w:tc>
        <w:tc>
          <w:tcPr>
            <w:tcW w:w="1837" w:type="dxa"/>
            <w:tcBorders>
              <w:top w:val="single" w:sz="8" w:space="0" w:color="000000"/>
              <w:left w:val="single" w:sz="8" w:space="0" w:color="000000"/>
              <w:bottom w:val="single" w:sz="8" w:space="0" w:color="000000"/>
              <w:right w:val="single" w:sz="8" w:space="0" w:color="000000"/>
            </w:tcBorders>
          </w:tcPr>
          <w:p w14:paraId="1A3578AB" w14:textId="77777777" w:rsidR="00025155" w:rsidRDefault="00025155" w:rsidP="00AB267D">
            <w:pPr>
              <w:ind w:left="2"/>
            </w:pPr>
          </w:p>
        </w:tc>
        <w:tc>
          <w:tcPr>
            <w:tcW w:w="3382" w:type="dxa"/>
            <w:tcBorders>
              <w:top w:val="single" w:sz="8" w:space="0" w:color="000000"/>
              <w:left w:val="single" w:sz="8" w:space="0" w:color="000000"/>
              <w:bottom w:val="single" w:sz="8" w:space="0" w:color="000000"/>
              <w:right w:val="single" w:sz="8" w:space="0" w:color="000000"/>
            </w:tcBorders>
          </w:tcPr>
          <w:p w14:paraId="10630AC5" w14:textId="77777777" w:rsidR="00025155" w:rsidRDefault="00025155" w:rsidP="00AB267D">
            <w:pPr>
              <w:ind w:left="4"/>
            </w:pPr>
          </w:p>
        </w:tc>
        <w:tc>
          <w:tcPr>
            <w:tcW w:w="4274" w:type="dxa"/>
            <w:tcBorders>
              <w:top w:val="single" w:sz="8" w:space="0" w:color="000000"/>
              <w:left w:val="single" w:sz="8" w:space="0" w:color="000000"/>
              <w:bottom w:val="single" w:sz="8" w:space="0" w:color="000000"/>
              <w:right w:val="single" w:sz="8" w:space="0" w:color="000000"/>
            </w:tcBorders>
          </w:tcPr>
          <w:p w14:paraId="42A0E874" w14:textId="77777777" w:rsidR="00025155" w:rsidRPr="003A14D8" w:rsidRDefault="00025155" w:rsidP="00AB267D">
            <w:pPr>
              <w:ind w:left="1"/>
              <w:rPr>
                <w:sz w:val="22"/>
              </w:rPr>
            </w:pPr>
          </w:p>
        </w:tc>
        <w:tc>
          <w:tcPr>
            <w:tcW w:w="3855" w:type="dxa"/>
            <w:tcBorders>
              <w:top w:val="single" w:sz="8" w:space="0" w:color="000000"/>
              <w:left w:val="single" w:sz="8" w:space="0" w:color="000000"/>
              <w:bottom w:val="single" w:sz="8" w:space="0" w:color="000000"/>
              <w:right w:val="single" w:sz="8" w:space="0" w:color="000000"/>
            </w:tcBorders>
          </w:tcPr>
          <w:p w14:paraId="32028F85" w14:textId="77777777" w:rsidR="00025155" w:rsidRPr="003A14D8" w:rsidRDefault="00025155" w:rsidP="00AB267D">
            <w:pPr>
              <w:ind w:left="2" w:right="8"/>
              <w:rPr>
                <w:sz w:val="22"/>
              </w:rPr>
            </w:pPr>
          </w:p>
        </w:tc>
      </w:tr>
    </w:tbl>
    <w:p w14:paraId="4E93970D" w14:textId="77777777" w:rsidR="00025155" w:rsidRDefault="00025155" w:rsidP="00750551">
      <w:pPr>
        <w:ind w:left="-1440" w:right="11141"/>
      </w:pPr>
    </w:p>
    <w:p w14:paraId="2ADF2F1D" w14:textId="77777777" w:rsidR="00025155" w:rsidRDefault="00025155" w:rsidP="00750551">
      <w:pPr>
        <w:ind w:left="-1440" w:right="11141"/>
      </w:pPr>
    </w:p>
    <w:tbl>
      <w:tblPr>
        <w:tblStyle w:val="TableGrid"/>
        <w:tblW w:w="15161" w:type="dxa"/>
        <w:tblInd w:w="-106" w:type="dxa"/>
        <w:tblCellMar>
          <w:top w:w="10" w:type="dxa"/>
          <w:left w:w="106" w:type="dxa"/>
          <w:right w:w="83" w:type="dxa"/>
        </w:tblCellMar>
        <w:tblLook w:val="04A0" w:firstRow="1" w:lastRow="0" w:firstColumn="1" w:lastColumn="0" w:noHBand="0" w:noVBand="1"/>
      </w:tblPr>
      <w:tblGrid>
        <w:gridCol w:w="1812"/>
        <w:gridCol w:w="1838"/>
        <w:gridCol w:w="3382"/>
        <w:gridCol w:w="4274"/>
        <w:gridCol w:w="3855"/>
      </w:tblGrid>
      <w:tr w:rsidR="00883A37" w14:paraId="6ECC58F5" w14:textId="77777777" w:rsidTr="00933EF5">
        <w:trPr>
          <w:trHeight w:val="398"/>
        </w:trPr>
        <w:tc>
          <w:tcPr>
            <w:tcW w:w="3650" w:type="dxa"/>
            <w:gridSpan w:val="2"/>
            <w:tcBorders>
              <w:top w:val="single" w:sz="8" w:space="0" w:color="000000"/>
              <w:left w:val="single" w:sz="8" w:space="0" w:color="000000"/>
              <w:bottom w:val="single" w:sz="17" w:space="0" w:color="000000"/>
              <w:right w:val="single" w:sz="8" w:space="0" w:color="000000"/>
            </w:tcBorders>
          </w:tcPr>
          <w:p w14:paraId="18EE576C" w14:textId="77777777" w:rsidR="00883A37" w:rsidRDefault="00883A37" w:rsidP="00933EF5">
            <w:pPr>
              <w:ind w:left="0"/>
            </w:pPr>
            <w:r>
              <w:rPr>
                <w:b/>
                <w:sz w:val="24"/>
              </w:rPr>
              <w:t xml:space="preserve">Name: </w:t>
            </w:r>
            <w:proofErr w:type="spellStart"/>
            <w:r>
              <w:rPr>
                <w:b/>
                <w:sz w:val="24"/>
              </w:rPr>
              <w:t>Lindani</w:t>
            </w:r>
            <w:proofErr w:type="spellEnd"/>
            <w:r>
              <w:rPr>
                <w:b/>
                <w:sz w:val="24"/>
              </w:rPr>
              <w:t xml:space="preserve"> </w:t>
            </w:r>
            <w:proofErr w:type="spellStart"/>
            <w:r>
              <w:rPr>
                <w:b/>
                <w:sz w:val="24"/>
              </w:rPr>
              <w:t>Mgoduka</w:t>
            </w:r>
            <w:proofErr w:type="spellEnd"/>
          </w:p>
        </w:tc>
        <w:tc>
          <w:tcPr>
            <w:tcW w:w="7656" w:type="dxa"/>
            <w:gridSpan w:val="2"/>
            <w:tcBorders>
              <w:top w:val="single" w:sz="8" w:space="0" w:color="000000"/>
              <w:left w:val="single" w:sz="8" w:space="0" w:color="000000"/>
              <w:bottom w:val="single" w:sz="17" w:space="0" w:color="000000"/>
              <w:right w:val="single" w:sz="8" w:space="0" w:color="000000"/>
            </w:tcBorders>
          </w:tcPr>
          <w:p w14:paraId="0A9C7C37" w14:textId="71A27E2A" w:rsidR="00883A37" w:rsidRDefault="00883A37" w:rsidP="00933EF5">
            <w:pPr>
              <w:ind w:left="4"/>
            </w:pPr>
            <w:r>
              <w:rPr>
                <w:b/>
                <w:sz w:val="24"/>
              </w:rPr>
              <w:t xml:space="preserve">Portfolio: </w:t>
            </w:r>
            <w:r w:rsidR="001D50B9">
              <w:rPr>
                <w:b/>
                <w:sz w:val="24"/>
              </w:rPr>
              <w:t>SRC</w:t>
            </w:r>
            <w:r>
              <w:rPr>
                <w:b/>
                <w:sz w:val="24"/>
              </w:rPr>
              <w:t xml:space="preserve">-Postgraduate and International Affairs </w:t>
            </w:r>
          </w:p>
        </w:tc>
        <w:tc>
          <w:tcPr>
            <w:tcW w:w="3855" w:type="dxa"/>
            <w:tcBorders>
              <w:top w:val="single" w:sz="8" w:space="0" w:color="000000"/>
              <w:left w:val="single" w:sz="8" w:space="0" w:color="000000"/>
              <w:bottom w:val="single" w:sz="17" w:space="0" w:color="000000"/>
              <w:right w:val="single" w:sz="8" w:space="0" w:color="000000"/>
            </w:tcBorders>
          </w:tcPr>
          <w:p w14:paraId="30560360" w14:textId="77777777" w:rsidR="00883A37" w:rsidRDefault="00883A37" w:rsidP="00933EF5">
            <w:pPr>
              <w:ind w:left="2"/>
            </w:pPr>
            <w:r>
              <w:rPr>
                <w:b/>
                <w:sz w:val="22"/>
              </w:rPr>
              <w:t xml:space="preserve">Month: 13 January to 06 March 2020 </w:t>
            </w:r>
          </w:p>
        </w:tc>
      </w:tr>
      <w:tr w:rsidR="00883A37" w14:paraId="2F51CD09" w14:textId="77777777" w:rsidTr="00933EF5">
        <w:trPr>
          <w:trHeight w:val="529"/>
        </w:trPr>
        <w:tc>
          <w:tcPr>
            <w:tcW w:w="1812" w:type="dxa"/>
            <w:tcBorders>
              <w:top w:val="single" w:sz="17" w:space="0" w:color="000000"/>
              <w:left w:val="single" w:sz="8" w:space="0" w:color="000000"/>
              <w:bottom w:val="single" w:sz="8" w:space="0" w:color="000000"/>
              <w:right w:val="single" w:sz="8" w:space="0" w:color="000000"/>
            </w:tcBorders>
            <w:shd w:val="clear" w:color="auto" w:fill="C0C0C0"/>
          </w:tcPr>
          <w:p w14:paraId="307D9C1A" w14:textId="77777777" w:rsidR="00883A37" w:rsidRDefault="00883A37" w:rsidP="00933EF5">
            <w:pPr>
              <w:ind w:left="0"/>
            </w:pPr>
            <w:r>
              <w:rPr>
                <w:b/>
                <w:sz w:val="22"/>
              </w:rPr>
              <w:t>Project:</w:t>
            </w:r>
            <w:r>
              <w:rPr>
                <w:sz w:val="22"/>
              </w:rPr>
              <w:t xml:space="preserve"> </w:t>
            </w:r>
          </w:p>
        </w:tc>
        <w:tc>
          <w:tcPr>
            <w:tcW w:w="1837" w:type="dxa"/>
            <w:tcBorders>
              <w:top w:val="single" w:sz="17" w:space="0" w:color="000000"/>
              <w:left w:val="single" w:sz="8" w:space="0" w:color="000000"/>
              <w:bottom w:val="single" w:sz="8" w:space="0" w:color="000000"/>
              <w:right w:val="single" w:sz="8" w:space="0" w:color="000000"/>
            </w:tcBorders>
            <w:shd w:val="clear" w:color="auto" w:fill="C0C0C0"/>
          </w:tcPr>
          <w:p w14:paraId="5DDA56E7" w14:textId="77777777" w:rsidR="00883A37" w:rsidRDefault="00883A37" w:rsidP="00933EF5">
            <w:pPr>
              <w:ind w:left="0" w:right="20"/>
              <w:jc w:val="center"/>
            </w:pPr>
            <w:r>
              <w:rPr>
                <w:b/>
                <w:sz w:val="22"/>
              </w:rPr>
              <w:t xml:space="preserve">Timeframe </w:t>
            </w:r>
          </w:p>
        </w:tc>
        <w:tc>
          <w:tcPr>
            <w:tcW w:w="3382" w:type="dxa"/>
            <w:tcBorders>
              <w:top w:val="single" w:sz="17" w:space="0" w:color="000000"/>
              <w:left w:val="single" w:sz="8" w:space="0" w:color="000000"/>
              <w:bottom w:val="single" w:sz="8" w:space="0" w:color="000000"/>
              <w:right w:val="single" w:sz="8" w:space="0" w:color="000000"/>
            </w:tcBorders>
            <w:shd w:val="clear" w:color="auto" w:fill="C0C0C0"/>
          </w:tcPr>
          <w:p w14:paraId="1C44C45F" w14:textId="77777777" w:rsidR="00883A37" w:rsidRDefault="00883A37" w:rsidP="00933EF5">
            <w:pPr>
              <w:ind w:left="0" w:right="22"/>
              <w:jc w:val="center"/>
            </w:pPr>
            <w:r>
              <w:rPr>
                <w:b/>
                <w:sz w:val="22"/>
              </w:rPr>
              <w:t xml:space="preserve">Action/Activities </w:t>
            </w:r>
          </w:p>
        </w:tc>
        <w:tc>
          <w:tcPr>
            <w:tcW w:w="4274" w:type="dxa"/>
            <w:tcBorders>
              <w:top w:val="single" w:sz="17" w:space="0" w:color="000000"/>
              <w:left w:val="single" w:sz="8" w:space="0" w:color="000000"/>
              <w:bottom w:val="single" w:sz="8" w:space="0" w:color="000000"/>
              <w:right w:val="single" w:sz="8" w:space="0" w:color="000000"/>
            </w:tcBorders>
            <w:shd w:val="clear" w:color="auto" w:fill="C0C0C0"/>
          </w:tcPr>
          <w:p w14:paraId="152E2BEF" w14:textId="77777777" w:rsidR="00883A37" w:rsidRDefault="00883A37" w:rsidP="00933EF5">
            <w:pPr>
              <w:ind w:left="0" w:right="28"/>
              <w:jc w:val="center"/>
            </w:pPr>
            <w:r>
              <w:rPr>
                <w:b/>
                <w:sz w:val="22"/>
              </w:rPr>
              <w:t xml:space="preserve">Outcome/Achieved Results </w:t>
            </w:r>
          </w:p>
        </w:tc>
        <w:tc>
          <w:tcPr>
            <w:tcW w:w="3855" w:type="dxa"/>
            <w:tcBorders>
              <w:top w:val="single" w:sz="17" w:space="0" w:color="000000"/>
              <w:left w:val="single" w:sz="8" w:space="0" w:color="000000"/>
              <w:bottom w:val="single" w:sz="8" w:space="0" w:color="000000"/>
              <w:right w:val="single" w:sz="8" w:space="0" w:color="000000"/>
            </w:tcBorders>
            <w:shd w:val="clear" w:color="auto" w:fill="C0C0C0"/>
          </w:tcPr>
          <w:p w14:paraId="275824E0" w14:textId="77777777" w:rsidR="00883A37" w:rsidRDefault="00883A37" w:rsidP="00933EF5">
            <w:pPr>
              <w:ind w:left="0" w:right="26"/>
              <w:jc w:val="center"/>
            </w:pPr>
            <w:r>
              <w:rPr>
                <w:b/>
                <w:sz w:val="22"/>
              </w:rPr>
              <w:t xml:space="preserve">Recommendations/Implications for </w:t>
            </w:r>
          </w:p>
          <w:p w14:paraId="7B8B6FED" w14:textId="77777777" w:rsidR="00883A37" w:rsidRDefault="00883A37" w:rsidP="00933EF5">
            <w:pPr>
              <w:ind w:left="0" w:right="22"/>
              <w:jc w:val="center"/>
            </w:pPr>
            <w:r>
              <w:rPr>
                <w:b/>
                <w:sz w:val="22"/>
              </w:rPr>
              <w:t xml:space="preserve">Policy/Practice) </w:t>
            </w:r>
          </w:p>
        </w:tc>
      </w:tr>
      <w:tr w:rsidR="00883A37" w14:paraId="45E9B72B" w14:textId="77777777" w:rsidTr="00933EF5">
        <w:trPr>
          <w:trHeight w:val="1421"/>
        </w:trPr>
        <w:tc>
          <w:tcPr>
            <w:tcW w:w="1812" w:type="dxa"/>
            <w:tcBorders>
              <w:top w:val="single" w:sz="8" w:space="0" w:color="000000"/>
              <w:left w:val="single" w:sz="8" w:space="0" w:color="000000"/>
              <w:bottom w:val="single" w:sz="8" w:space="0" w:color="000000"/>
              <w:right w:val="single" w:sz="8" w:space="0" w:color="000000"/>
            </w:tcBorders>
          </w:tcPr>
          <w:p w14:paraId="7033A882" w14:textId="77777777" w:rsidR="00883A37" w:rsidRPr="00575CCA" w:rsidRDefault="00883A37" w:rsidP="00933EF5">
            <w:pPr>
              <w:ind w:left="0"/>
              <w:rPr>
                <w:sz w:val="22"/>
              </w:rPr>
            </w:pPr>
            <w:r>
              <w:rPr>
                <w:sz w:val="22"/>
              </w:rPr>
              <w:t>Help Desk</w:t>
            </w:r>
          </w:p>
        </w:tc>
        <w:tc>
          <w:tcPr>
            <w:tcW w:w="1837" w:type="dxa"/>
            <w:tcBorders>
              <w:top w:val="single" w:sz="8" w:space="0" w:color="000000"/>
              <w:left w:val="single" w:sz="8" w:space="0" w:color="000000"/>
              <w:bottom w:val="single" w:sz="8" w:space="0" w:color="000000"/>
              <w:right w:val="single" w:sz="8" w:space="0" w:color="000000"/>
            </w:tcBorders>
          </w:tcPr>
          <w:p w14:paraId="08D4860E" w14:textId="77777777" w:rsidR="00883A37" w:rsidRPr="00575CCA" w:rsidRDefault="00883A37" w:rsidP="00933EF5">
            <w:pPr>
              <w:ind w:left="2"/>
              <w:rPr>
                <w:sz w:val="22"/>
              </w:rPr>
            </w:pPr>
            <w:r>
              <w:rPr>
                <w:sz w:val="22"/>
              </w:rPr>
              <w:t xml:space="preserve">13-31 January 2020 </w:t>
            </w:r>
          </w:p>
        </w:tc>
        <w:tc>
          <w:tcPr>
            <w:tcW w:w="3382" w:type="dxa"/>
            <w:tcBorders>
              <w:top w:val="single" w:sz="8" w:space="0" w:color="000000"/>
              <w:left w:val="single" w:sz="8" w:space="0" w:color="000000"/>
              <w:bottom w:val="single" w:sz="8" w:space="0" w:color="000000"/>
              <w:right w:val="single" w:sz="8" w:space="0" w:color="000000"/>
            </w:tcBorders>
          </w:tcPr>
          <w:p w14:paraId="5C278041" w14:textId="77777777" w:rsidR="00883A37" w:rsidRDefault="00883A37" w:rsidP="00933EF5">
            <w:pPr>
              <w:ind w:left="4"/>
              <w:rPr>
                <w:sz w:val="22"/>
              </w:rPr>
            </w:pPr>
          </w:p>
          <w:p w14:paraId="72702E27" w14:textId="7E3160F4" w:rsidR="00883A37" w:rsidRPr="00FC0E0B" w:rsidRDefault="00883A37" w:rsidP="00883A37">
            <w:pPr>
              <w:pStyle w:val="ListParagraph"/>
              <w:numPr>
                <w:ilvl w:val="0"/>
                <w:numId w:val="25"/>
              </w:numPr>
              <w:rPr>
                <w:sz w:val="22"/>
              </w:rPr>
            </w:pPr>
            <w:r w:rsidRPr="00FC0E0B">
              <w:rPr>
                <w:sz w:val="22"/>
              </w:rPr>
              <w:t xml:space="preserve">The office of postgraduate and International students was tasked by the </w:t>
            </w:r>
            <w:r w:rsidR="001D50B9">
              <w:rPr>
                <w:sz w:val="22"/>
              </w:rPr>
              <w:t>SRC</w:t>
            </w:r>
            <w:r w:rsidRPr="00FC0E0B">
              <w:rPr>
                <w:sz w:val="22"/>
              </w:rPr>
              <w:t xml:space="preserve"> to help on issues of Academic relations during this period. Here we were helping with issues of Exclusion, late </w:t>
            </w:r>
            <w:r w:rsidRPr="00FC0E0B">
              <w:rPr>
                <w:sz w:val="22"/>
              </w:rPr>
              <w:lastRenderedPageBreak/>
              <w:t>applications and advisory on matters at hand.</w:t>
            </w:r>
          </w:p>
          <w:p w14:paraId="54A787A0" w14:textId="77777777" w:rsidR="00883A37" w:rsidRDefault="00883A37" w:rsidP="00933EF5">
            <w:pPr>
              <w:ind w:left="4" w:firstLine="105"/>
              <w:rPr>
                <w:sz w:val="22"/>
              </w:rPr>
            </w:pPr>
          </w:p>
          <w:p w14:paraId="3A0AEFE6" w14:textId="77777777" w:rsidR="00883A37" w:rsidRDefault="00883A37" w:rsidP="00883A37">
            <w:pPr>
              <w:pStyle w:val="ListParagraph"/>
              <w:numPr>
                <w:ilvl w:val="0"/>
                <w:numId w:val="25"/>
              </w:numPr>
              <w:rPr>
                <w:sz w:val="22"/>
              </w:rPr>
            </w:pPr>
            <w:r w:rsidRPr="00FC0E0B">
              <w:rPr>
                <w:sz w:val="22"/>
              </w:rPr>
              <w:t>My</w:t>
            </w:r>
            <w:r>
              <w:rPr>
                <w:sz w:val="22"/>
              </w:rPr>
              <w:t xml:space="preserve"> </w:t>
            </w:r>
            <w:r w:rsidRPr="00FC0E0B">
              <w:rPr>
                <w:sz w:val="22"/>
              </w:rPr>
              <w:t xml:space="preserve">focus was also on helping International and Postgraduate students. </w:t>
            </w:r>
            <w:r>
              <w:rPr>
                <w:sz w:val="22"/>
              </w:rPr>
              <w:t xml:space="preserve">Here the same issues were visible however were mate with critical approaches, this was all due to issues other </w:t>
            </w:r>
            <w:proofErr w:type="spellStart"/>
            <w:r>
              <w:rPr>
                <w:sz w:val="22"/>
              </w:rPr>
              <w:t>then</w:t>
            </w:r>
            <w:proofErr w:type="spellEnd"/>
            <w:r>
              <w:rPr>
                <w:sz w:val="22"/>
              </w:rPr>
              <w:t xml:space="preserve"> that relation to the University.  </w:t>
            </w:r>
          </w:p>
          <w:p w14:paraId="50A21E2D" w14:textId="77777777" w:rsidR="00883A37" w:rsidRPr="00983485" w:rsidRDefault="00883A37" w:rsidP="00933EF5">
            <w:pPr>
              <w:pStyle w:val="ListParagraph"/>
              <w:rPr>
                <w:sz w:val="22"/>
              </w:rPr>
            </w:pPr>
          </w:p>
          <w:p w14:paraId="766C7318" w14:textId="77777777" w:rsidR="00883A37" w:rsidRPr="00FC0E0B" w:rsidRDefault="00883A37" w:rsidP="00883A37">
            <w:pPr>
              <w:pStyle w:val="ListParagraph"/>
              <w:numPr>
                <w:ilvl w:val="0"/>
                <w:numId w:val="25"/>
              </w:numPr>
              <w:rPr>
                <w:sz w:val="22"/>
              </w:rPr>
            </w:pPr>
            <w:r>
              <w:rPr>
                <w:sz w:val="22"/>
              </w:rPr>
              <w:t>We helped with Accommodation.</w:t>
            </w:r>
          </w:p>
        </w:tc>
        <w:tc>
          <w:tcPr>
            <w:tcW w:w="4274" w:type="dxa"/>
            <w:tcBorders>
              <w:top w:val="single" w:sz="8" w:space="0" w:color="000000"/>
              <w:left w:val="single" w:sz="8" w:space="0" w:color="000000"/>
              <w:bottom w:val="single" w:sz="8" w:space="0" w:color="000000"/>
              <w:right w:val="single" w:sz="8" w:space="0" w:color="000000"/>
            </w:tcBorders>
          </w:tcPr>
          <w:p w14:paraId="39885C40" w14:textId="77777777" w:rsidR="00883A37" w:rsidRDefault="00883A37" w:rsidP="00933EF5">
            <w:pPr>
              <w:ind w:left="1"/>
              <w:rPr>
                <w:sz w:val="22"/>
              </w:rPr>
            </w:pPr>
          </w:p>
          <w:p w14:paraId="3F47D8E5" w14:textId="77777777" w:rsidR="00883A37" w:rsidRDefault="00883A37" w:rsidP="00883A37">
            <w:pPr>
              <w:pStyle w:val="ListParagraph"/>
              <w:numPr>
                <w:ilvl w:val="0"/>
                <w:numId w:val="25"/>
              </w:numPr>
              <w:rPr>
                <w:sz w:val="22"/>
              </w:rPr>
            </w:pPr>
            <w:r>
              <w:rPr>
                <w:sz w:val="22"/>
              </w:rPr>
              <w:t xml:space="preserve">I managed to helped students who had issues of exclusion, they were three students readmitted at different faculties who had taken a gap in year in 2019 without notifying the institution. I also managed to get students accommodated to residents and they were able to register on late </w:t>
            </w:r>
            <w:r>
              <w:rPr>
                <w:sz w:val="22"/>
              </w:rPr>
              <w:lastRenderedPageBreak/>
              <w:t>application. I also managed to register postgraduate students in their respectable departments who had not applied or had preference of another department they did not apply within. I do have to state that though I had many cases with positive outcome I had they were outcomes of negativity.</w:t>
            </w:r>
          </w:p>
          <w:p w14:paraId="42589445" w14:textId="77777777" w:rsidR="00883A37" w:rsidRPr="001F11AF" w:rsidRDefault="00883A37" w:rsidP="00883A37">
            <w:pPr>
              <w:pStyle w:val="ListParagraph"/>
              <w:numPr>
                <w:ilvl w:val="0"/>
                <w:numId w:val="25"/>
              </w:numPr>
              <w:rPr>
                <w:sz w:val="22"/>
              </w:rPr>
            </w:pPr>
            <w:r>
              <w:rPr>
                <w:sz w:val="22"/>
              </w:rPr>
              <w:t xml:space="preserve">International students had issues that the University </w:t>
            </w:r>
            <w:proofErr w:type="spellStart"/>
            <w:r>
              <w:rPr>
                <w:sz w:val="22"/>
              </w:rPr>
              <w:t>can not</w:t>
            </w:r>
            <w:proofErr w:type="spellEnd"/>
            <w:r>
              <w:rPr>
                <w:sz w:val="22"/>
              </w:rPr>
              <w:t xml:space="preserve"> deal with, in most cases it was issues of Medical aid certificate, finances and Home Affairs Migration red tapes. My offices tried it best with fastening this process and appealed for mercy to the University of doable issues.</w:t>
            </w:r>
          </w:p>
          <w:p w14:paraId="5B3CF50E" w14:textId="77777777" w:rsidR="00883A37" w:rsidRDefault="00883A37" w:rsidP="00933EF5">
            <w:pPr>
              <w:ind w:left="1"/>
              <w:rPr>
                <w:sz w:val="22"/>
              </w:rPr>
            </w:pPr>
          </w:p>
          <w:p w14:paraId="4C91F9B2" w14:textId="77777777" w:rsidR="00883A37" w:rsidRDefault="00883A37" w:rsidP="00933EF5">
            <w:pPr>
              <w:ind w:left="1"/>
              <w:rPr>
                <w:sz w:val="22"/>
              </w:rPr>
            </w:pPr>
          </w:p>
          <w:p w14:paraId="1724F2D0" w14:textId="77777777" w:rsidR="00883A37" w:rsidRPr="00851B77" w:rsidRDefault="00883A37" w:rsidP="00883A37">
            <w:pPr>
              <w:pStyle w:val="ListParagraph"/>
              <w:numPr>
                <w:ilvl w:val="0"/>
                <w:numId w:val="26"/>
              </w:numPr>
              <w:rPr>
                <w:sz w:val="22"/>
              </w:rPr>
            </w:pPr>
            <w:r w:rsidRPr="00851B77">
              <w:rPr>
                <w:sz w:val="22"/>
              </w:rPr>
              <w:t xml:space="preserve">Here, I was dealing with the well know crisis of Accommodation, the issues were created due to NSFAS accommodation accreditation law, private accommodation lords and students were left blank sighted of this new condition which the university had to implement.  </w:t>
            </w:r>
          </w:p>
        </w:tc>
        <w:tc>
          <w:tcPr>
            <w:tcW w:w="3855" w:type="dxa"/>
            <w:tcBorders>
              <w:top w:val="single" w:sz="8" w:space="0" w:color="000000"/>
              <w:left w:val="single" w:sz="8" w:space="0" w:color="000000"/>
              <w:bottom w:val="single" w:sz="8" w:space="0" w:color="000000"/>
              <w:right w:val="single" w:sz="8" w:space="0" w:color="000000"/>
            </w:tcBorders>
          </w:tcPr>
          <w:p w14:paraId="7F83E489" w14:textId="77777777" w:rsidR="00883A37" w:rsidRDefault="00883A37" w:rsidP="00933EF5">
            <w:pPr>
              <w:ind w:left="0" w:right="8"/>
              <w:rPr>
                <w:sz w:val="22"/>
              </w:rPr>
            </w:pPr>
          </w:p>
          <w:p w14:paraId="01E346D9" w14:textId="0240FF8E" w:rsidR="00883A37" w:rsidRDefault="00883A37" w:rsidP="00883A37">
            <w:pPr>
              <w:pStyle w:val="ListParagraph"/>
              <w:numPr>
                <w:ilvl w:val="0"/>
                <w:numId w:val="26"/>
              </w:numPr>
              <w:ind w:right="8"/>
              <w:rPr>
                <w:sz w:val="22"/>
              </w:rPr>
            </w:pPr>
            <w:r>
              <w:rPr>
                <w:sz w:val="22"/>
              </w:rPr>
              <w:t xml:space="preserve">I recommend that we as the </w:t>
            </w:r>
            <w:r w:rsidR="001D50B9">
              <w:rPr>
                <w:sz w:val="22"/>
              </w:rPr>
              <w:t>SRC</w:t>
            </w:r>
            <w:r>
              <w:rPr>
                <w:sz w:val="22"/>
              </w:rPr>
              <w:t xml:space="preserve"> implement an informative session to students, with regards to Academic exclusion, financial exclusion and how to manage their finances. </w:t>
            </w:r>
          </w:p>
          <w:p w14:paraId="072195AD" w14:textId="77777777" w:rsidR="00883A37" w:rsidRDefault="00883A37" w:rsidP="00883A37">
            <w:pPr>
              <w:pStyle w:val="ListParagraph"/>
              <w:numPr>
                <w:ilvl w:val="0"/>
                <w:numId w:val="26"/>
              </w:numPr>
              <w:ind w:right="8"/>
              <w:rPr>
                <w:sz w:val="22"/>
              </w:rPr>
            </w:pPr>
            <w:r>
              <w:rPr>
                <w:sz w:val="22"/>
              </w:rPr>
              <w:t xml:space="preserve">I recommend that international students be also organised an </w:t>
            </w:r>
            <w:r>
              <w:rPr>
                <w:sz w:val="22"/>
              </w:rPr>
              <w:lastRenderedPageBreak/>
              <w:t>informative session to assist them getting their affairs in order.</w:t>
            </w:r>
          </w:p>
          <w:p w14:paraId="2E77D316" w14:textId="77777777" w:rsidR="00883A37" w:rsidRPr="00851B77" w:rsidRDefault="00883A37" w:rsidP="00883A37">
            <w:pPr>
              <w:pStyle w:val="ListParagraph"/>
              <w:numPr>
                <w:ilvl w:val="0"/>
                <w:numId w:val="26"/>
              </w:numPr>
              <w:ind w:right="8"/>
              <w:rPr>
                <w:sz w:val="22"/>
              </w:rPr>
            </w:pPr>
            <w:r>
              <w:rPr>
                <w:sz w:val="22"/>
              </w:rPr>
              <w:t xml:space="preserve">I recommend an informative session from all FSA to assist students choose their majors and also how to develop interest to particular Honours students.  </w:t>
            </w:r>
          </w:p>
        </w:tc>
      </w:tr>
      <w:tr w:rsidR="00883A37" w14:paraId="32284584" w14:textId="77777777" w:rsidTr="00933EF5">
        <w:trPr>
          <w:trHeight w:val="2293"/>
        </w:trPr>
        <w:tc>
          <w:tcPr>
            <w:tcW w:w="1812" w:type="dxa"/>
            <w:tcBorders>
              <w:top w:val="single" w:sz="8" w:space="0" w:color="000000"/>
              <w:left w:val="single" w:sz="8" w:space="0" w:color="000000"/>
              <w:bottom w:val="single" w:sz="8" w:space="0" w:color="000000"/>
              <w:right w:val="single" w:sz="8" w:space="0" w:color="000000"/>
            </w:tcBorders>
            <w:shd w:val="clear" w:color="auto" w:fill="C0C0C0"/>
          </w:tcPr>
          <w:p w14:paraId="3224C274" w14:textId="77777777" w:rsidR="00883A37" w:rsidRPr="004A205F" w:rsidRDefault="00883A37" w:rsidP="00933EF5">
            <w:pPr>
              <w:ind w:left="0"/>
              <w:rPr>
                <w:sz w:val="22"/>
              </w:rPr>
            </w:pPr>
            <w:r>
              <w:rPr>
                <w:sz w:val="22"/>
              </w:rPr>
              <w:lastRenderedPageBreak/>
              <w:t xml:space="preserve">International Students Welcome day </w:t>
            </w:r>
          </w:p>
        </w:tc>
        <w:tc>
          <w:tcPr>
            <w:tcW w:w="1837" w:type="dxa"/>
            <w:tcBorders>
              <w:top w:val="single" w:sz="8" w:space="0" w:color="000000"/>
              <w:left w:val="single" w:sz="8" w:space="0" w:color="000000"/>
              <w:bottom w:val="single" w:sz="8" w:space="0" w:color="000000"/>
              <w:right w:val="single" w:sz="8" w:space="0" w:color="000000"/>
            </w:tcBorders>
            <w:shd w:val="clear" w:color="auto" w:fill="C0C0C0"/>
          </w:tcPr>
          <w:p w14:paraId="4744A56C" w14:textId="77777777" w:rsidR="00883A37" w:rsidRPr="001E5F41" w:rsidRDefault="00883A37" w:rsidP="00933EF5">
            <w:pPr>
              <w:ind w:left="2"/>
              <w:rPr>
                <w:sz w:val="22"/>
              </w:rPr>
            </w:pPr>
            <w:r w:rsidRPr="001E5F41">
              <w:rPr>
                <w:sz w:val="22"/>
              </w:rPr>
              <w:t>20 January 2020</w:t>
            </w:r>
          </w:p>
        </w:tc>
        <w:tc>
          <w:tcPr>
            <w:tcW w:w="3382" w:type="dxa"/>
            <w:tcBorders>
              <w:top w:val="single" w:sz="8" w:space="0" w:color="000000"/>
              <w:left w:val="single" w:sz="8" w:space="0" w:color="000000"/>
              <w:bottom w:val="single" w:sz="8" w:space="0" w:color="000000"/>
              <w:right w:val="single" w:sz="8" w:space="0" w:color="000000"/>
            </w:tcBorders>
            <w:shd w:val="clear" w:color="auto" w:fill="C0C0C0"/>
          </w:tcPr>
          <w:p w14:paraId="2F8AEC70" w14:textId="77777777" w:rsidR="00883A37" w:rsidRPr="001E5F41" w:rsidRDefault="00883A37" w:rsidP="00883A37">
            <w:pPr>
              <w:pStyle w:val="ListParagraph"/>
              <w:numPr>
                <w:ilvl w:val="0"/>
                <w:numId w:val="26"/>
              </w:numPr>
              <w:jc w:val="both"/>
              <w:rPr>
                <w:sz w:val="22"/>
              </w:rPr>
            </w:pPr>
            <w:r w:rsidRPr="001E5F41">
              <w:rPr>
                <w:sz w:val="22"/>
              </w:rPr>
              <w:t xml:space="preserve">Presentational speech </w:t>
            </w:r>
          </w:p>
          <w:p w14:paraId="7F9D541C" w14:textId="77777777" w:rsidR="00883A37" w:rsidRPr="001E5F41" w:rsidRDefault="00883A37" w:rsidP="00883A37">
            <w:pPr>
              <w:pStyle w:val="ListParagraph"/>
              <w:numPr>
                <w:ilvl w:val="0"/>
                <w:numId w:val="26"/>
              </w:numPr>
              <w:jc w:val="both"/>
              <w:rPr>
                <w:sz w:val="22"/>
              </w:rPr>
            </w:pPr>
            <w:r w:rsidRPr="001E5F41">
              <w:rPr>
                <w:sz w:val="22"/>
              </w:rPr>
              <w:t>Hosting UPI to students</w:t>
            </w:r>
          </w:p>
          <w:p w14:paraId="51B0A4B1" w14:textId="77777777" w:rsidR="00883A37" w:rsidRPr="00851B77" w:rsidRDefault="00883A37" w:rsidP="00883A37">
            <w:pPr>
              <w:pStyle w:val="ListParagraph"/>
              <w:numPr>
                <w:ilvl w:val="0"/>
                <w:numId w:val="26"/>
              </w:numPr>
              <w:jc w:val="both"/>
              <w:rPr>
                <w:sz w:val="24"/>
                <w:szCs w:val="24"/>
              </w:rPr>
            </w:pPr>
            <w:r>
              <w:rPr>
                <w:sz w:val="22"/>
              </w:rPr>
              <w:t xml:space="preserve">Recorded </w:t>
            </w:r>
            <w:r w:rsidRPr="001E5F41">
              <w:rPr>
                <w:sz w:val="22"/>
              </w:rPr>
              <w:t>details of students</w:t>
            </w:r>
            <w:r>
              <w:rPr>
                <w:sz w:val="24"/>
                <w:szCs w:val="24"/>
              </w:rPr>
              <w:t xml:space="preserve"> </w:t>
            </w:r>
          </w:p>
        </w:tc>
        <w:tc>
          <w:tcPr>
            <w:tcW w:w="4274" w:type="dxa"/>
            <w:tcBorders>
              <w:top w:val="single" w:sz="8" w:space="0" w:color="000000"/>
              <w:left w:val="single" w:sz="8" w:space="0" w:color="000000"/>
              <w:bottom w:val="single" w:sz="8" w:space="0" w:color="000000"/>
              <w:right w:val="single" w:sz="8" w:space="0" w:color="000000"/>
            </w:tcBorders>
            <w:shd w:val="clear" w:color="auto" w:fill="C0C0C0"/>
          </w:tcPr>
          <w:p w14:paraId="00AAF126" w14:textId="77777777" w:rsidR="00883A37" w:rsidRPr="009432A1" w:rsidRDefault="00883A37" w:rsidP="00883A37">
            <w:pPr>
              <w:pStyle w:val="ListParagraph"/>
              <w:numPr>
                <w:ilvl w:val="0"/>
                <w:numId w:val="26"/>
              </w:numPr>
              <w:rPr>
                <w:sz w:val="22"/>
              </w:rPr>
            </w:pPr>
            <w:r>
              <w:rPr>
                <w:sz w:val="22"/>
              </w:rPr>
              <w:t xml:space="preserve">I integrated with Internationals students, the data base that I have has helped in distribute informative events. </w:t>
            </w:r>
          </w:p>
        </w:tc>
        <w:tc>
          <w:tcPr>
            <w:tcW w:w="3855" w:type="dxa"/>
            <w:tcBorders>
              <w:top w:val="single" w:sz="8" w:space="0" w:color="000000"/>
              <w:left w:val="single" w:sz="8" w:space="0" w:color="000000"/>
              <w:bottom w:val="single" w:sz="8" w:space="0" w:color="000000"/>
              <w:right w:val="single" w:sz="8" w:space="0" w:color="000000"/>
            </w:tcBorders>
            <w:shd w:val="clear" w:color="auto" w:fill="C0C0C0"/>
          </w:tcPr>
          <w:p w14:paraId="38F1DFEC" w14:textId="77777777" w:rsidR="00883A37" w:rsidRPr="001E5F41" w:rsidRDefault="00883A37" w:rsidP="00883A37">
            <w:pPr>
              <w:pStyle w:val="ListParagraph"/>
              <w:numPr>
                <w:ilvl w:val="0"/>
                <w:numId w:val="26"/>
              </w:numPr>
              <w:rPr>
                <w:sz w:val="22"/>
              </w:rPr>
            </w:pPr>
            <w:r w:rsidRPr="001E5F41">
              <w:rPr>
                <w:sz w:val="22"/>
              </w:rPr>
              <w:t xml:space="preserve">I recommend that having students involved in University culture and their respectable societies, will help reintegrate them to our local and institutional environment </w:t>
            </w:r>
          </w:p>
        </w:tc>
      </w:tr>
      <w:tr w:rsidR="00883A37" w14:paraId="44AAD1C4" w14:textId="77777777" w:rsidTr="00933EF5">
        <w:trPr>
          <w:trHeight w:val="2947"/>
        </w:trPr>
        <w:tc>
          <w:tcPr>
            <w:tcW w:w="1812" w:type="dxa"/>
            <w:tcBorders>
              <w:top w:val="single" w:sz="8" w:space="0" w:color="000000"/>
              <w:left w:val="single" w:sz="8" w:space="0" w:color="000000"/>
              <w:bottom w:val="single" w:sz="8" w:space="0" w:color="000000"/>
              <w:right w:val="single" w:sz="8" w:space="0" w:color="000000"/>
            </w:tcBorders>
          </w:tcPr>
          <w:p w14:paraId="4DFFA3A8" w14:textId="77777777" w:rsidR="00883A37" w:rsidRPr="001E5F41" w:rsidRDefault="00883A37" w:rsidP="00933EF5">
            <w:pPr>
              <w:ind w:left="0"/>
              <w:rPr>
                <w:sz w:val="22"/>
              </w:rPr>
            </w:pPr>
            <w:r w:rsidRPr="001E5F41">
              <w:rPr>
                <w:sz w:val="22"/>
              </w:rPr>
              <w:t xml:space="preserve">International commemoration date </w:t>
            </w:r>
          </w:p>
        </w:tc>
        <w:tc>
          <w:tcPr>
            <w:tcW w:w="1837" w:type="dxa"/>
            <w:tcBorders>
              <w:top w:val="single" w:sz="8" w:space="0" w:color="000000"/>
              <w:left w:val="single" w:sz="8" w:space="0" w:color="000000"/>
              <w:bottom w:val="single" w:sz="8" w:space="0" w:color="000000"/>
              <w:right w:val="single" w:sz="8" w:space="0" w:color="000000"/>
            </w:tcBorders>
          </w:tcPr>
          <w:p w14:paraId="6336418A" w14:textId="77777777" w:rsidR="00883A37" w:rsidRPr="001E5F41" w:rsidRDefault="00883A37" w:rsidP="00933EF5">
            <w:pPr>
              <w:ind w:left="2"/>
              <w:rPr>
                <w:sz w:val="22"/>
              </w:rPr>
            </w:pPr>
            <w:r w:rsidRPr="001E5F41">
              <w:rPr>
                <w:sz w:val="22"/>
              </w:rPr>
              <w:t>February to October 2020</w:t>
            </w:r>
          </w:p>
        </w:tc>
        <w:tc>
          <w:tcPr>
            <w:tcW w:w="3382" w:type="dxa"/>
            <w:tcBorders>
              <w:top w:val="single" w:sz="8" w:space="0" w:color="000000"/>
              <w:left w:val="single" w:sz="8" w:space="0" w:color="000000"/>
              <w:bottom w:val="single" w:sz="8" w:space="0" w:color="000000"/>
              <w:right w:val="single" w:sz="8" w:space="0" w:color="000000"/>
            </w:tcBorders>
          </w:tcPr>
          <w:p w14:paraId="337D3F59" w14:textId="77777777" w:rsidR="00883A37" w:rsidRDefault="00883A37" w:rsidP="00883A37">
            <w:pPr>
              <w:pStyle w:val="ListParagraph"/>
              <w:numPr>
                <w:ilvl w:val="0"/>
                <w:numId w:val="27"/>
              </w:numPr>
              <w:rPr>
                <w:sz w:val="22"/>
              </w:rPr>
            </w:pPr>
            <w:r w:rsidRPr="001E5F41">
              <w:rPr>
                <w:sz w:val="22"/>
              </w:rPr>
              <w:t xml:space="preserve">Implement International holidays recognised </w:t>
            </w:r>
            <w:r>
              <w:rPr>
                <w:sz w:val="22"/>
              </w:rPr>
              <w:t>by</w:t>
            </w:r>
            <w:r w:rsidRPr="001E5F41">
              <w:rPr>
                <w:sz w:val="22"/>
              </w:rPr>
              <w:t xml:space="preserve"> UN and on our National calendar.</w:t>
            </w:r>
          </w:p>
          <w:p w14:paraId="66F4089B" w14:textId="0589EB41" w:rsidR="00883A37" w:rsidRDefault="00883A37" w:rsidP="00883A37">
            <w:pPr>
              <w:pStyle w:val="ListParagraph"/>
              <w:numPr>
                <w:ilvl w:val="0"/>
                <w:numId w:val="27"/>
              </w:numPr>
              <w:rPr>
                <w:sz w:val="22"/>
              </w:rPr>
            </w:pPr>
            <w:r>
              <w:rPr>
                <w:sz w:val="22"/>
              </w:rPr>
              <w:t xml:space="preserve">These dates will be posted on all our </w:t>
            </w:r>
            <w:r w:rsidR="001D50B9">
              <w:rPr>
                <w:sz w:val="22"/>
              </w:rPr>
              <w:t>SRC</w:t>
            </w:r>
            <w:r>
              <w:rPr>
                <w:sz w:val="22"/>
              </w:rPr>
              <w:t xml:space="preserve"> online platforms, with a short historical introduction and promotion of events happening within the University space according to those days. </w:t>
            </w:r>
          </w:p>
          <w:p w14:paraId="3AFB02E4" w14:textId="4A4F76CD" w:rsidR="00883A37" w:rsidRPr="001E5F41" w:rsidRDefault="00883A37" w:rsidP="00883A37">
            <w:pPr>
              <w:pStyle w:val="ListParagraph"/>
              <w:numPr>
                <w:ilvl w:val="0"/>
                <w:numId w:val="27"/>
              </w:numPr>
              <w:rPr>
                <w:sz w:val="22"/>
              </w:rPr>
            </w:pPr>
            <w:r>
              <w:rPr>
                <w:sz w:val="22"/>
              </w:rPr>
              <w:t xml:space="preserve">I plan to also have some of the date incorporated to our </w:t>
            </w:r>
            <w:r w:rsidR="001D50B9">
              <w:rPr>
                <w:sz w:val="22"/>
              </w:rPr>
              <w:t>SRC</w:t>
            </w:r>
            <w:r>
              <w:rPr>
                <w:sz w:val="22"/>
              </w:rPr>
              <w:t xml:space="preserve"> events. </w:t>
            </w:r>
          </w:p>
        </w:tc>
        <w:tc>
          <w:tcPr>
            <w:tcW w:w="4274" w:type="dxa"/>
            <w:tcBorders>
              <w:top w:val="single" w:sz="8" w:space="0" w:color="000000"/>
              <w:left w:val="single" w:sz="8" w:space="0" w:color="000000"/>
              <w:bottom w:val="single" w:sz="8" w:space="0" w:color="000000"/>
              <w:right w:val="single" w:sz="8" w:space="0" w:color="000000"/>
            </w:tcBorders>
          </w:tcPr>
          <w:p w14:paraId="4AAAC3D6" w14:textId="77777777" w:rsidR="00883A37" w:rsidRDefault="00883A37" w:rsidP="00883A37">
            <w:pPr>
              <w:pStyle w:val="ListParagraph"/>
              <w:numPr>
                <w:ilvl w:val="0"/>
                <w:numId w:val="27"/>
              </w:numPr>
              <w:rPr>
                <w:sz w:val="22"/>
              </w:rPr>
            </w:pPr>
            <w:r>
              <w:rPr>
                <w:sz w:val="22"/>
              </w:rPr>
              <w:t xml:space="preserve">My office couldn’t start this initiative in February due to Marketing and historical documentation to be studies had limited information. </w:t>
            </w:r>
          </w:p>
          <w:p w14:paraId="1427CEDF" w14:textId="77777777" w:rsidR="00883A37" w:rsidRPr="008F46ED" w:rsidRDefault="00883A37" w:rsidP="00883A37">
            <w:pPr>
              <w:pStyle w:val="ListParagraph"/>
              <w:numPr>
                <w:ilvl w:val="0"/>
                <w:numId w:val="27"/>
              </w:numPr>
              <w:rPr>
                <w:sz w:val="22"/>
              </w:rPr>
            </w:pPr>
            <w:r>
              <w:rPr>
                <w:sz w:val="22"/>
              </w:rPr>
              <w:t xml:space="preserve">I have started to plan for Human Rights Day, World Poetry Day, International woman’s day and International day of remembrance of the victims of slavery trade in the month of March.  </w:t>
            </w:r>
          </w:p>
        </w:tc>
        <w:tc>
          <w:tcPr>
            <w:tcW w:w="3855" w:type="dxa"/>
            <w:tcBorders>
              <w:top w:val="single" w:sz="8" w:space="0" w:color="000000"/>
              <w:left w:val="single" w:sz="8" w:space="0" w:color="000000"/>
              <w:bottom w:val="single" w:sz="8" w:space="0" w:color="000000"/>
              <w:right w:val="single" w:sz="8" w:space="0" w:color="000000"/>
            </w:tcBorders>
          </w:tcPr>
          <w:p w14:paraId="56380A97" w14:textId="77777777" w:rsidR="00883A37" w:rsidRDefault="00883A37" w:rsidP="00883A37">
            <w:pPr>
              <w:pStyle w:val="ListParagraph"/>
              <w:numPr>
                <w:ilvl w:val="0"/>
                <w:numId w:val="27"/>
              </w:numPr>
              <w:ind w:right="8"/>
              <w:rPr>
                <w:sz w:val="22"/>
              </w:rPr>
            </w:pPr>
            <w:r>
              <w:rPr>
                <w:sz w:val="22"/>
              </w:rPr>
              <w:t xml:space="preserve">I recommend that this initiative be advanced in terms of celebrating some of the holidays as students. </w:t>
            </w:r>
          </w:p>
          <w:p w14:paraId="3EFB2AEE" w14:textId="77777777" w:rsidR="00883A37" w:rsidRPr="006535B8" w:rsidRDefault="00883A37" w:rsidP="00883A37">
            <w:pPr>
              <w:pStyle w:val="ListParagraph"/>
              <w:numPr>
                <w:ilvl w:val="0"/>
                <w:numId w:val="27"/>
              </w:numPr>
              <w:ind w:right="8"/>
              <w:rPr>
                <w:sz w:val="22"/>
              </w:rPr>
            </w:pPr>
            <w:r>
              <w:rPr>
                <w:sz w:val="22"/>
              </w:rPr>
              <w:t xml:space="preserve">I plan to have different date applied in societies POA events calendar.  </w:t>
            </w:r>
          </w:p>
        </w:tc>
      </w:tr>
    </w:tbl>
    <w:p w14:paraId="22699D2C" w14:textId="35704F5D" w:rsidR="00883A37" w:rsidRDefault="00883A37" w:rsidP="00750551">
      <w:pPr>
        <w:ind w:left="-1440" w:right="11141"/>
      </w:pPr>
    </w:p>
    <w:tbl>
      <w:tblPr>
        <w:tblStyle w:val="TableGrid"/>
        <w:tblW w:w="15277" w:type="dxa"/>
        <w:tblInd w:w="-222" w:type="dxa"/>
        <w:tblCellMar>
          <w:top w:w="9" w:type="dxa"/>
          <w:left w:w="106" w:type="dxa"/>
          <w:right w:w="55" w:type="dxa"/>
        </w:tblCellMar>
        <w:tblLook w:val="04A0" w:firstRow="1" w:lastRow="0" w:firstColumn="1" w:lastColumn="0" w:noHBand="0" w:noVBand="1"/>
      </w:tblPr>
      <w:tblGrid>
        <w:gridCol w:w="115"/>
        <w:gridCol w:w="1697"/>
        <w:gridCol w:w="116"/>
        <w:gridCol w:w="1721"/>
        <w:gridCol w:w="117"/>
        <w:gridCol w:w="3265"/>
        <w:gridCol w:w="117"/>
        <w:gridCol w:w="4157"/>
        <w:gridCol w:w="117"/>
        <w:gridCol w:w="3738"/>
        <w:gridCol w:w="117"/>
      </w:tblGrid>
      <w:tr w:rsidR="00D71551" w14:paraId="63D76336" w14:textId="77777777" w:rsidTr="00D71551">
        <w:trPr>
          <w:gridBefore w:val="1"/>
          <w:wBefore w:w="116" w:type="dxa"/>
          <w:trHeight w:val="2798"/>
        </w:trPr>
        <w:tc>
          <w:tcPr>
            <w:tcW w:w="1813" w:type="dxa"/>
            <w:gridSpan w:val="2"/>
            <w:tcBorders>
              <w:top w:val="single" w:sz="8" w:space="0" w:color="000000"/>
              <w:left w:val="single" w:sz="8" w:space="0" w:color="000000"/>
              <w:bottom w:val="single" w:sz="8" w:space="0" w:color="000000"/>
              <w:right w:val="single" w:sz="8" w:space="0" w:color="000000"/>
            </w:tcBorders>
            <w:shd w:val="clear" w:color="auto" w:fill="C0C0C0"/>
          </w:tcPr>
          <w:p w14:paraId="06256177" w14:textId="77777777" w:rsidR="00D71551" w:rsidRPr="00341735" w:rsidRDefault="00D71551" w:rsidP="0038318F">
            <w:pPr>
              <w:ind w:left="0"/>
              <w:rPr>
                <w:sz w:val="22"/>
              </w:rPr>
            </w:pPr>
            <w:r>
              <w:rPr>
                <w:sz w:val="22"/>
              </w:rPr>
              <w:lastRenderedPageBreak/>
              <w:t>Registration of International students and UPI</w:t>
            </w:r>
          </w:p>
        </w:tc>
        <w:tc>
          <w:tcPr>
            <w:tcW w:w="1837" w:type="dxa"/>
            <w:gridSpan w:val="2"/>
            <w:tcBorders>
              <w:top w:val="single" w:sz="8" w:space="0" w:color="000000"/>
              <w:left w:val="single" w:sz="8" w:space="0" w:color="000000"/>
              <w:bottom w:val="single" w:sz="8" w:space="0" w:color="000000"/>
              <w:right w:val="single" w:sz="8" w:space="0" w:color="000000"/>
            </w:tcBorders>
            <w:shd w:val="clear" w:color="auto" w:fill="C0C0C0"/>
          </w:tcPr>
          <w:p w14:paraId="6318D37E" w14:textId="77777777" w:rsidR="00D71551" w:rsidRPr="00341735" w:rsidRDefault="00D71551" w:rsidP="0038318F">
            <w:pPr>
              <w:ind w:left="2"/>
              <w:rPr>
                <w:sz w:val="22"/>
              </w:rPr>
            </w:pPr>
            <w:r>
              <w:rPr>
                <w:sz w:val="22"/>
              </w:rPr>
              <w:t>17-28 February 2020</w:t>
            </w:r>
          </w:p>
        </w:tc>
        <w:tc>
          <w:tcPr>
            <w:tcW w:w="3382" w:type="dxa"/>
            <w:gridSpan w:val="2"/>
            <w:tcBorders>
              <w:top w:val="single" w:sz="8" w:space="0" w:color="000000"/>
              <w:left w:val="single" w:sz="8" w:space="0" w:color="000000"/>
              <w:bottom w:val="single" w:sz="8" w:space="0" w:color="000000"/>
              <w:right w:val="single" w:sz="8" w:space="0" w:color="000000"/>
            </w:tcBorders>
            <w:shd w:val="clear" w:color="auto" w:fill="C0C0C0"/>
          </w:tcPr>
          <w:p w14:paraId="4A766AA1" w14:textId="77777777" w:rsidR="00D71551" w:rsidRPr="00341735" w:rsidRDefault="00D71551" w:rsidP="00D71551">
            <w:pPr>
              <w:pStyle w:val="ListParagraph"/>
              <w:numPr>
                <w:ilvl w:val="0"/>
                <w:numId w:val="27"/>
              </w:numPr>
              <w:rPr>
                <w:sz w:val="22"/>
              </w:rPr>
            </w:pPr>
            <w:r>
              <w:rPr>
                <w:sz w:val="22"/>
              </w:rPr>
              <w:t>Assisting International student’s society register.</w:t>
            </w:r>
          </w:p>
        </w:tc>
        <w:tc>
          <w:tcPr>
            <w:tcW w:w="4274" w:type="dxa"/>
            <w:gridSpan w:val="2"/>
            <w:tcBorders>
              <w:top w:val="single" w:sz="8" w:space="0" w:color="000000"/>
              <w:left w:val="single" w:sz="8" w:space="0" w:color="000000"/>
              <w:bottom w:val="single" w:sz="8" w:space="0" w:color="000000"/>
              <w:right w:val="single" w:sz="8" w:space="0" w:color="000000"/>
            </w:tcBorders>
            <w:shd w:val="clear" w:color="auto" w:fill="C0C0C0"/>
          </w:tcPr>
          <w:p w14:paraId="3BE584DF" w14:textId="77777777" w:rsidR="00D71551" w:rsidRDefault="00D71551" w:rsidP="00D71551">
            <w:pPr>
              <w:pStyle w:val="ListParagraph"/>
              <w:numPr>
                <w:ilvl w:val="0"/>
                <w:numId w:val="27"/>
              </w:numPr>
              <w:rPr>
                <w:sz w:val="22"/>
              </w:rPr>
            </w:pPr>
            <w:r>
              <w:rPr>
                <w:sz w:val="22"/>
              </w:rPr>
              <w:t>I managed to visit most society stalls and means of familiarising myself with their leadership.</w:t>
            </w:r>
          </w:p>
          <w:p w14:paraId="6F272571" w14:textId="77777777" w:rsidR="00D71551" w:rsidRPr="00815C8F" w:rsidRDefault="00D71551" w:rsidP="00D71551">
            <w:pPr>
              <w:pStyle w:val="ListParagraph"/>
              <w:numPr>
                <w:ilvl w:val="0"/>
                <w:numId w:val="27"/>
              </w:numPr>
              <w:rPr>
                <w:sz w:val="22"/>
              </w:rPr>
            </w:pPr>
            <w:r>
              <w:rPr>
                <w:sz w:val="22"/>
              </w:rPr>
              <w:t xml:space="preserve">Created a group to share events and information. </w:t>
            </w:r>
          </w:p>
        </w:tc>
        <w:tc>
          <w:tcPr>
            <w:tcW w:w="3855" w:type="dxa"/>
            <w:gridSpan w:val="2"/>
            <w:tcBorders>
              <w:top w:val="single" w:sz="8" w:space="0" w:color="000000"/>
              <w:left w:val="single" w:sz="8" w:space="0" w:color="000000"/>
              <w:bottom w:val="single" w:sz="8" w:space="0" w:color="000000"/>
              <w:right w:val="single" w:sz="8" w:space="0" w:color="000000"/>
            </w:tcBorders>
            <w:shd w:val="clear" w:color="auto" w:fill="C0C0C0"/>
          </w:tcPr>
          <w:p w14:paraId="4BD4565D" w14:textId="77777777" w:rsidR="00D71551" w:rsidRDefault="00D71551" w:rsidP="00D71551">
            <w:pPr>
              <w:pStyle w:val="ListParagraph"/>
              <w:numPr>
                <w:ilvl w:val="0"/>
                <w:numId w:val="27"/>
              </w:numPr>
              <w:rPr>
                <w:sz w:val="22"/>
              </w:rPr>
            </w:pPr>
            <w:r>
              <w:rPr>
                <w:sz w:val="22"/>
              </w:rPr>
              <w:t>I recommend that international societies align themselves with UPI.</w:t>
            </w:r>
          </w:p>
          <w:p w14:paraId="2C02006F" w14:textId="77777777" w:rsidR="00D71551" w:rsidRPr="00815C8F" w:rsidRDefault="00D71551" w:rsidP="00D71551">
            <w:pPr>
              <w:pStyle w:val="ListParagraph"/>
              <w:numPr>
                <w:ilvl w:val="0"/>
                <w:numId w:val="27"/>
              </w:numPr>
              <w:rPr>
                <w:sz w:val="22"/>
              </w:rPr>
            </w:pPr>
            <w:r>
              <w:rPr>
                <w:sz w:val="22"/>
              </w:rPr>
              <w:t xml:space="preserve">I recommend that International students be exposed to leadership within these societies. </w:t>
            </w:r>
          </w:p>
        </w:tc>
      </w:tr>
      <w:tr w:rsidR="00D71551" w14:paraId="0BB23620" w14:textId="77777777" w:rsidTr="00D71551">
        <w:trPr>
          <w:gridBefore w:val="1"/>
          <w:wBefore w:w="116" w:type="dxa"/>
          <w:trHeight w:val="2798"/>
        </w:trPr>
        <w:tc>
          <w:tcPr>
            <w:tcW w:w="1813" w:type="dxa"/>
            <w:gridSpan w:val="2"/>
            <w:tcBorders>
              <w:top w:val="single" w:sz="8" w:space="0" w:color="000000"/>
              <w:left w:val="single" w:sz="8" w:space="0" w:color="000000"/>
              <w:bottom w:val="single" w:sz="8" w:space="0" w:color="000000"/>
              <w:right w:val="single" w:sz="8" w:space="0" w:color="000000"/>
            </w:tcBorders>
            <w:shd w:val="clear" w:color="auto" w:fill="C0C0C0"/>
          </w:tcPr>
          <w:p w14:paraId="5905F3FE" w14:textId="77777777" w:rsidR="00D71551" w:rsidRDefault="00D71551" w:rsidP="0038318F">
            <w:pPr>
              <w:ind w:left="0"/>
              <w:rPr>
                <w:sz w:val="22"/>
              </w:rPr>
            </w:pPr>
            <w:r>
              <w:rPr>
                <w:sz w:val="22"/>
              </w:rPr>
              <w:t xml:space="preserve">Postgraduate and International scholars Meet and greet braai day. </w:t>
            </w:r>
          </w:p>
        </w:tc>
        <w:tc>
          <w:tcPr>
            <w:tcW w:w="1837" w:type="dxa"/>
            <w:gridSpan w:val="2"/>
            <w:tcBorders>
              <w:top w:val="single" w:sz="8" w:space="0" w:color="000000"/>
              <w:left w:val="single" w:sz="8" w:space="0" w:color="000000"/>
              <w:bottom w:val="single" w:sz="8" w:space="0" w:color="000000"/>
              <w:right w:val="single" w:sz="8" w:space="0" w:color="000000"/>
            </w:tcBorders>
            <w:shd w:val="clear" w:color="auto" w:fill="C0C0C0"/>
          </w:tcPr>
          <w:p w14:paraId="546E4E42" w14:textId="77777777" w:rsidR="00D71551" w:rsidRPr="00341735" w:rsidRDefault="00D71551" w:rsidP="0038318F">
            <w:pPr>
              <w:ind w:left="2"/>
              <w:rPr>
                <w:sz w:val="22"/>
              </w:rPr>
            </w:pPr>
            <w:r>
              <w:rPr>
                <w:sz w:val="22"/>
              </w:rPr>
              <w:t>2 April 2020</w:t>
            </w:r>
          </w:p>
        </w:tc>
        <w:tc>
          <w:tcPr>
            <w:tcW w:w="3382" w:type="dxa"/>
            <w:gridSpan w:val="2"/>
            <w:tcBorders>
              <w:top w:val="single" w:sz="8" w:space="0" w:color="000000"/>
              <w:left w:val="single" w:sz="8" w:space="0" w:color="000000"/>
              <w:bottom w:val="single" w:sz="8" w:space="0" w:color="000000"/>
              <w:right w:val="single" w:sz="8" w:space="0" w:color="000000"/>
            </w:tcBorders>
            <w:shd w:val="clear" w:color="auto" w:fill="C0C0C0"/>
          </w:tcPr>
          <w:p w14:paraId="26BD24E7" w14:textId="77777777" w:rsidR="00D71551" w:rsidRDefault="00D71551" w:rsidP="00D71551">
            <w:pPr>
              <w:pStyle w:val="ListParagraph"/>
              <w:numPr>
                <w:ilvl w:val="0"/>
                <w:numId w:val="27"/>
              </w:numPr>
              <w:rPr>
                <w:sz w:val="22"/>
              </w:rPr>
            </w:pPr>
            <w:r>
              <w:rPr>
                <w:sz w:val="22"/>
              </w:rPr>
              <w:t>I plan to have a braai where Postgraduate and international students meet each other.</w:t>
            </w:r>
          </w:p>
          <w:p w14:paraId="413D6D1D" w14:textId="77777777" w:rsidR="00D71551" w:rsidRDefault="00D71551" w:rsidP="00D71551">
            <w:pPr>
              <w:pStyle w:val="ListParagraph"/>
              <w:numPr>
                <w:ilvl w:val="0"/>
                <w:numId w:val="27"/>
              </w:numPr>
              <w:rPr>
                <w:sz w:val="22"/>
              </w:rPr>
            </w:pPr>
            <w:r>
              <w:rPr>
                <w:sz w:val="22"/>
              </w:rPr>
              <w:t>This event will also help the SRC fundraise funds.</w:t>
            </w:r>
          </w:p>
          <w:p w14:paraId="6C8FB80A" w14:textId="77777777" w:rsidR="00D71551" w:rsidRDefault="00D71551" w:rsidP="00D71551">
            <w:pPr>
              <w:pStyle w:val="ListParagraph"/>
              <w:numPr>
                <w:ilvl w:val="0"/>
                <w:numId w:val="27"/>
              </w:numPr>
              <w:rPr>
                <w:sz w:val="22"/>
              </w:rPr>
            </w:pPr>
            <w:r>
              <w:rPr>
                <w:sz w:val="22"/>
              </w:rPr>
              <w:t xml:space="preserve">I plan to have International and postgraduate society promote themselves to new </w:t>
            </w:r>
          </w:p>
        </w:tc>
        <w:tc>
          <w:tcPr>
            <w:tcW w:w="4274" w:type="dxa"/>
            <w:gridSpan w:val="2"/>
            <w:tcBorders>
              <w:top w:val="single" w:sz="8" w:space="0" w:color="000000"/>
              <w:left w:val="single" w:sz="8" w:space="0" w:color="000000"/>
              <w:bottom w:val="single" w:sz="8" w:space="0" w:color="000000"/>
              <w:right w:val="single" w:sz="8" w:space="0" w:color="000000"/>
            </w:tcBorders>
            <w:shd w:val="clear" w:color="auto" w:fill="C0C0C0"/>
          </w:tcPr>
          <w:p w14:paraId="609454E9" w14:textId="77777777" w:rsidR="00D71551" w:rsidRDefault="00D71551" w:rsidP="00D71551">
            <w:pPr>
              <w:pStyle w:val="ListParagraph"/>
              <w:numPr>
                <w:ilvl w:val="0"/>
                <w:numId w:val="27"/>
              </w:numPr>
              <w:rPr>
                <w:sz w:val="22"/>
              </w:rPr>
            </w:pPr>
            <w:r>
              <w:rPr>
                <w:sz w:val="22"/>
              </w:rPr>
              <w:t xml:space="preserve">I have managed to communicate these initiatives with societies. </w:t>
            </w:r>
          </w:p>
          <w:p w14:paraId="358A6375" w14:textId="77777777" w:rsidR="00D71551" w:rsidRDefault="00D71551" w:rsidP="00D71551">
            <w:pPr>
              <w:pStyle w:val="ListParagraph"/>
              <w:numPr>
                <w:ilvl w:val="0"/>
                <w:numId w:val="27"/>
              </w:numPr>
              <w:rPr>
                <w:sz w:val="22"/>
              </w:rPr>
            </w:pPr>
            <w:r>
              <w:rPr>
                <w:sz w:val="22"/>
              </w:rPr>
              <w:t xml:space="preserve">I have requested quotations for all resources needed. </w:t>
            </w:r>
          </w:p>
          <w:p w14:paraId="1916602A" w14:textId="77777777" w:rsidR="00D71551" w:rsidRPr="00C026A9" w:rsidRDefault="00D71551" w:rsidP="00D71551">
            <w:pPr>
              <w:pStyle w:val="ListParagraph"/>
              <w:numPr>
                <w:ilvl w:val="0"/>
                <w:numId w:val="27"/>
              </w:numPr>
              <w:rPr>
                <w:sz w:val="22"/>
              </w:rPr>
            </w:pPr>
            <w:r>
              <w:rPr>
                <w:sz w:val="22"/>
              </w:rPr>
              <w:t>I have managed to secure a venue.</w:t>
            </w:r>
          </w:p>
        </w:tc>
        <w:tc>
          <w:tcPr>
            <w:tcW w:w="3855" w:type="dxa"/>
            <w:gridSpan w:val="2"/>
            <w:tcBorders>
              <w:top w:val="single" w:sz="8" w:space="0" w:color="000000"/>
              <w:left w:val="single" w:sz="8" w:space="0" w:color="000000"/>
              <w:bottom w:val="single" w:sz="8" w:space="0" w:color="000000"/>
              <w:right w:val="single" w:sz="8" w:space="0" w:color="000000"/>
            </w:tcBorders>
            <w:shd w:val="clear" w:color="auto" w:fill="C0C0C0"/>
          </w:tcPr>
          <w:p w14:paraId="0A73EAE0" w14:textId="77777777" w:rsidR="00D71551" w:rsidRDefault="00D71551" w:rsidP="00D71551">
            <w:pPr>
              <w:pStyle w:val="ListParagraph"/>
              <w:numPr>
                <w:ilvl w:val="0"/>
                <w:numId w:val="27"/>
              </w:numPr>
              <w:rPr>
                <w:sz w:val="22"/>
              </w:rPr>
            </w:pPr>
            <w:r>
              <w:rPr>
                <w:sz w:val="22"/>
              </w:rPr>
              <w:t>I recommend that the office of MMC issue post as soon as possible.</w:t>
            </w:r>
          </w:p>
          <w:p w14:paraId="1C064F05" w14:textId="77777777" w:rsidR="00D71551" w:rsidRDefault="00D71551" w:rsidP="00D71551">
            <w:pPr>
              <w:pStyle w:val="ListParagraph"/>
              <w:numPr>
                <w:ilvl w:val="0"/>
                <w:numId w:val="27"/>
              </w:numPr>
              <w:rPr>
                <w:sz w:val="22"/>
              </w:rPr>
            </w:pPr>
            <w:r>
              <w:rPr>
                <w:sz w:val="22"/>
              </w:rPr>
              <w:t>I also recommend that first time International and Postgraduate students to engage.</w:t>
            </w:r>
          </w:p>
          <w:p w14:paraId="39123CC5" w14:textId="77777777" w:rsidR="00D71551" w:rsidRPr="00C026A9" w:rsidRDefault="00D71551" w:rsidP="00D71551">
            <w:pPr>
              <w:pStyle w:val="ListParagraph"/>
              <w:numPr>
                <w:ilvl w:val="0"/>
                <w:numId w:val="27"/>
              </w:numPr>
              <w:rPr>
                <w:sz w:val="22"/>
              </w:rPr>
            </w:pPr>
            <w:r>
              <w:rPr>
                <w:sz w:val="22"/>
              </w:rPr>
              <w:t>I recommend that all UP students support this initiative.</w:t>
            </w:r>
          </w:p>
        </w:tc>
      </w:tr>
      <w:tr w:rsidR="00D71551" w14:paraId="0D37C0A9" w14:textId="77777777" w:rsidTr="00D71551">
        <w:trPr>
          <w:gridBefore w:val="1"/>
          <w:wBefore w:w="116" w:type="dxa"/>
          <w:trHeight w:val="2798"/>
        </w:trPr>
        <w:tc>
          <w:tcPr>
            <w:tcW w:w="1813" w:type="dxa"/>
            <w:gridSpan w:val="2"/>
            <w:tcBorders>
              <w:top w:val="single" w:sz="8" w:space="0" w:color="000000"/>
              <w:left w:val="single" w:sz="8" w:space="0" w:color="000000"/>
              <w:bottom w:val="single" w:sz="8" w:space="0" w:color="000000"/>
              <w:right w:val="single" w:sz="8" w:space="0" w:color="000000"/>
            </w:tcBorders>
            <w:shd w:val="clear" w:color="auto" w:fill="C0C0C0"/>
          </w:tcPr>
          <w:p w14:paraId="4ED313F5" w14:textId="77777777" w:rsidR="00D71551" w:rsidRDefault="00D71551" w:rsidP="0038318F">
            <w:pPr>
              <w:ind w:left="0"/>
              <w:rPr>
                <w:sz w:val="22"/>
              </w:rPr>
            </w:pPr>
            <w:r>
              <w:rPr>
                <w:sz w:val="22"/>
              </w:rPr>
              <w:lastRenderedPageBreak/>
              <w:t xml:space="preserve">Postgraduate Societies and Faculty Postgraduate and International </w:t>
            </w:r>
          </w:p>
        </w:tc>
        <w:tc>
          <w:tcPr>
            <w:tcW w:w="1837" w:type="dxa"/>
            <w:gridSpan w:val="2"/>
            <w:tcBorders>
              <w:top w:val="single" w:sz="8" w:space="0" w:color="000000"/>
              <w:left w:val="single" w:sz="8" w:space="0" w:color="000000"/>
              <w:bottom w:val="single" w:sz="8" w:space="0" w:color="000000"/>
              <w:right w:val="single" w:sz="8" w:space="0" w:color="000000"/>
            </w:tcBorders>
            <w:shd w:val="clear" w:color="auto" w:fill="C0C0C0"/>
          </w:tcPr>
          <w:p w14:paraId="12B18FE6" w14:textId="77777777" w:rsidR="00D71551" w:rsidRDefault="00D71551" w:rsidP="0038318F">
            <w:pPr>
              <w:ind w:left="2"/>
              <w:rPr>
                <w:sz w:val="22"/>
              </w:rPr>
            </w:pPr>
            <w:r>
              <w:rPr>
                <w:sz w:val="22"/>
              </w:rPr>
              <w:t xml:space="preserve">18 January to 31 September </w:t>
            </w:r>
          </w:p>
        </w:tc>
        <w:tc>
          <w:tcPr>
            <w:tcW w:w="3382" w:type="dxa"/>
            <w:gridSpan w:val="2"/>
            <w:tcBorders>
              <w:top w:val="single" w:sz="8" w:space="0" w:color="000000"/>
              <w:left w:val="single" w:sz="8" w:space="0" w:color="000000"/>
              <w:bottom w:val="single" w:sz="8" w:space="0" w:color="000000"/>
              <w:right w:val="single" w:sz="8" w:space="0" w:color="000000"/>
            </w:tcBorders>
            <w:shd w:val="clear" w:color="auto" w:fill="C0C0C0"/>
          </w:tcPr>
          <w:p w14:paraId="40EA21A1" w14:textId="77777777" w:rsidR="00D71551" w:rsidRDefault="00D71551" w:rsidP="00D71551">
            <w:pPr>
              <w:pStyle w:val="ListParagraph"/>
              <w:numPr>
                <w:ilvl w:val="0"/>
                <w:numId w:val="27"/>
              </w:numPr>
              <w:rPr>
                <w:sz w:val="22"/>
              </w:rPr>
            </w:pPr>
            <w:r>
              <w:rPr>
                <w:sz w:val="22"/>
              </w:rPr>
              <w:t xml:space="preserve">Know all faculty Postgraduate and Internationals Students leaders. </w:t>
            </w:r>
          </w:p>
          <w:p w14:paraId="7118E45E" w14:textId="77777777" w:rsidR="00D71551" w:rsidRDefault="00D71551" w:rsidP="00D71551">
            <w:pPr>
              <w:pStyle w:val="ListParagraph"/>
              <w:numPr>
                <w:ilvl w:val="0"/>
                <w:numId w:val="27"/>
              </w:numPr>
              <w:rPr>
                <w:sz w:val="22"/>
              </w:rPr>
            </w:pPr>
            <w:r>
              <w:rPr>
                <w:sz w:val="22"/>
              </w:rPr>
              <w:t>Meet and greet Postgraduate students committee.</w:t>
            </w:r>
          </w:p>
          <w:p w14:paraId="62FDE3E8" w14:textId="77777777" w:rsidR="00D71551" w:rsidRDefault="00D71551" w:rsidP="00D71551">
            <w:pPr>
              <w:pStyle w:val="ListParagraph"/>
              <w:numPr>
                <w:ilvl w:val="0"/>
                <w:numId w:val="27"/>
              </w:numPr>
              <w:rPr>
                <w:sz w:val="22"/>
              </w:rPr>
            </w:pPr>
            <w:r>
              <w:rPr>
                <w:sz w:val="22"/>
              </w:rPr>
              <w:t xml:space="preserve">Help connect all these committees especially postgraduate students. </w:t>
            </w:r>
          </w:p>
        </w:tc>
        <w:tc>
          <w:tcPr>
            <w:tcW w:w="4274" w:type="dxa"/>
            <w:gridSpan w:val="2"/>
            <w:tcBorders>
              <w:top w:val="single" w:sz="8" w:space="0" w:color="000000"/>
              <w:left w:val="single" w:sz="8" w:space="0" w:color="000000"/>
              <w:bottom w:val="single" w:sz="8" w:space="0" w:color="000000"/>
              <w:right w:val="single" w:sz="8" w:space="0" w:color="000000"/>
            </w:tcBorders>
            <w:shd w:val="clear" w:color="auto" w:fill="C0C0C0"/>
          </w:tcPr>
          <w:p w14:paraId="411D1B90" w14:textId="77777777" w:rsidR="00D71551" w:rsidRDefault="00D71551" w:rsidP="00D71551">
            <w:pPr>
              <w:pStyle w:val="ListParagraph"/>
              <w:numPr>
                <w:ilvl w:val="0"/>
                <w:numId w:val="27"/>
              </w:numPr>
              <w:rPr>
                <w:sz w:val="22"/>
              </w:rPr>
            </w:pPr>
            <w:r>
              <w:rPr>
                <w:sz w:val="22"/>
              </w:rPr>
              <w:t>I have meet PSANA from the faculty of natural science and PGSA from OPVSC.</w:t>
            </w:r>
          </w:p>
          <w:p w14:paraId="14B74CD1" w14:textId="77777777" w:rsidR="00D71551" w:rsidRDefault="00D71551" w:rsidP="00D71551">
            <w:pPr>
              <w:pStyle w:val="ListParagraph"/>
              <w:numPr>
                <w:ilvl w:val="0"/>
                <w:numId w:val="27"/>
              </w:numPr>
              <w:rPr>
                <w:sz w:val="22"/>
              </w:rPr>
            </w:pPr>
            <w:r>
              <w:rPr>
                <w:sz w:val="22"/>
              </w:rPr>
              <w:t>I have negotiated with them issues they have and also will be working with them in most events.</w:t>
            </w:r>
          </w:p>
        </w:tc>
        <w:tc>
          <w:tcPr>
            <w:tcW w:w="3855" w:type="dxa"/>
            <w:gridSpan w:val="2"/>
            <w:tcBorders>
              <w:top w:val="single" w:sz="8" w:space="0" w:color="000000"/>
              <w:left w:val="single" w:sz="8" w:space="0" w:color="000000"/>
              <w:bottom w:val="single" w:sz="8" w:space="0" w:color="000000"/>
              <w:right w:val="single" w:sz="8" w:space="0" w:color="000000"/>
            </w:tcBorders>
            <w:shd w:val="clear" w:color="auto" w:fill="C0C0C0"/>
          </w:tcPr>
          <w:p w14:paraId="570A97CF" w14:textId="77777777" w:rsidR="00D71551" w:rsidRDefault="00D71551" w:rsidP="00D71551">
            <w:pPr>
              <w:pStyle w:val="ListParagraph"/>
              <w:numPr>
                <w:ilvl w:val="0"/>
                <w:numId w:val="27"/>
              </w:numPr>
              <w:rPr>
                <w:sz w:val="22"/>
              </w:rPr>
            </w:pPr>
            <w:r>
              <w:rPr>
                <w:sz w:val="22"/>
              </w:rPr>
              <w:t xml:space="preserve">I recommend that all faculties implement such portfolios or committees. </w:t>
            </w:r>
          </w:p>
          <w:p w14:paraId="4C6ECEA5" w14:textId="77777777" w:rsidR="00D71551" w:rsidRDefault="00D71551" w:rsidP="00D71551">
            <w:pPr>
              <w:pStyle w:val="ListParagraph"/>
              <w:numPr>
                <w:ilvl w:val="0"/>
                <w:numId w:val="27"/>
              </w:numPr>
              <w:rPr>
                <w:sz w:val="22"/>
              </w:rPr>
            </w:pPr>
            <w:r>
              <w:rPr>
                <w:sz w:val="22"/>
              </w:rPr>
              <w:t>I recommend that students also join these committees.</w:t>
            </w:r>
          </w:p>
          <w:p w14:paraId="51FA5FBD" w14:textId="77777777" w:rsidR="00D71551" w:rsidRDefault="00D71551" w:rsidP="00D71551">
            <w:pPr>
              <w:pStyle w:val="ListParagraph"/>
              <w:numPr>
                <w:ilvl w:val="0"/>
                <w:numId w:val="27"/>
              </w:numPr>
              <w:rPr>
                <w:sz w:val="22"/>
              </w:rPr>
            </w:pPr>
            <w:r>
              <w:rPr>
                <w:sz w:val="22"/>
              </w:rPr>
              <w:t xml:space="preserve">I recommend that Postgraduate students committees groom and familiarize undergraduate students to through their programmes. </w:t>
            </w:r>
          </w:p>
        </w:tc>
      </w:tr>
      <w:tr w:rsidR="00D71551" w14:paraId="77CD51A1" w14:textId="77777777" w:rsidTr="00D71551">
        <w:trPr>
          <w:gridBefore w:val="1"/>
          <w:wBefore w:w="116" w:type="dxa"/>
          <w:trHeight w:val="2798"/>
        </w:trPr>
        <w:tc>
          <w:tcPr>
            <w:tcW w:w="1813" w:type="dxa"/>
            <w:gridSpan w:val="2"/>
            <w:tcBorders>
              <w:top w:val="single" w:sz="8" w:space="0" w:color="000000"/>
              <w:left w:val="single" w:sz="8" w:space="0" w:color="000000"/>
              <w:bottom w:val="single" w:sz="8" w:space="0" w:color="000000"/>
              <w:right w:val="single" w:sz="8" w:space="0" w:color="000000"/>
            </w:tcBorders>
            <w:shd w:val="clear" w:color="auto" w:fill="C0C0C0"/>
          </w:tcPr>
          <w:p w14:paraId="2EE6D58F" w14:textId="77777777" w:rsidR="00D71551" w:rsidRDefault="00D71551" w:rsidP="0038318F">
            <w:pPr>
              <w:ind w:left="0"/>
              <w:rPr>
                <w:sz w:val="22"/>
              </w:rPr>
            </w:pPr>
            <w:r>
              <w:rPr>
                <w:sz w:val="22"/>
              </w:rPr>
              <w:t xml:space="preserve">Postgraduate and International Students Statistics. </w:t>
            </w:r>
          </w:p>
        </w:tc>
        <w:tc>
          <w:tcPr>
            <w:tcW w:w="1837" w:type="dxa"/>
            <w:gridSpan w:val="2"/>
            <w:tcBorders>
              <w:top w:val="single" w:sz="8" w:space="0" w:color="000000"/>
              <w:left w:val="single" w:sz="8" w:space="0" w:color="000000"/>
              <w:bottom w:val="single" w:sz="8" w:space="0" w:color="000000"/>
              <w:right w:val="single" w:sz="8" w:space="0" w:color="000000"/>
            </w:tcBorders>
            <w:shd w:val="clear" w:color="auto" w:fill="C0C0C0"/>
          </w:tcPr>
          <w:p w14:paraId="689B9155" w14:textId="77777777" w:rsidR="00D71551" w:rsidRDefault="00D71551" w:rsidP="0038318F">
            <w:pPr>
              <w:ind w:left="2"/>
              <w:rPr>
                <w:sz w:val="22"/>
              </w:rPr>
            </w:pPr>
            <w:r>
              <w:rPr>
                <w:sz w:val="22"/>
              </w:rPr>
              <w:t>January to April 2020</w:t>
            </w:r>
          </w:p>
        </w:tc>
        <w:tc>
          <w:tcPr>
            <w:tcW w:w="3382" w:type="dxa"/>
            <w:gridSpan w:val="2"/>
            <w:tcBorders>
              <w:top w:val="single" w:sz="8" w:space="0" w:color="000000"/>
              <w:left w:val="single" w:sz="8" w:space="0" w:color="000000"/>
              <w:bottom w:val="single" w:sz="8" w:space="0" w:color="000000"/>
              <w:right w:val="single" w:sz="8" w:space="0" w:color="000000"/>
            </w:tcBorders>
            <w:shd w:val="clear" w:color="auto" w:fill="C0C0C0"/>
          </w:tcPr>
          <w:p w14:paraId="33236789" w14:textId="77777777" w:rsidR="00D71551" w:rsidRDefault="00D71551" w:rsidP="00D71551">
            <w:pPr>
              <w:pStyle w:val="ListParagraph"/>
              <w:numPr>
                <w:ilvl w:val="0"/>
                <w:numId w:val="27"/>
              </w:numPr>
              <w:rPr>
                <w:sz w:val="22"/>
              </w:rPr>
            </w:pPr>
            <w:r>
              <w:rPr>
                <w:sz w:val="22"/>
              </w:rPr>
              <w:t>Gather/ collect data about international and postgraduate population at UP.</w:t>
            </w:r>
          </w:p>
          <w:p w14:paraId="7047BDB2" w14:textId="77777777" w:rsidR="00D71551" w:rsidRDefault="00D71551" w:rsidP="00D71551">
            <w:pPr>
              <w:pStyle w:val="ListParagraph"/>
              <w:numPr>
                <w:ilvl w:val="0"/>
                <w:numId w:val="27"/>
              </w:numPr>
              <w:rPr>
                <w:sz w:val="22"/>
              </w:rPr>
            </w:pPr>
            <w:r>
              <w:rPr>
                <w:sz w:val="22"/>
              </w:rPr>
              <w:t xml:space="preserve">Work with faculty Administration. </w:t>
            </w:r>
          </w:p>
          <w:p w14:paraId="0B454815" w14:textId="77777777" w:rsidR="00D71551" w:rsidRDefault="00D71551" w:rsidP="00D71551">
            <w:pPr>
              <w:pStyle w:val="ListParagraph"/>
              <w:numPr>
                <w:ilvl w:val="0"/>
                <w:numId w:val="27"/>
              </w:numPr>
              <w:rPr>
                <w:sz w:val="22"/>
              </w:rPr>
            </w:pPr>
            <w:r>
              <w:rPr>
                <w:sz w:val="22"/>
              </w:rPr>
              <w:t xml:space="preserve">Work with SRC Societies office. </w:t>
            </w:r>
          </w:p>
        </w:tc>
        <w:tc>
          <w:tcPr>
            <w:tcW w:w="4274" w:type="dxa"/>
            <w:gridSpan w:val="2"/>
            <w:tcBorders>
              <w:top w:val="single" w:sz="8" w:space="0" w:color="000000"/>
              <w:left w:val="single" w:sz="8" w:space="0" w:color="000000"/>
              <w:bottom w:val="single" w:sz="8" w:space="0" w:color="000000"/>
              <w:right w:val="single" w:sz="8" w:space="0" w:color="000000"/>
            </w:tcBorders>
            <w:shd w:val="clear" w:color="auto" w:fill="C0C0C0"/>
          </w:tcPr>
          <w:p w14:paraId="7BEB0F30" w14:textId="77777777" w:rsidR="00D71551" w:rsidRDefault="00D71551" w:rsidP="00D71551">
            <w:pPr>
              <w:pStyle w:val="ListParagraph"/>
              <w:numPr>
                <w:ilvl w:val="0"/>
                <w:numId w:val="27"/>
              </w:numPr>
              <w:rPr>
                <w:sz w:val="22"/>
              </w:rPr>
            </w:pPr>
            <w:r>
              <w:rPr>
                <w:sz w:val="22"/>
              </w:rPr>
              <w:t>I have had challenges in collecting these data.</w:t>
            </w:r>
          </w:p>
          <w:p w14:paraId="03B2A22C" w14:textId="77777777" w:rsidR="00D71551" w:rsidRDefault="00D71551" w:rsidP="00D71551">
            <w:pPr>
              <w:pStyle w:val="ListParagraph"/>
              <w:numPr>
                <w:ilvl w:val="0"/>
                <w:numId w:val="27"/>
              </w:numPr>
              <w:rPr>
                <w:sz w:val="22"/>
              </w:rPr>
            </w:pPr>
            <w:r>
              <w:rPr>
                <w:sz w:val="22"/>
              </w:rPr>
              <w:t>Some faculties have responded positively to my request.</w:t>
            </w:r>
          </w:p>
          <w:p w14:paraId="77041DAA" w14:textId="77777777" w:rsidR="00D71551" w:rsidRDefault="00D71551" w:rsidP="00D71551">
            <w:pPr>
              <w:pStyle w:val="ListParagraph"/>
              <w:numPr>
                <w:ilvl w:val="0"/>
                <w:numId w:val="27"/>
              </w:numPr>
              <w:rPr>
                <w:sz w:val="22"/>
              </w:rPr>
            </w:pPr>
            <w:r>
              <w:rPr>
                <w:sz w:val="22"/>
              </w:rPr>
              <w:t>Through this initiative I have manage to alert USA students about voting processes in their countries while in RSA.</w:t>
            </w:r>
          </w:p>
        </w:tc>
        <w:tc>
          <w:tcPr>
            <w:tcW w:w="3855" w:type="dxa"/>
            <w:gridSpan w:val="2"/>
            <w:tcBorders>
              <w:top w:val="single" w:sz="8" w:space="0" w:color="000000"/>
              <w:left w:val="single" w:sz="8" w:space="0" w:color="000000"/>
              <w:bottom w:val="single" w:sz="8" w:space="0" w:color="000000"/>
              <w:right w:val="single" w:sz="8" w:space="0" w:color="000000"/>
            </w:tcBorders>
            <w:shd w:val="clear" w:color="auto" w:fill="C0C0C0"/>
          </w:tcPr>
          <w:p w14:paraId="73F2FEFC" w14:textId="77777777" w:rsidR="00D71551" w:rsidRDefault="00D71551" w:rsidP="00D71551">
            <w:pPr>
              <w:pStyle w:val="ListParagraph"/>
              <w:numPr>
                <w:ilvl w:val="0"/>
                <w:numId w:val="27"/>
              </w:numPr>
              <w:rPr>
                <w:sz w:val="22"/>
              </w:rPr>
            </w:pPr>
            <w:r>
              <w:rPr>
                <w:sz w:val="22"/>
              </w:rPr>
              <w:t>This initiative is to assist me collect data as to know how many students in both these categories are at UP.</w:t>
            </w:r>
          </w:p>
          <w:p w14:paraId="4C2D100B" w14:textId="77777777" w:rsidR="00D71551" w:rsidRDefault="00D71551" w:rsidP="00D71551">
            <w:pPr>
              <w:pStyle w:val="ListParagraph"/>
              <w:numPr>
                <w:ilvl w:val="0"/>
                <w:numId w:val="27"/>
              </w:numPr>
              <w:rPr>
                <w:sz w:val="22"/>
              </w:rPr>
            </w:pPr>
            <w:r>
              <w:rPr>
                <w:sz w:val="22"/>
              </w:rPr>
              <w:t xml:space="preserve">I recommend that this will help in knowing our target potential sponsors. </w:t>
            </w:r>
          </w:p>
        </w:tc>
      </w:tr>
      <w:tr w:rsidR="00D71551" w14:paraId="2A673FEB" w14:textId="77777777" w:rsidTr="00D71551">
        <w:trPr>
          <w:gridBefore w:val="1"/>
          <w:wBefore w:w="116" w:type="dxa"/>
          <w:trHeight w:val="2798"/>
        </w:trPr>
        <w:tc>
          <w:tcPr>
            <w:tcW w:w="1813" w:type="dxa"/>
            <w:gridSpan w:val="2"/>
            <w:tcBorders>
              <w:top w:val="single" w:sz="8" w:space="0" w:color="000000"/>
              <w:left w:val="single" w:sz="8" w:space="0" w:color="000000"/>
              <w:bottom w:val="single" w:sz="8" w:space="0" w:color="000000"/>
              <w:right w:val="single" w:sz="8" w:space="0" w:color="000000"/>
            </w:tcBorders>
            <w:shd w:val="clear" w:color="auto" w:fill="C0C0C0"/>
          </w:tcPr>
          <w:p w14:paraId="1AC19350" w14:textId="77777777" w:rsidR="00D71551" w:rsidRDefault="00D71551" w:rsidP="0038318F">
            <w:pPr>
              <w:ind w:left="0"/>
              <w:rPr>
                <w:sz w:val="22"/>
              </w:rPr>
            </w:pPr>
            <w:r>
              <w:rPr>
                <w:sz w:val="22"/>
              </w:rPr>
              <w:lastRenderedPageBreak/>
              <w:t xml:space="preserve">Postgraduate and International funding or Bursary. </w:t>
            </w:r>
          </w:p>
        </w:tc>
        <w:tc>
          <w:tcPr>
            <w:tcW w:w="1837" w:type="dxa"/>
            <w:gridSpan w:val="2"/>
            <w:tcBorders>
              <w:top w:val="single" w:sz="8" w:space="0" w:color="000000"/>
              <w:left w:val="single" w:sz="8" w:space="0" w:color="000000"/>
              <w:bottom w:val="single" w:sz="8" w:space="0" w:color="000000"/>
              <w:right w:val="single" w:sz="8" w:space="0" w:color="000000"/>
            </w:tcBorders>
            <w:shd w:val="clear" w:color="auto" w:fill="C0C0C0"/>
          </w:tcPr>
          <w:p w14:paraId="0F3D276D" w14:textId="77777777" w:rsidR="00D71551" w:rsidRDefault="00D71551" w:rsidP="0038318F">
            <w:pPr>
              <w:ind w:left="2"/>
              <w:rPr>
                <w:sz w:val="22"/>
              </w:rPr>
            </w:pPr>
            <w:r>
              <w:rPr>
                <w:sz w:val="22"/>
              </w:rPr>
              <w:t>01 March to December 2020</w:t>
            </w:r>
          </w:p>
        </w:tc>
        <w:tc>
          <w:tcPr>
            <w:tcW w:w="3382" w:type="dxa"/>
            <w:gridSpan w:val="2"/>
            <w:tcBorders>
              <w:top w:val="single" w:sz="8" w:space="0" w:color="000000"/>
              <w:left w:val="single" w:sz="8" w:space="0" w:color="000000"/>
              <w:bottom w:val="single" w:sz="8" w:space="0" w:color="000000"/>
              <w:right w:val="single" w:sz="8" w:space="0" w:color="000000"/>
            </w:tcBorders>
            <w:shd w:val="clear" w:color="auto" w:fill="C0C0C0"/>
          </w:tcPr>
          <w:p w14:paraId="381E3F63" w14:textId="77777777" w:rsidR="00D71551" w:rsidRDefault="00D71551" w:rsidP="00D71551">
            <w:pPr>
              <w:pStyle w:val="ListParagraph"/>
              <w:numPr>
                <w:ilvl w:val="0"/>
                <w:numId w:val="27"/>
              </w:numPr>
              <w:rPr>
                <w:sz w:val="22"/>
              </w:rPr>
            </w:pPr>
            <w:r>
              <w:rPr>
                <w:sz w:val="22"/>
              </w:rPr>
              <w:t>Search for potential funders.</w:t>
            </w:r>
          </w:p>
          <w:p w14:paraId="7B729B0B" w14:textId="77777777" w:rsidR="00D71551" w:rsidRDefault="00D71551" w:rsidP="00D71551">
            <w:pPr>
              <w:pStyle w:val="ListParagraph"/>
              <w:numPr>
                <w:ilvl w:val="0"/>
                <w:numId w:val="27"/>
              </w:numPr>
              <w:rPr>
                <w:sz w:val="22"/>
              </w:rPr>
            </w:pPr>
            <w:r>
              <w:rPr>
                <w:sz w:val="22"/>
              </w:rPr>
              <w:t>Be involved in SRC fundraising committee.</w:t>
            </w:r>
          </w:p>
          <w:p w14:paraId="76B2EC47" w14:textId="77777777" w:rsidR="00D71551" w:rsidRDefault="00D71551" w:rsidP="00D71551">
            <w:pPr>
              <w:pStyle w:val="ListParagraph"/>
              <w:numPr>
                <w:ilvl w:val="0"/>
                <w:numId w:val="27"/>
              </w:numPr>
              <w:rPr>
                <w:sz w:val="22"/>
              </w:rPr>
            </w:pPr>
            <w:r>
              <w:rPr>
                <w:sz w:val="22"/>
              </w:rPr>
              <w:t xml:space="preserve">Leisure with NRF, NYD, Embassies and UP with regards to funding. </w:t>
            </w:r>
          </w:p>
          <w:p w14:paraId="491F6697" w14:textId="77777777" w:rsidR="00D71551" w:rsidRDefault="00D71551" w:rsidP="00D71551">
            <w:pPr>
              <w:pStyle w:val="ListParagraph"/>
              <w:numPr>
                <w:ilvl w:val="0"/>
                <w:numId w:val="27"/>
              </w:numPr>
              <w:rPr>
                <w:sz w:val="22"/>
              </w:rPr>
            </w:pPr>
            <w:r>
              <w:rPr>
                <w:sz w:val="22"/>
              </w:rPr>
              <w:t>I have events or programs planned out for fundraising opportunities, there are also potential companies who want to market to my student’s domain and will pay for Marketing.</w:t>
            </w:r>
          </w:p>
        </w:tc>
        <w:tc>
          <w:tcPr>
            <w:tcW w:w="4274" w:type="dxa"/>
            <w:gridSpan w:val="2"/>
            <w:tcBorders>
              <w:top w:val="single" w:sz="8" w:space="0" w:color="000000"/>
              <w:left w:val="single" w:sz="8" w:space="0" w:color="000000"/>
              <w:bottom w:val="single" w:sz="8" w:space="0" w:color="000000"/>
              <w:right w:val="single" w:sz="8" w:space="0" w:color="000000"/>
            </w:tcBorders>
            <w:shd w:val="clear" w:color="auto" w:fill="C0C0C0"/>
          </w:tcPr>
          <w:p w14:paraId="54AF8000" w14:textId="77777777" w:rsidR="00D71551" w:rsidRDefault="00D71551" w:rsidP="00D71551">
            <w:pPr>
              <w:pStyle w:val="ListParagraph"/>
              <w:numPr>
                <w:ilvl w:val="0"/>
                <w:numId w:val="27"/>
              </w:numPr>
              <w:rPr>
                <w:sz w:val="22"/>
              </w:rPr>
            </w:pPr>
            <w:r>
              <w:rPr>
                <w:sz w:val="22"/>
              </w:rPr>
              <w:t>I have managed to get potential funder though it regards to food and sanitary items. They not delivered yet but in the process of receiving them.</w:t>
            </w:r>
          </w:p>
          <w:p w14:paraId="6BCE7556" w14:textId="77777777" w:rsidR="00D71551" w:rsidRDefault="00D71551" w:rsidP="00D71551">
            <w:pPr>
              <w:pStyle w:val="ListParagraph"/>
              <w:numPr>
                <w:ilvl w:val="0"/>
                <w:numId w:val="27"/>
              </w:numPr>
              <w:rPr>
                <w:sz w:val="22"/>
              </w:rPr>
            </w:pPr>
            <w:r>
              <w:rPr>
                <w:sz w:val="22"/>
              </w:rPr>
              <w:t>I have managed to find available bursaries which have been shared with relevant students.</w:t>
            </w:r>
          </w:p>
          <w:p w14:paraId="6A784F50" w14:textId="77777777" w:rsidR="00D71551" w:rsidRDefault="00D71551" w:rsidP="00D71551">
            <w:pPr>
              <w:pStyle w:val="ListParagraph"/>
              <w:numPr>
                <w:ilvl w:val="0"/>
                <w:numId w:val="27"/>
              </w:numPr>
              <w:rPr>
                <w:sz w:val="22"/>
              </w:rPr>
            </w:pPr>
            <w:r>
              <w:rPr>
                <w:sz w:val="22"/>
              </w:rPr>
              <w:t xml:space="preserve">I have lined up meetings with interested Embassies. </w:t>
            </w:r>
          </w:p>
        </w:tc>
        <w:tc>
          <w:tcPr>
            <w:tcW w:w="3855" w:type="dxa"/>
            <w:gridSpan w:val="2"/>
            <w:tcBorders>
              <w:top w:val="single" w:sz="8" w:space="0" w:color="000000"/>
              <w:left w:val="single" w:sz="8" w:space="0" w:color="000000"/>
              <w:bottom w:val="single" w:sz="8" w:space="0" w:color="000000"/>
              <w:right w:val="single" w:sz="8" w:space="0" w:color="000000"/>
            </w:tcBorders>
            <w:shd w:val="clear" w:color="auto" w:fill="C0C0C0"/>
          </w:tcPr>
          <w:p w14:paraId="24879FA2" w14:textId="77777777" w:rsidR="00D71551" w:rsidRDefault="00D71551" w:rsidP="00D71551">
            <w:pPr>
              <w:pStyle w:val="ListParagraph"/>
              <w:numPr>
                <w:ilvl w:val="0"/>
                <w:numId w:val="27"/>
              </w:numPr>
              <w:rPr>
                <w:sz w:val="22"/>
              </w:rPr>
            </w:pPr>
            <w:r>
              <w:rPr>
                <w:sz w:val="22"/>
              </w:rPr>
              <w:t>I recommend the full support of International students’ societies, as I will travel with some of them to these respectable embassies.</w:t>
            </w:r>
          </w:p>
          <w:p w14:paraId="0203CF17" w14:textId="77777777" w:rsidR="00D71551" w:rsidRDefault="00D71551" w:rsidP="00D71551">
            <w:pPr>
              <w:pStyle w:val="ListParagraph"/>
              <w:numPr>
                <w:ilvl w:val="0"/>
                <w:numId w:val="27"/>
              </w:numPr>
              <w:rPr>
                <w:sz w:val="22"/>
              </w:rPr>
            </w:pPr>
            <w:r>
              <w:rPr>
                <w:sz w:val="22"/>
              </w:rPr>
              <w:t xml:space="preserve">I recommend that students support SRC fundraising events or programs. </w:t>
            </w:r>
          </w:p>
          <w:p w14:paraId="672C5289" w14:textId="77777777" w:rsidR="00D71551" w:rsidRDefault="00D71551" w:rsidP="00D71551">
            <w:pPr>
              <w:pStyle w:val="ListParagraph"/>
              <w:numPr>
                <w:ilvl w:val="0"/>
                <w:numId w:val="27"/>
              </w:numPr>
              <w:rPr>
                <w:sz w:val="22"/>
              </w:rPr>
            </w:pPr>
            <w:r>
              <w:rPr>
                <w:sz w:val="22"/>
              </w:rPr>
              <w:t xml:space="preserve">I recommend that students in their own capacity search for potential bursaries. </w:t>
            </w:r>
          </w:p>
        </w:tc>
      </w:tr>
      <w:tr w:rsidR="00A278C8" w:rsidRPr="000B2EA3" w14:paraId="305C58E2" w14:textId="77777777" w:rsidTr="00D71551">
        <w:tblPrEx>
          <w:tblCellMar>
            <w:top w:w="10" w:type="dxa"/>
            <w:right w:w="83" w:type="dxa"/>
          </w:tblCellMar>
        </w:tblPrEx>
        <w:trPr>
          <w:gridBefore w:val="1"/>
          <w:wBefore w:w="116" w:type="dxa"/>
          <w:trHeight w:val="398"/>
        </w:trPr>
        <w:tc>
          <w:tcPr>
            <w:tcW w:w="3650" w:type="dxa"/>
            <w:gridSpan w:val="4"/>
            <w:tcBorders>
              <w:top w:val="single" w:sz="8" w:space="0" w:color="000000"/>
              <w:left w:val="single" w:sz="8" w:space="0" w:color="000000"/>
              <w:bottom w:val="single" w:sz="17" w:space="0" w:color="000000"/>
              <w:right w:val="single" w:sz="8" w:space="0" w:color="000000"/>
            </w:tcBorders>
          </w:tcPr>
          <w:p w14:paraId="50A6EF45" w14:textId="77777777" w:rsidR="00A278C8" w:rsidRDefault="00A278C8" w:rsidP="00061C09">
            <w:pPr>
              <w:ind w:left="0"/>
              <w:rPr>
                <w:b/>
                <w:sz w:val="24"/>
                <w:szCs w:val="24"/>
              </w:rPr>
            </w:pPr>
            <w:r w:rsidRPr="000B2EA3">
              <w:rPr>
                <w:b/>
                <w:sz w:val="24"/>
                <w:szCs w:val="24"/>
              </w:rPr>
              <w:t xml:space="preserve">Name: </w:t>
            </w:r>
            <w:proofErr w:type="spellStart"/>
            <w:r w:rsidRPr="000B2EA3">
              <w:rPr>
                <w:b/>
                <w:sz w:val="24"/>
                <w:szCs w:val="24"/>
              </w:rPr>
              <w:t>Lorrainga</w:t>
            </w:r>
            <w:proofErr w:type="spellEnd"/>
            <w:r w:rsidRPr="000B2EA3">
              <w:rPr>
                <w:b/>
                <w:sz w:val="24"/>
                <w:szCs w:val="24"/>
              </w:rPr>
              <w:t xml:space="preserve"> </w:t>
            </w:r>
            <w:proofErr w:type="spellStart"/>
            <w:r w:rsidRPr="000B2EA3">
              <w:rPr>
                <w:b/>
                <w:sz w:val="24"/>
                <w:szCs w:val="24"/>
              </w:rPr>
              <w:t>Mothokwa</w:t>
            </w:r>
            <w:proofErr w:type="spellEnd"/>
          </w:p>
          <w:p w14:paraId="2F360D6C" w14:textId="77777777" w:rsidR="00A278C8" w:rsidRPr="000B2EA3" w:rsidRDefault="00A278C8" w:rsidP="00061C09">
            <w:pPr>
              <w:ind w:left="0"/>
              <w:rPr>
                <w:sz w:val="24"/>
                <w:szCs w:val="24"/>
              </w:rPr>
            </w:pPr>
            <w:proofErr w:type="spellStart"/>
            <w:r>
              <w:rPr>
                <w:b/>
                <w:sz w:val="24"/>
                <w:szCs w:val="24"/>
              </w:rPr>
              <w:t>Namatai</w:t>
            </w:r>
            <w:proofErr w:type="spellEnd"/>
            <w:r>
              <w:rPr>
                <w:b/>
                <w:sz w:val="24"/>
                <w:szCs w:val="24"/>
              </w:rPr>
              <w:t xml:space="preserve"> </w:t>
            </w:r>
            <w:proofErr w:type="spellStart"/>
            <w:r>
              <w:rPr>
                <w:b/>
                <w:sz w:val="24"/>
                <w:szCs w:val="24"/>
              </w:rPr>
              <w:t>Ruswa</w:t>
            </w:r>
            <w:proofErr w:type="spellEnd"/>
          </w:p>
        </w:tc>
        <w:tc>
          <w:tcPr>
            <w:tcW w:w="7656" w:type="dxa"/>
            <w:gridSpan w:val="4"/>
            <w:tcBorders>
              <w:top w:val="single" w:sz="8" w:space="0" w:color="000000"/>
              <w:left w:val="single" w:sz="8" w:space="0" w:color="000000"/>
              <w:bottom w:val="single" w:sz="17" w:space="0" w:color="000000"/>
              <w:right w:val="single" w:sz="8" w:space="0" w:color="000000"/>
            </w:tcBorders>
          </w:tcPr>
          <w:p w14:paraId="47ADBC87" w14:textId="77777777" w:rsidR="00A278C8" w:rsidRPr="000B2EA3" w:rsidRDefault="00A278C8" w:rsidP="00061C09">
            <w:pPr>
              <w:ind w:left="4"/>
              <w:rPr>
                <w:sz w:val="24"/>
                <w:szCs w:val="24"/>
              </w:rPr>
            </w:pPr>
            <w:r w:rsidRPr="000B2EA3">
              <w:rPr>
                <w:b/>
                <w:sz w:val="24"/>
                <w:szCs w:val="24"/>
              </w:rPr>
              <w:t>Portfolio: Academics 1</w:t>
            </w:r>
            <w:r>
              <w:rPr>
                <w:b/>
                <w:sz w:val="24"/>
                <w:szCs w:val="24"/>
              </w:rPr>
              <w:t xml:space="preserve"> &amp; 2</w:t>
            </w:r>
          </w:p>
        </w:tc>
        <w:tc>
          <w:tcPr>
            <w:tcW w:w="3855" w:type="dxa"/>
            <w:gridSpan w:val="2"/>
            <w:tcBorders>
              <w:top w:val="single" w:sz="8" w:space="0" w:color="000000"/>
              <w:left w:val="single" w:sz="8" w:space="0" w:color="000000"/>
              <w:bottom w:val="single" w:sz="17" w:space="0" w:color="000000"/>
              <w:right w:val="single" w:sz="8" w:space="0" w:color="000000"/>
            </w:tcBorders>
          </w:tcPr>
          <w:p w14:paraId="6F266E24" w14:textId="77777777" w:rsidR="00A278C8" w:rsidRPr="000B2EA3" w:rsidRDefault="00A278C8" w:rsidP="00061C09">
            <w:pPr>
              <w:ind w:left="2"/>
              <w:rPr>
                <w:sz w:val="24"/>
                <w:szCs w:val="24"/>
              </w:rPr>
            </w:pPr>
            <w:r w:rsidRPr="000B2EA3">
              <w:rPr>
                <w:b/>
                <w:sz w:val="24"/>
                <w:szCs w:val="24"/>
              </w:rPr>
              <w:t>Month: March</w:t>
            </w:r>
          </w:p>
        </w:tc>
      </w:tr>
      <w:tr w:rsidR="00A278C8" w:rsidRPr="000B2EA3" w14:paraId="16CE04EE" w14:textId="77777777" w:rsidTr="00D71551">
        <w:tblPrEx>
          <w:tblCellMar>
            <w:top w:w="10" w:type="dxa"/>
            <w:right w:w="83" w:type="dxa"/>
          </w:tblCellMar>
        </w:tblPrEx>
        <w:trPr>
          <w:gridBefore w:val="1"/>
          <w:wBefore w:w="116" w:type="dxa"/>
          <w:trHeight w:val="529"/>
        </w:trPr>
        <w:tc>
          <w:tcPr>
            <w:tcW w:w="1812" w:type="dxa"/>
            <w:gridSpan w:val="2"/>
            <w:tcBorders>
              <w:top w:val="single" w:sz="17" w:space="0" w:color="000000"/>
              <w:left w:val="single" w:sz="8" w:space="0" w:color="000000"/>
              <w:bottom w:val="single" w:sz="8" w:space="0" w:color="000000"/>
              <w:right w:val="single" w:sz="8" w:space="0" w:color="000000"/>
            </w:tcBorders>
            <w:shd w:val="clear" w:color="auto" w:fill="C0C0C0"/>
          </w:tcPr>
          <w:p w14:paraId="61CAAF0A" w14:textId="77777777" w:rsidR="00A278C8" w:rsidRPr="000B2EA3" w:rsidRDefault="00A278C8" w:rsidP="00061C09">
            <w:pPr>
              <w:ind w:left="0"/>
              <w:rPr>
                <w:sz w:val="24"/>
                <w:szCs w:val="24"/>
              </w:rPr>
            </w:pPr>
            <w:r w:rsidRPr="000B2EA3">
              <w:rPr>
                <w:b/>
                <w:sz w:val="24"/>
                <w:szCs w:val="24"/>
              </w:rPr>
              <w:t>Project:</w:t>
            </w:r>
            <w:r w:rsidRPr="000B2EA3">
              <w:rPr>
                <w:sz w:val="24"/>
                <w:szCs w:val="24"/>
              </w:rPr>
              <w:t xml:space="preserve"> </w:t>
            </w:r>
          </w:p>
        </w:tc>
        <w:tc>
          <w:tcPr>
            <w:tcW w:w="1838" w:type="dxa"/>
            <w:gridSpan w:val="2"/>
            <w:tcBorders>
              <w:top w:val="single" w:sz="17" w:space="0" w:color="000000"/>
              <w:left w:val="single" w:sz="8" w:space="0" w:color="000000"/>
              <w:bottom w:val="single" w:sz="8" w:space="0" w:color="000000"/>
              <w:right w:val="single" w:sz="8" w:space="0" w:color="000000"/>
            </w:tcBorders>
            <w:shd w:val="clear" w:color="auto" w:fill="C0C0C0"/>
          </w:tcPr>
          <w:p w14:paraId="37AA03C6" w14:textId="77777777" w:rsidR="00A278C8" w:rsidRPr="00110FFE" w:rsidRDefault="00A278C8" w:rsidP="00061C09">
            <w:pPr>
              <w:ind w:left="0" w:right="20"/>
              <w:jc w:val="center"/>
              <w:rPr>
                <w:b/>
                <w:sz w:val="24"/>
                <w:szCs w:val="24"/>
              </w:rPr>
            </w:pPr>
            <w:r w:rsidRPr="00110FFE">
              <w:rPr>
                <w:b/>
                <w:sz w:val="24"/>
                <w:szCs w:val="24"/>
              </w:rPr>
              <w:t xml:space="preserve">Timeframe </w:t>
            </w:r>
          </w:p>
        </w:tc>
        <w:tc>
          <w:tcPr>
            <w:tcW w:w="3382" w:type="dxa"/>
            <w:gridSpan w:val="2"/>
            <w:tcBorders>
              <w:top w:val="single" w:sz="17" w:space="0" w:color="000000"/>
              <w:left w:val="single" w:sz="8" w:space="0" w:color="000000"/>
              <w:bottom w:val="single" w:sz="8" w:space="0" w:color="000000"/>
              <w:right w:val="single" w:sz="8" w:space="0" w:color="000000"/>
            </w:tcBorders>
            <w:shd w:val="clear" w:color="auto" w:fill="C0C0C0"/>
          </w:tcPr>
          <w:p w14:paraId="105FA769" w14:textId="77777777" w:rsidR="00A278C8" w:rsidRPr="000B2EA3" w:rsidRDefault="00A278C8" w:rsidP="00061C09">
            <w:pPr>
              <w:ind w:left="0" w:right="22"/>
              <w:jc w:val="center"/>
              <w:rPr>
                <w:sz w:val="24"/>
                <w:szCs w:val="24"/>
              </w:rPr>
            </w:pPr>
            <w:r w:rsidRPr="000B2EA3">
              <w:rPr>
                <w:b/>
                <w:sz w:val="24"/>
                <w:szCs w:val="24"/>
              </w:rPr>
              <w:t xml:space="preserve">Action/Activities </w:t>
            </w:r>
          </w:p>
        </w:tc>
        <w:tc>
          <w:tcPr>
            <w:tcW w:w="4274" w:type="dxa"/>
            <w:gridSpan w:val="2"/>
            <w:tcBorders>
              <w:top w:val="single" w:sz="17" w:space="0" w:color="000000"/>
              <w:left w:val="single" w:sz="8" w:space="0" w:color="000000"/>
              <w:bottom w:val="single" w:sz="8" w:space="0" w:color="000000"/>
              <w:right w:val="single" w:sz="8" w:space="0" w:color="000000"/>
            </w:tcBorders>
            <w:shd w:val="clear" w:color="auto" w:fill="C0C0C0"/>
          </w:tcPr>
          <w:p w14:paraId="40A630E0" w14:textId="77777777" w:rsidR="00A278C8" w:rsidRPr="000B2EA3" w:rsidRDefault="00A278C8" w:rsidP="00061C09">
            <w:pPr>
              <w:ind w:left="0" w:right="28"/>
              <w:jc w:val="center"/>
              <w:rPr>
                <w:sz w:val="24"/>
                <w:szCs w:val="24"/>
              </w:rPr>
            </w:pPr>
            <w:r w:rsidRPr="000B2EA3">
              <w:rPr>
                <w:b/>
                <w:sz w:val="24"/>
                <w:szCs w:val="24"/>
              </w:rPr>
              <w:t xml:space="preserve">Outcome/Achieved Results </w:t>
            </w:r>
          </w:p>
        </w:tc>
        <w:tc>
          <w:tcPr>
            <w:tcW w:w="3855" w:type="dxa"/>
            <w:gridSpan w:val="2"/>
            <w:tcBorders>
              <w:top w:val="single" w:sz="17" w:space="0" w:color="000000"/>
              <w:left w:val="single" w:sz="8" w:space="0" w:color="000000"/>
              <w:bottom w:val="single" w:sz="8" w:space="0" w:color="000000"/>
              <w:right w:val="single" w:sz="8" w:space="0" w:color="000000"/>
            </w:tcBorders>
            <w:shd w:val="clear" w:color="auto" w:fill="C0C0C0"/>
          </w:tcPr>
          <w:p w14:paraId="42ADD106" w14:textId="77777777" w:rsidR="00A278C8" w:rsidRPr="000B2EA3" w:rsidRDefault="00A278C8" w:rsidP="00061C09">
            <w:pPr>
              <w:ind w:left="0" w:right="26"/>
              <w:jc w:val="center"/>
              <w:rPr>
                <w:sz w:val="24"/>
                <w:szCs w:val="24"/>
              </w:rPr>
            </w:pPr>
            <w:r w:rsidRPr="000B2EA3">
              <w:rPr>
                <w:b/>
                <w:sz w:val="24"/>
                <w:szCs w:val="24"/>
              </w:rPr>
              <w:t xml:space="preserve">Recommendations/Implications for </w:t>
            </w:r>
          </w:p>
          <w:p w14:paraId="2138B03E" w14:textId="77777777" w:rsidR="00A278C8" w:rsidRPr="000B2EA3" w:rsidRDefault="00A278C8" w:rsidP="00061C09">
            <w:pPr>
              <w:ind w:left="0" w:right="22"/>
              <w:jc w:val="center"/>
              <w:rPr>
                <w:sz w:val="24"/>
                <w:szCs w:val="24"/>
              </w:rPr>
            </w:pPr>
            <w:r w:rsidRPr="000B2EA3">
              <w:rPr>
                <w:b/>
                <w:sz w:val="24"/>
                <w:szCs w:val="24"/>
              </w:rPr>
              <w:t xml:space="preserve">Policy/Practice) </w:t>
            </w:r>
          </w:p>
        </w:tc>
      </w:tr>
      <w:tr w:rsidR="00A278C8" w:rsidRPr="000B2EA3" w14:paraId="7F6945B5" w14:textId="77777777" w:rsidTr="00D71551">
        <w:tblPrEx>
          <w:tblCellMar>
            <w:top w:w="10" w:type="dxa"/>
            <w:right w:w="83" w:type="dxa"/>
          </w:tblCellMar>
        </w:tblPrEx>
        <w:trPr>
          <w:gridBefore w:val="1"/>
          <w:wBefore w:w="116" w:type="dxa"/>
          <w:trHeight w:val="1421"/>
        </w:trPr>
        <w:tc>
          <w:tcPr>
            <w:tcW w:w="1812" w:type="dxa"/>
            <w:gridSpan w:val="2"/>
            <w:tcBorders>
              <w:top w:val="single" w:sz="8" w:space="0" w:color="000000"/>
              <w:left w:val="single" w:sz="8" w:space="0" w:color="000000"/>
              <w:bottom w:val="single" w:sz="8" w:space="0" w:color="000000"/>
              <w:right w:val="single" w:sz="8" w:space="0" w:color="000000"/>
            </w:tcBorders>
          </w:tcPr>
          <w:p w14:paraId="789FE018" w14:textId="77777777" w:rsidR="00A278C8" w:rsidRPr="00110FFE" w:rsidRDefault="00A278C8" w:rsidP="00061C09">
            <w:pPr>
              <w:ind w:left="0"/>
              <w:rPr>
                <w:b/>
                <w:bCs/>
                <w:sz w:val="24"/>
                <w:szCs w:val="24"/>
              </w:rPr>
            </w:pPr>
            <w:r w:rsidRPr="00110FFE">
              <w:rPr>
                <w:b/>
                <w:bCs/>
                <w:sz w:val="24"/>
                <w:szCs w:val="24"/>
              </w:rPr>
              <w:t xml:space="preserve">Exclusions and Appeals </w:t>
            </w:r>
          </w:p>
        </w:tc>
        <w:tc>
          <w:tcPr>
            <w:tcW w:w="1838" w:type="dxa"/>
            <w:gridSpan w:val="2"/>
            <w:tcBorders>
              <w:top w:val="single" w:sz="8" w:space="0" w:color="000000"/>
              <w:left w:val="single" w:sz="8" w:space="0" w:color="000000"/>
              <w:bottom w:val="single" w:sz="8" w:space="0" w:color="000000"/>
              <w:right w:val="single" w:sz="8" w:space="0" w:color="000000"/>
            </w:tcBorders>
          </w:tcPr>
          <w:p w14:paraId="2864FD6B" w14:textId="77777777" w:rsidR="00A278C8" w:rsidRPr="00110FFE" w:rsidRDefault="00A278C8" w:rsidP="00061C09">
            <w:pPr>
              <w:ind w:left="2"/>
              <w:rPr>
                <w:b/>
                <w:sz w:val="24"/>
                <w:szCs w:val="24"/>
              </w:rPr>
            </w:pPr>
            <w:r w:rsidRPr="00110FFE">
              <w:rPr>
                <w:b/>
                <w:sz w:val="24"/>
                <w:szCs w:val="24"/>
              </w:rPr>
              <w:t>December 2019 – early February 2020</w:t>
            </w:r>
          </w:p>
        </w:tc>
        <w:tc>
          <w:tcPr>
            <w:tcW w:w="3382" w:type="dxa"/>
            <w:gridSpan w:val="2"/>
            <w:tcBorders>
              <w:top w:val="single" w:sz="8" w:space="0" w:color="000000"/>
              <w:left w:val="single" w:sz="8" w:space="0" w:color="000000"/>
              <w:bottom w:val="single" w:sz="8" w:space="0" w:color="000000"/>
              <w:right w:val="single" w:sz="8" w:space="0" w:color="000000"/>
            </w:tcBorders>
          </w:tcPr>
          <w:p w14:paraId="455ABFB9" w14:textId="77777777" w:rsidR="00A278C8" w:rsidRPr="000B2EA3" w:rsidRDefault="00A278C8" w:rsidP="00061C09">
            <w:pPr>
              <w:ind w:left="4"/>
              <w:rPr>
                <w:sz w:val="24"/>
                <w:szCs w:val="24"/>
              </w:rPr>
            </w:pPr>
            <w:r w:rsidRPr="000B2EA3">
              <w:rPr>
                <w:sz w:val="24"/>
                <w:szCs w:val="24"/>
              </w:rPr>
              <w:t xml:space="preserve">We assisted and offered support to students who have </w:t>
            </w:r>
            <w:r>
              <w:rPr>
                <w:sz w:val="24"/>
                <w:szCs w:val="24"/>
              </w:rPr>
              <w:t>been excluded</w:t>
            </w:r>
            <w:r w:rsidRPr="000B2EA3">
              <w:rPr>
                <w:sz w:val="24"/>
                <w:szCs w:val="24"/>
              </w:rPr>
              <w:t xml:space="preserve">. We also assisted them by giving them guidelines on how to structure their appeals as well as which supporting documents to attach.  </w:t>
            </w:r>
          </w:p>
        </w:tc>
        <w:tc>
          <w:tcPr>
            <w:tcW w:w="4274" w:type="dxa"/>
            <w:gridSpan w:val="2"/>
            <w:tcBorders>
              <w:top w:val="single" w:sz="8" w:space="0" w:color="000000"/>
              <w:left w:val="single" w:sz="8" w:space="0" w:color="000000"/>
              <w:bottom w:val="single" w:sz="8" w:space="0" w:color="000000"/>
              <w:right w:val="single" w:sz="8" w:space="0" w:color="000000"/>
            </w:tcBorders>
          </w:tcPr>
          <w:p w14:paraId="4579EB7B" w14:textId="77777777" w:rsidR="00A278C8" w:rsidRPr="000B2EA3" w:rsidRDefault="00A278C8" w:rsidP="00061C09">
            <w:pPr>
              <w:ind w:left="1"/>
              <w:rPr>
                <w:sz w:val="24"/>
                <w:szCs w:val="24"/>
              </w:rPr>
            </w:pPr>
            <w:r w:rsidRPr="000B2EA3">
              <w:rPr>
                <w:sz w:val="24"/>
                <w:szCs w:val="24"/>
              </w:rPr>
              <w:t xml:space="preserve">Successful. </w:t>
            </w:r>
          </w:p>
        </w:tc>
        <w:tc>
          <w:tcPr>
            <w:tcW w:w="3855" w:type="dxa"/>
            <w:gridSpan w:val="2"/>
            <w:tcBorders>
              <w:top w:val="single" w:sz="8" w:space="0" w:color="000000"/>
              <w:left w:val="single" w:sz="8" w:space="0" w:color="000000"/>
              <w:bottom w:val="single" w:sz="8" w:space="0" w:color="000000"/>
              <w:right w:val="single" w:sz="8" w:space="0" w:color="000000"/>
            </w:tcBorders>
          </w:tcPr>
          <w:p w14:paraId="714BAE43" w14:textId="77777777" w:rsidR="00A278C8" w:rsidRPr="000B2EA3" w:rsidRDefault="00A278C8" w:rsidP="00061C09">
            <w:pPr>
              <w:ind w:left="0" w:right="8"/>
              <w:rPr>
                <w:sz w:val="24"/>
                <w:szCs w:val="24"/>
              </w:rPr>
            </w:pPr>
            <w:r w:rsidRPr="000B2EA3">
              <w:rPr>
                <w:sz w:val="24"/>
                <w:szCs w:val="24"/>
              </w:rPr>
              <w:t xml:space="preserve">To increase awareness of the actual steps of appealing and the options available based on the outcomes. </w:t>
            </w:r>
          </w:p>
        </w:tc>
      </w:tr>
      <w:tr w:rsidR="00A278C8" w:rsidRPr="000B2EA3" w14:paraId="549D3C68" w14:textId="77777777" w:rsidTr="00D71551">
        <w:tblPrEx>
          <w:tblCellMar>
            <w:top w:w="10" w:type="dxa"/>
            <w:right w:w="83" w:type="dxa"/>
          </w:tblCellMar>
        </w:tblPrEx>
        <w:trPr>
          <w:gridBefore w:val="1"/>
          <w:wBefore w:w="116" w:type="dxa"/>
          <w:trHeight w:val="2293"/>
        </w:trPr>
        <w:tc>
          <w:tcPr>
            <w:tcW w:w="1812" w:type="dxa"/>
            <w:gridSpan w:val="2"/>
            <w:tcBorders>
              <w:top w:val="single" w:sz="8" w:space="0" w:color="000000"/>
              <w:left w:val="single" w:sz="8" w:space="0" w:color="000000"/>
              <w:bottom w:val="single" w:sz="8" w:space="0" w:color="000000"/>
              <w:right w:val="single" w:sz="8" w:space="0" w:color="000000"/>
            </w:tcBorders>
            <w:shd w:val="clear" w:color="auto" w:fill="C0C0C0"/>
          </w:tcPr>
          <w:p w14:paraId="04A43D40" w14:textId="77777777" w:rsidR="00A278C8" w:rsidRPr="00110FFE" w:rsidRDefault="00A278C8" w:rsidP="00061C09">
            <w:pPr>
              <w:ind w:left="0"/>
              <w:rPr>
                <w:b/>
                <w:bCs/>
                <w:sz w:val="24"/>
                <w:szCs w:val="24"/>
              </w:rPr>
            </w:pPr>
            <w:r w:rsidRPr="00110FFE">
              <w:rPr>
                <w:b/>
                <w:bCs/>
                <w:sz w:val="24"/>
                <w:szCs w:val="24"/>
              </w:rPr>
              <w:lastRenderedPageBreak/>
              <w:t xml:space="preserve">Helpdesk </w:t>
            </w:r>
          </w:p>
        </w:tc>
        <w:tc>
          <w:tcPr>
            <w:tcW w:w="1838" w:type="dxa"/>
            <w:gridSpan w:val="2"/>
            <w:tcBorders>
              <w:top w:val="single" w:sz="8" w:space="0" w:color="000000"/>
              <w:left w:val="single" w:sz="8" w:space="0" w:color="000000"/>
              <w:bottom w:val="single" w:sz="8" w:space="0" w:color="000000"/>
              <w:right w:val="single" w:sz="8" w:space="0" w:color="000000"/>
            </w:tcBorders>
            <w:shd w:val="clear" w:color="auto" w:fill="C0C0C0"/>
          </w:tcPr>
          <w:p w14:paraId="2BCE638B" w14:textId="77777777" w:rsidR="00A278C8" w:rsidRPr="00110FFE" w:rsidRDefault="00A278C8" w:rsidP="00061C09">
            <w:pPr>
              <w:ind w:left="2"/>
              <w:rPr>
                <w:b/>
                <w:sz w:val="24"/>
                <w:szCs w:val="24"/>
              </w:rPr>
            </w:pPr>
            <w:r w:rsidRPr="00110FFE">
              <w:rPr>
                <w:b/>
                <w:sz w:val="24"/>
                <w:szCs w:val="24"/>
              </w:rPr>
              <w:t>13 – 31 January 2020</w:t>
            </w:r>
          </w:p>
        </w:tc>
        <w:tc>
          <w:tcPr>
            <w:tcW w:w="3382" w:type="dxa"/>
            <w:gridSpan w:val="2"/>
            <w:tcBorders>
              <w:top w:val="single" w:sz="8" w:space="0" w:color="000000"/>
              <w:left w:val="single" w:sz="8" w:space="0" w:color="000000"/>
              <w:bottom w:val="single" w:sz="8" w:space="0" w:color="000000"/>
              <w:right w:val="single" w:sz="8" w:space="0" w:color="000000"/>
            </w:tcBorders>
            <w:shd w:val="clear" w:color="auto" w:fill="C0C0C0"/>
          </w:tcPr>
          <w:p w14:paraId="27CD942E" w14:textId="77777777" w:rsidR="00A278C8" w:rsidRPr="000B2EA3" w:rsidRDefault="00A278C8" w:rsidP="00061C09">
            <w:pPr>
              <w:ind w:left="4"/>
              <w:rPr>
                <w:sz w:val="24"/>
                <w:szCs w:val="24"/>
              </w:rPr>
            </w:pPr>
            <w:r w:rsidRPr="000B2EA3">
              <w:rPr>
                <w:sz w:val="24"/>
                <w:szCs w:val="24"/>
              </w:rPr>
              <w:t>To assist students with issues such as late applications, registration, exclusion</w:t>
            </w:r>
            <w:r>
              <w:rPr>
                <w:sz w:val="24"/>
                <w:szCs w:val="24"/>
              </w:rPr>
              <w:t>s</w:t>
            </w:r>
            <w:r w:rsidRPr="000B2EA3">
              <w:rPr>
                <w:sz w:val="24"/>
                <w:szCs w:val="24"/>
              </w:rPr>
              <w:t xml:space="preserve"> and how to appeal. </w:t>
            </w:r>
          </w:p>
          <w:p w14:paraId="14BA6388" w14:textId="77777777" w:rsidR="00A278C8" w:rsidRPr="000B2EA3" w:rsidRDefault="00A278C8" w:rsidP="00061C09">
            <w:pPr>
              <w:ind w:left="0"/>
              <w:rPr>
                <w:sz w:val="24"/>
                <w:szCs w:val="24"/>
              </w:rPr>
            </w:pPr>
          </w:p>
        </w:tc>
        <w:tc>
          <w:tcPr>
            <w:tcW w:w="4274" w:type="dxa"/>
            <w:gridSpan w:val="2"/>
            <w:tcBorders>
              <w:top w:val="single" w:sz="8" w:space="0" w:color="000000"/>
              <w:left w:val="single" w:sz="8" w:space="0" w:color="000000"/>
              <w:bottom w:val="single" w:sz="8" w:space="0" w:color="000000"/>
              <w:right w:val="single" w:sz="8" w:space="0" w:color="000000"/>
            </w:tcBorders>
            <w:shd w:val="clear" w:color="auto" w:fill="C0C0C0"/>
          </w:tcPr>
          <w:p w14:paraId="4D89226F" w14:textId="77777777" w:rsidR="00A278C8" w:rsidRPr="000B2EA3" w:rsidRDefault="00A278C8" w:rsidP="00061C09">
            <w:pPr>
              <w:pStyle w:val="ListParagraph"/>
              <w:rPr>
                <w:sz w:val="24"/>
                <w:szCs w:val="24"/>
              </w:rPr>
            </w:pPr>
            <w:r w:rsidRPr="000B2EA3">
              <w:rPr>
                <w:sz w:val="24"/>
                <w:szCs w:val="24"/>
              </w:rPr>
              <w:t>Successful – we assisted a great number of students.</w:t>
            </w:r>
          </w:p>
        </w:tc>
        <w:tc>
          <w:tcPr>
            <w:tcW w:w="3855" w:type="dxa"/>
            <w:gridSpan w:val="2"/>
            <w:tcBorders>
              <w:top w:val="single" w:sz="8" w:space="0" w:color="000000"/>
              <w:left w:val="single" w:sz="8" w:space="0" w:color="000000"/>
              <w:bottom w:val="single" w:sz="8" w:space="0" w:color="000000"/>
              <w:right w:val="single" w:sz="8" w:space="0" w:color="000000"/>
            </w:tcBorders>
            <w:shd w:val="clear" w:color="auto" w:fill="C0C0C0"/>
          </w:tcPr>
          <w:p w14:paraId="20FAE7D9" w14:textId="77777777" w:rsidR="00A278C8" w:rsidRPr="000B2EA3" w:rsidRDefault="00A278C8" w:rsidP="00061C09">
            <w:pPr>
              <w:ind w:left="2"/>
              <w:rPr>
                <w:sz w:val="24"/>
                <w:szCs w:val="24"/>
              </w:rPr>
            </w:pPr>
          </w:p>
        </w:tc>
      </w:tr>
      <w:tr w:rsidR="00A278C8" w:rsidRPr="000B2EA3" w14:paraId="66548898" w14:textId="77777777" w:rsidTr="00D71551">
        <w:tblPrEx>
          <w:tblCellMar>
            <w:top w:w="10" w:type="dxa"/>
            <w:right w:w="83" w:type="dxa"/>
          </w:tblCellMar>
        </w:tblPrEx>
        <w:trPr>
          <w:gridBefore w:val="1"/>
          <w:wBefore w:w="116" w:type="dxa"/>
          <w:trHeight w:val="2947"/>
        </w:trPr>
        <w:tc>
          <w:tcPr>
            <w:tcW w:w="1812" w:type="dxa"/>
            <w:gridSpan w:val="2"/>
            <w:tcBorders>
              <w:top w:val="single" w:sz="8" w:space="0" w:color="000000"/>
              <w:left w:val="single" w:sz="8" w:space="0" w:color="000000"/>
              <w:bottom w:val="single" w:sz="8" w:space="0" w:color="000000"/>
              <w:right w:val="single" w:sz="8" w:space="0" w:color="000000"/>
            </w:tcBorders>
          </w:tcPr>
          <w:p w14:paraId="2F23540C" w14:textId="77777777" w:rsidR="00A278C8" w:rsidRPr="00110FFE" w:rsidRDefault="00A278C8" w:rsidP="00061C09">
            <w:pPr>
              <w:ind w:left="0"/>
              <w:rPr>
                <w:b/>
                <w:bCs/>
                <w:sz w:val="24"/>
                <w:szCs w:val="24"/>
              </w:rPr>
            </w:pPr>
            <w:r w:rsidRPr="00110FFE">
              <w:rPr>
                <w:b/>
                <w:bCs/>
                <w:sz w:val="24"/>
                <w:szCs w:val="24"/>
              </w:rPr>
              <w:t xml:space="preserve">Senate Appeals </w:t>
            </w:r>
          </w:p>
        </w:tc>
        <w:tc>
          <w:tcPr>
            <w:tcW w:w="1838" w:type="dxa"/>
            <w:gridSpan w:val="2"/>
            <w:tcBorders>
              <w:top w:val="single" w:sz="8" w:space="0" w:color="000000"/>
              <w:left w:val="single" w:sz="8" w:space="0" w:color="000000"/>
              <w:bottom w:val="single" w:sz="8" w:space="0" w:color="000000"/>
              <w:right w:val="single" w:sz="8" w:space="0" w:color="000000"/>
            </w:tcBorders>
          </w:tcPr>
          <w:p w14:paraId="795C2A45" w14:textId="77777777" w:rsidR="00A278C8" w:rsidRPr="00110FFE" w:rsidRDefault="00A278C8" w:rsidP="00061C09">
            <w:pPr>
              <w:ind w:left="2"/>
              <w:rPr>
                <w:b/>
                <w:sz w:val="24"/>
                <w:szCs w:val="24"/>
              </w:rPr>
            </w:pPr>
            <w:r w:rsidRPr="00110FFE">
              <w:rPr>
                <w:b/>
                <w:sz w:val="24"/>
                <w:szCs w:val="24"/>
              </w:rPr>
              <w:t>03 February – 24 February 2020</w:t>
            </w:r>
          </w:p>
        </w:tc>
        <w:tc>
          <w:tcPr>
            <w:tcW w:w="3382" w:type="dxa"/>
            <w:gridSpan w:val="2"/>
            <w:tcBorders>
              <w:top w:val="single" w:sz="8" w:space="0" w:color="000000"/>
              <w:left w:val="single" w:sz="8" w:space="0" w:color="000000"/>
              <w:bottom w:val="single" w:sz="8" w:space="0" w:color="000000"/>
              <w:right w:val="single" w:sz="8" w:space="0" w:color="000000"/>
            </w:tcBorders>
          </w:tcPr>
          <w:p w14:paraId="5FCE9811" w14:textId="77777777" w:rsidR="00A278C8" w:rsidRPr="000B2EA3" w:rsidRDefault="00A278C8" w:rsidP="00061C09">
            <w:pPr>
              <w:ind w:left="0"/>
              <w:rPr>
                <w:sz w:val="24"/>
                <w:szCs w:val="24"/>
              </w:rPr>
            </w:pPr>
            <w:r>
              <w:rPr>
                <w:sz w:val="24"/>
                <w:szCs w:val="24"/>
              </w:rPr>
              <w:t xml:space="preserve">The Academics 1 Officer as well the RAG Officer sat on the Senate Review Committee meeting where they advocated for students’ cases. </w:t>
            </w:r>
          </w:p>
        </w:tc>
        <w:tc>
          <w:tcPr>
            <w:tcW w:w="4274" w:type="dxa"/>
            <w:gridSpan w:val="2"/>
            <w:tcBorders>
              <w:top w:val="single" w:sz="8" w:space="0" w:color="000000"/>
              <w:left w:val="single" w:sz="8" w:space="0" w:color="000000"/>
              <w:bottom w:val="single" w:sz="8" w:space="0" w:color="000000"/>
              <w:right w:val="single" w:sz="8" w:space="0" w:color="000000"/>
            </w:tcBorders>
          </w:tcPr>
          <w:p w14:paraId="13ACBFE3" w14:textId="77777777" w:rsidR="00A278C8" w:rsidRPr="000B2EA3" w:rsidRDefault="00A278C8" w:rsidP="00061C09">
            <w:pPr>
              <w:ind w:left="1"/>
              <w:rPr>
                <w:sz w:val="24"/>
                <w:szCs w:val="24"/>
              </w:rPr>
            </w:pPr>
            <w:r>
              <w:rPr>
                <w:sz w:val="24"/>
                <w:szCs w:val="24"/>
              </w:rPr>
              <w:t xml:space="preserve">Successful </w:t>
            </w:r>
          </w:p>
        </w:tc>
        <w:tc>
          <w:tcPr>
            <w:tcW w:w="3855" w:type="dxa"/>
            <w:gridSpan w:val="2"/>
            <w:tcBorders>
              <w:top w:val="single" w:sz="8" w:space="0" w:color="000000"/>
              <w:left w:val="single" w:sz="8" w:space="0" w:color="000000"/>
              <w:bottom w:val="single" w:sz="8" w:space="0" w:color="000000"/>
              <w:right w:val="single" w:sz="8" w:space="0" w:color="000000"/>
            </w:tcBorders>
          </w:tcPr>
          <w:p w14:paraId="654A16AB" w14:textId="77777777" w:rsidR="00A278C8" w:rsidRPr="000B2EA3" w:rsidRDefault="00A278C8" w:rsidP="00061C09">
            <w:pPr>
              <w:ind w:left="2" w:right="8"/>
              <w:rPr>
                <w:sz w:val="24"/>
                <w:szCs w:val="24"/>
              </w:rPr>
            </w:pPr>
          </w:p>
        </w:tc>
      </w:tr>
      <w:tr w:rsidR="00C806BA" w:rsidRPr="000B2EA3" w14:paraId="7571C0C1" w14:textId="77777777" w:rsidTr="00D71551">
        <w:trPr>
          <w:gridAfter w:val="1"/>
          <w:wAfter w:w="116" w:type="dxa"/>
          <w:trHeight w:val="2798"/>
        </w:trPr>
        <w:tc>
          <w:tcPr>
            <w:tcW w:w="1813" w:type="dxa"/>
            <w:gridSpan w:val="2"/>
            <w:tcBorders>
              <w:top w:val="single" w:sz="8" w:space="0" w:color="000000"/>
              <w:left w:val="single" w:sz="8" w:space="0" w:color="000000"/>
              <w:bottom w:val="single" w:sz="8" w:space="0" w:color="000000"/>
              <w:right w:val="single" w:sz="8" w:space="0" w:color="000000"/>
            </w:tcBorders>
            <w:shd w:val="clear" w:color="auto" w:fill="C0C0C0"/>
          </w:tcPr>
          <w:p w14:paraId="122000EC" w14:textId="77777777" w:rsidR="00C806BA" w:rsidRPr="000B2EA3" w:rsidRDefault="00C806BA" w:rsidP="0038318F">
            <w:pPr>
              <w:ind w:left="0"/>
              <w:rPr>
                <w:sz w:val="24"/>
                <w:szCs w:val="24"/>
              </w:rPr>
            </w:pPr>
            <w:r>
              <w:rPr>
                <w:sz w:val="22"/>
              </w:rPr>
              <w:lastRenderedPageBreak/>
              <w:t>Fly at UP</w:t>
            </w:r>
          </w:p>
        </w:tc>
        <w:tc>
          <w:tcPr>
            <w:tcW w:w="1837" w:type="dxa"/>
            <w:gridSpan w:val="2"/>
            <w:tcBorders>
              <w:top w:val="single" w:sz="8" w:space="0" w:color="000000"/>
              <w:left w:val="single" w:sz="8" w:space="0" w:color="000000"/>
              <w:bottom w:val="single" w:sz="8" w:space="0" w:color="000000"/>
              <w:right w:val="single" w:sz="8" w:space="0" w:color="000000"/>
            </w:tcBorders>
            <w:shd w:val="clear" w:color="auto" w:fill="C0C0C0"/>
          </w:tcPr>
          <w:p w14:paraId="70D026F0" w14:textId="77777777" w:rsidR="00C806BA" w:rsidRPr="000B2EA3" w:rsidRDefault="00C806BA" w:rsidP="0038318F">
            <w:pPr>
              <w:ind w:left="2"/>
              <w:rPr>
                <w:sz w:val="24"/>
                <w:szCs w:val="24"/>
              </w:rPr>
            </w:pPr>
            <w:r>
              <w:rPr>
                <w:sz w:val="22"/>
              </w:rPr>
              <w:t>1 March – 15 March</w:t>
            </w:r>
          </w:p>
        </w:tc>
        <w:tc>
          <w:tcPr>
            <w:tcW w:w="3382" w:type="dxa"/>
            <w:gridSpan w:val="2"/>
            <w:tcBorders>
              <w:top w:val="single" w:sz="8" w:space="0" w:color="000000"/>
              <w:left w:val="single" w:sz="8" w:space="0" w:color="000000"/>
              <w:bottom w:val="single" w:sz="8" w:space="0" w:color="000000"/>
              <w:right w:val="single" w:sz="8" w:space="0" w:color="000000"/>
            </w:tcBorders>
            <w:shd w:val="clear" w:color="auto" w:fill="C0C0C0"/>
          </w:tcPr>
          <w:p w14:paraId="7C72B0C8" w14:textId="77777777" w:rsidR="00C806BA" w:rsidRDefault="00C806BA" w:rsidP="0038318F">
            <w:pPr>
              <w:ind w:left="4"/>
              <w:rPr>
                <w:color w:val="202124"/>
                <w:spacing w:val="3"/>
                <w:sz w:val="24"/>
                <w:szCs w:val="24"/>
              </w:rPr>
            </w:pPr>
            <w:r w:rsidRPr="006D1E00">
              <w:rPr>
                <w:sz w:val="24"/>
                <w:szCs w:val="24"/>
              </w:rPr>
              <w:t>The Academics 2 Officer</w:t>
            </w:r>
            <w:r w:rsidRPr="006D1E00">
              <w:rPr>
                <w:color w:val="202124"/>
                <w:spacing w:val="3"/>
                <w:sz w:val="24"/>
                <w:szCs w:val="24"/>
              </w:rPr>
              <w:t xml:space="preserve"> was</w:t>
            </w:r>
            <w:r>
              <w:rPr>
                <w:color w:val="202124"/>
                <w:spacing w:val="3"/>
                <w:sz w:val="24"/>
                <w:szCs w:val="24"/>
              </w:rPr>
              <w:t xml:space="preserve"> tasked by</w:t>
            </w:r>
            <w:r w:rsidRPr="006D1E00">
              <w:rPr>
                <w:color w:val="202124"/>
                <w:spacing w:val="3"/>
                <w:sz w:val="24"/>
                <w:szCs w:val="24"/>
              </w:rPr>
              <w:t xml:space="preserve"> conduct</w:t>
            </w:r>
            <w:r>
              <w:rPr>
                <w:color w:val="202124"/>
                <w:spacing w:val="3"/>
                <w:sz w:val="24"/>
                <w:szCs w:val="24"/>
              </w:rPr>
              <w:t>ing</w:t>
            </w:r>
            <w:r w:rsidRPr="006D1E00">
              <w:rPr>
                <w:color w:val="202124"/>
                <w:spacing w:val="3"/>
                <w:sz w:val="24"/>
                <w:szCs w:val="24"/>
              </w:rPr>
              <w:t xml:space="preserve"> an Academic survey by the UP Teaching and Learning committee headed by Prof</w:t>
            </w:r>
            <w:r w:rsidRPr="006D1E00">
              <w:rPr>
                <w:color w:val="444444"/>
                <w:spacing w:val="3"/>
                <w:sz w:val="24"/>
                <w:szCs w:val="24"/>
                <w:shd w:val="clear" w:color="auto" w:fill="EEEEEE"/>
              </w:rPr>
              <w:t> Norman Duncan</w:t>
            </w:r>
            <w:r>
              <w:rPr>
                <w:color w:val="202124"/>
                <w:spacing w:val="3"/>
                <w:sz w:val="24"/>
                <w:szCs w:val="24"/>
              </w:rPr>
              <w:t>. The survey</w:t>
            </w:r>
            <w:r w:rsidRPr="006D1E00">
              <w:rPr>
                <w:color w:val="202124"/>
                <w:spacing w:val="3"/>
                <w:sz w:val="24"/>
                <w:szCs w:val="24"/>
              </w:rPr>
              <w:t xml:space="preserve"> serves the objective of understanding </w:t>
            </w:r>
            <w:r w:rsidRPr="006D1E00">
              <w:rPr>
                <w:b/>
                <w:bCs/>
                <w:color w:val="202124"/>
                <w:spacing w:val="3"/>
                <w:sz w:val="24"/>
                <w:szCs w:val="24"/>
              </w:rPr>
              <w:t>exceptional success, work readiness and entrepreneurship</w:t>
            </w:r>
            <w:r>
              <w:rPr>
                <w:color w:val="202124"/>
                <w:spacing w:val="3"/>
                <w:sz w:val="24"/>
                <w:szCs w:val="24"/>
              </w:rPr>
              <w:t> within the University of Pretoria academic student</w:t>
            </w:r>
            <w:r w:rsidRPr="006D1E00">
              <w:rPr>
                <w:color w:val="202124"/>
                <w:spacing w:val="3"/>
                <w:sz w:val="24"/>
                <w:szCs w:val="24"/>
              </w:rPr>
              <w:t xml:space="preserve"> space</w:t>
            </w:r>
            <w:r>
              <w:rPr>
                <w:color w:val="202124"/>
                <w:spacing w:val="3"/>
                <w:sz w:val="24"/>
                <w:szCs w:val="24"/>
              </w:rPr>
              <w:t>s</w:t>
            </w:r>
            <w:r w:rsidRPr="006D1E00">
              <w:rPr>
                <w:b/>
                <w:bCs/>
                <w:color w:val="202124"/>
                <w:spacing w:val="3"/>
                <w:sz w:val="24"/>
                <w:szCs w:val="24"/>
              </w:rPr>
              <w:t>. </w:t>
            </w:r>
            <w:r w:rsidRPr="006D1E00">
              <w:rPr>
                <w:color w:val="202124"/>
                <w:spacing w:val="3"/>
                <w:sz w:val="24"/>
                <w:szCs w:val="24"/>
              </w:rPr>
              <w:t> All data collected will be used to create new innovative ways that will help</w:t>
            </w:r>
            <w:r>
              <w:rPr>
                <w:color w:val="202124"/>
                <w:spacing w:val="3"/>
                <w:sz w:val="24"/>
                <w:szCs w:val="24"/>
              </w:rPr>
              <w:t xml:space="preserve"> </w:t>
            </w:r>
            <w:proofErr w:type="gramStart"/>
            <w:r>
              <w:rPr>
                <w:color w:val="202124"/>
                <w:spacing w:val="3"/>
                <w:sz w:val="24"/>
                <w:szCs w:val="24"/>
              </w:rPr>
              <w:t>student’s</w:t>
            </w:r>
            <w:proofErr w:type="gramEnd"/>
            <w:r>
              <w:rPr>
                <w:color w:val="202124"/>
                <w:spacing w:val="3"/>
                <w:sz w:val="24"/>
                <w:szCs w:val="24"/>
              </w:rPr>
              <w:t xml:space="preserve"> to achieve academic success as well as</w:t>
            </w:r>
            <w:r w:rsidRPr="006D1E00">
              <w:rPr>
                <w:color w:val="202124"/>
                <w:spacing w:val="3"/>
                <w:sz w:val="24"/>
                <w:szCs w:val="24"/>
              </w:rPr>
              <w:t xml:space="preserve"> bridge the gap between </w:t>
            </w:r>
            <w:r>
              <w:rPr>
                <w:color w:val="202124"/>
                <w:spacing w:val="3"/>
                <w:sz w:val="24"/>
                <w:szCs w:val="24"/>
              </w:rPr>
              <w:t xml:space="preserve">the </w:t>
            </w:r>
            <w:r w:rsidRPr="006D1E00">
              <w:rPr>
                <w:color w:val="202124"/>
                <w:spacing w:val="3"/>
                <w:sz w:val="24"/>
                <w:szCs w:val="24"/>
              </w:rPr>
              <w:t>Undergraduate and Postgraduat</w:t>
            </w:r>
            <w:r>
              <w:rPr>
                <w:color w:val="202124"/>
                <w:spacing w:val="3"/>
                <w:sz w:val="24"/>
                <w:szCs w:val="24"/>
              </w:rPr>
              <w:t>e levels of study.</w:t>
            </w:r>
          </w:p>
          <w:p w14:paraId="56F4E290" w14:textId="77777777" w:rsidR="00C806BA" w:rsidRPr="006D1E00" w:rsidRDefault="00C806BA" w:rsidP="0038318F">
            <w:pPr>
              <w:ind w:left="4"/>
              <w:rPr>
                <w:sz w:val="24"/>
                <w:szCs w:val="24"/>
              </w:rPr>
            </w:pPr>
            <w:r>
              <w:rPr>
                <w:color w:val="202124"/>
                <w:spacing w:val="3"/>
                <w:sz w:val="24"/>
                <w:szCs w:val="24"/>
              </w:rPr>
              <w:t>This survey was done in collaboration with the SRC post-graduate officer.</w:t>
            </w:r>
          </w:p>
        </w:tc>
        <w:tc>
          <w:tcPr>
            <w:tcW w:w="4274" w:type="dxa"/>
            <w:gridSpan w:val="2"/>
            <w:tcBorders>
              <w:top w:val="single" w:sz="8" w:space="0" w:color="000000"/>
              <w:left w:val="single" w:sz="8" w:space="0" w:color="000000"/>
              <w:bottom w:val="single" w:sz="8" w:space="0" w:color="000000"/>
              <w:right w:val="single" w:sz="8" w:space="0" w:color="000000"/>
            </w:tcBorders>
            <w:shd w:val="clear" w:color="auto" w:fill="C0C0C0"/>
          </w:tcPr>
          <w:p w14:paraId="0BA49C89" w14:textId="77777777" w:rsidR="00C806BA" w:rsidRPr="000B2EA3" w:rsidRDefault="00C806BA" w:rsidP="0038318F">
            <w:pPr>
              <w:ind w:left="1"/>
              <w:rPr>
                <w:sz w:val="24"/>
                <w:szCs w:val="24"/>
              </w:rPr>
            </w:pPr>
            <w:r>
              <w:rPr>
                <w:sz w:val="24"/>
                <w:szCs w:val="24"/>
              </w:rPr>
              <w:t>The survey has been successful. Students have engaged with the survey and contributed with valuable data that will aid the University in assisting the academic needs of students.</w:t>
            </w:r>
          </w:p>
        </w:tc>
        <w:tc>
          <w:tcPr>
            <w:tcW w:w="3855" w:type="dxa"/>
            <w:gridSpan w:val="2"/>
            <w:tcBorders>
              <w:top w:val="single" w:sz="8" w:space="0" w:color="000000"/>
              <w:left w:val="single" w:sz="8" w:space="0" w:color="000000"/>
              <w:bottom w:val="single" w:sz="8" w:space="0" w:color="000000"/>
              <w:right w:val="single" w:sz="8" w:space="0" w:color="000000"/>
            </w:tcBorders>
            <w:shd w:val="clear" w:color="auto" w:fill="C0C0C0"/>
          </w:tcPr>
          <w:p w14:paraId="4515EEAA" w14:textId="77777777" w:rsidR="00C806BA" w:rsidRPr="000B2EA3" w:rsidRDefault="00C806BA" w:rsidP="0038318F">
            <w:pPr>
              <w:ind w:left="2"/>
              <w:rPr>
                <w:sz w:val="24"/>
                <w:szCs w:val="24"/>
              </w:rPr>
            </w:pPr>
          </w:p>
        </w:tc>
      </w:tr>
    </w:tbl>
    <w:p w14:paraId="4CB4619A" w14:textId="77777777" w:rsidR="00A278C8" w:rsidRDefault="00A278C8" w:rsidP="001D50B9">
      <w:pPr>
        <w:ind w:left="0" w:right="11141"/>
      </w:pPr>
    </w:p>
    <w:sectPr w:rsidR="00A278C8">
      <w:headerReference w:type="default" r:id="rId8"/>
      <w:footerReference w:type="default" r:id="rId9"/>
      <w:pgSz w:w="16838" w:h="11906" w:orient="landscape"/>
      <w:pgMar w:top="1446" w:right="5698" w:bottom="15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62A93" w14:textId="77777777" w:rsidR="00AB267D" w:rsidRDefault="00AB267D" w:rsidP="00EB309F">
      <w:pPr>
        <w:spacing w:line="240" w:lineRule="auto"/>
      </w:pPr>
      <w:r>
        <w:separator/>
      </w:r>
    </w:p>
  </w:endnote>
  <w:endnote w:type="continuationSeparator" w:id="0">
    <w:p w14:paraId="661B35A2" w14:textId="77777777" w:rsidR="00AB267D" w:rsidRDefault="00AB267D" w:rsidP="00EB3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0536" w14:textId="77777777" w:rsidR="001D50B9" w:rsidRPr="001D50B9" w:rsidRDefault="001D50B9" w:rsidP="001D50B9">
    <w:pPr>
      <w:tabs>
        <w:tab w:val="center" w:pos="4513"/>
        <w:tab w:val="right" w:pos="9026"/>
      </w:tabs>
      <w:spacing w:line="240" w:lineRule="auto"/>
      <w:ind w:left="-993"/>
      <w:rPr>
        <w:rFonts w:ascii="Calibri" w:eastAsia="Calibri" w:hAnsi="Calibri"/>
        <w:noProof/>
        <w:color w:val="1F4E79"/>
        <w:sz w:val="22"/>
      </w:rPr>
    </w:pPr>
  </w:p>
  <w:p w14:paraId="6F22A502" w14:textId="77777777" w:rsidR="001D50B9" w:rsidRPr="001D50B9" w:rsidRDefault="001D50B9" w:rsidP="001D50B9">
    <w:pPr>
      <w:tabs>
        <w:tab w:val="center" w:pos="4513"/>
        <w:tab w:val="right" w:pos="9026"/>
      </w:tabs>
      <w:spacing w:line="240" w:lineRule="auto"/>
      <w:ind w:left="-993"/>
      <w:rPr>
        <w:rFonts w:ascii="Calibri" w:eastAsia="Calibri" w:hAnsi="Calibri"/>
        <w:color w:val="1F4E79"/>
        <w:sz w:val="22"/>
        <w:lang w:eastAsia="en-US"/>
      </w:rPr>
    </w:pPr>
    <w:r w:rsidRPr="001D50B9">
      <w:rPr>
        <w:rFonts w:ascii="Calibri" w:eastAsia="Calibri" w:hAnsi="Calibri"/>
        <w:noProof/>
        <w:color w:val="1F4E79"/>
        <w:sz w:val="22"/>
      </w:rPr>
      <w:drawing>
        <wp:anchor distT="0" distB="0" distL="114300" distR="114300" simplePos="0" relativeHeight="251661312" behindDoc="1" locked="0" layoutInCell="1" allowOverlap="1" wp14:anchorId="36A20822" wp14:editId="011EC19E">
          <wp:simplePos x="0" y="0"/>
          <wp:positionH relativeFrom="page">
            <wp:posOffset>115747</wp:posOffset>
          </wp:positionH>
          <wp:positionV relativeFrom="paragraph">
            <wp:posOffset>-565253</wp:posOffset>
          </wp:positionV>
          <wp:extent cx="723900" cy="61345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rotWithShape="1">
                  <a:blip r:embed="rId1">
                    <a:extLst>
                      <a:ext uri="{28A0092B-C50C-407E-A947-70E740481C1C}">
                        <a14:useLocalDpi xmlns:a14="http://schemas.microsoft.com/office/drawing/2010/main" val="0"/>
                      </a:ext>
                    </a:extLst>
                  </a:blip>
                  <a:srcRect b="18474"/>
                  <a:stretch/>
                </pic:blipFill>
                <pic:spPr bwMode="auto">
                  <a:xfrm>
                    <a:off x="0" y="0"/>
                    <a:ext cx="723900" cy="6134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D50B9">
      <w:rPr>
        <w:rFonts w:ascii="Calibri" w:eastAsia="Calibri" w:hAnsi="Calibri"/>
        <w:color w:val="1F4E79"/>
        <w:sz w:val="22"/>
        <w:lang w:eastAsia="en-US"/>
      </w:rPr>
      <w:t>___________________________________________________________________________________________</w:t>
    </w:r>
  </w:p>
  <w:p w14:paraId="1F212701" w14:textId="77777777" w:rsidR="001D50B9" w:rsidRPr="001D50B9" w:rsidRDefault="001D50B9" w:rsidP="001D50B9">
    <w:pPr>
      <w:tabs>
        <w:tab w:val="center" w:pos="4513"/>
        <w:tab w:val="right" w:pos="9026"/>
      </w:tabs>
      <w:spacing w:line="240" w:lineRule="auto"/>
      <w:ind w:left="-993"/>
      <w:rPr>
        <w:rFonts w:ascii="Calibri" w:eastAsia="Calibri" w:hAnsi="Calibri"/>
        <w:color w:val="1F4E79"/>
        <w:sz w:val="20"/>
        <w:lang w:eastAsia="en-US"/>
      </w:rPr>
    </w:pPr>
    <w:r w:rsidRPr="001D50B9">
      <w:rPr>
        <w:rFonts w:ascii="Calibri" w:eastAsia="Calibri" w:hAnsi="Calibri"/>
        <w:color w:val="1F4E79"/>
        <w:sz w:val="20"/>
        <w:lang w:eastAsia="en-US"/>
      </w:rPr>
      <w:t>Roosmaryn Building</w:t>
    </w:r>
    <w:r w:rsidRPr="001D50B9">
      <w:rPr>
        <w:rFonts w:ascii="Calibri" w:eastAsia="Calibri" w:hAnsi="Calibri"/>
        <w:color w:val="1F4E79"/>
        <w:sz w:val="20"/>
        <w:lang w:eastAsia="en-US"/>
      </w:rPr>
      <w:tab/>
      <w:t xml:space="preserve">                                                                                                                       </w:t>
    </w:r>
    <w:r w:rsidRPr="001D50B9">
      <w:rPr>
        <w:rFonts w:ascii="Calibri" w:eastAsia="Calibri" w:hAnsi="Calibri"/>
        <w:b/>
        <w:color w:val="1F4E79"/>
        <w:sz w:val="20"/>
        <w:lang w:eastAsia="en-US"/>
      </w:rPr>
      <w:t>Die Teenwoordigende Studenteraad</w:t>
    </w:r>
  </w:p>
  <w:p w14:paraId="55E20CC8" w14:textId="77777777" w:rsidR="001D50B9" w:rsidRPr="001D50B9" w:rsidRDefault="001D50B9" w:rsidP="001D50B9">
    <w:pPr>
      <w:tabs>
        <w:tab w:val="center" w:pos="4513"/>
        <w:tab w:val="right" w:pos="9026"/>
      </w:tabs>
      <w:spacing w:line="240" w:lineRule="auto"/>
      <w:ind w:left="-993"/>
      <w:rPr>
        <w:rFonts w:ascii="Calibri" w:eastAsia="Calibri" w:hAnsi="Calibri"/>
        <w:color w:val="1F4E79"/>
        <w:sz w:val="20"/>
        <w:lang w:eastAsia="en-US"/>
      </w:rPr>
    </w:pPr>
    <w:r w:rsidRPr="001D50B9">
      <w:rPr>
        <w:rFonts w:ascii="Calibri" w:eastAsia="Calibri" w:hAnsi="Calibri"/>
        <w:color w:val="1F4E79"/>
        <w:sz w:val="20"/>
        <w:lang w:eastAsia="en-US"/>
      </w:rPr>
      <w:t>University of Pretoria, Private Bag X20</w:t>
    </w:r>
    <w:r w:rsidRPr="001D50B9">
      <w:rPr>
        <w:rFonts w:ascii="Calibri" w:eastAsia="Calibri" w:hAnsi="Calibri"/>
        <w:color w:val="1F4E79"/>
        <w:sz w:val="20"/>
        <w:lang w:eastAsia="en-US"/>
      </w:rPr>
      <w:tab/>
      <w:t xml:space="preserve">                                                                                                        </w:t>
    </w:r>
    <w:r w:rsidRPr="001D50B9">
      <w:rPr>
        <w:rFonts w:ascii="Calibri" w:eastAsia="Calibri" w:hAnsi="Calibri"/>
        <w:b/>
        <w:color w:val="1F4E79"/>
        <w:sz w:val="20"/>
        <w:lang w:eastAsia="en-US"/>
      </w:rPr>
      <w:t>Lekgotlakemedi la Baithuti</w:t>
    </w:r>
  </w:p>
  <w:p w14:paraId="5C113011" w14:textId="77777777" w:rsidR="001D50B9" w:rsidRPr="001D50B9" w:rsidRDefault="001D50B9" w:rsidP="001D50B9">
    <w:pPr>
      <w:tabs>
        <w:tab w:val="center" w:pos="4513"/>
        <w:tab w:val="right" w:pos="9026"/>
      </w:tabs>
      <w:spacing w:line="240" w:lineRule="auto"/>
      <w:ind w:left="-993"/>
      <w:rPr>
        <w:rFonts w:ascii="Calibri" w:eastAsia="Calibri" w:hAnsi="Calibri"/>
        <w:color w:val="1F4E79"/>
        <w:sz w:val="20"/>
        <w:lang w:eastAsia="en-US"/>
      </w:rPr>
    </w:pPr>
    <w:r w:rsidRPr="001D50B9">
      <w:rPr>
        <w:rFonts w:ascii="Calibri" w:eastAsia="Calibri" w:hAnsi="Calibri"/>
        <w:color w:val="1F4E79"/>
        <w:sz w:val="20"/>
        <w:lang w:eastAsia="en-US"/>
      </w:rPr>
      <w:t>Hatfield 0028, South Africa</w:t>
    </w:r>
  </w:p>
  <w:p w14:paraId="1A6DED18" w14:textId="77777777" w:rsidR="001D50B9" w:rsidRPr="001D50B9" w:rsidRDefault="001D50B9" w:rsidP="001D50B9">
    <w:pPr>
      <w:tabs>
        <w:tab w:val="center" w:pos="4513"/>
        <w:tab w:val="right" w:pos="9026"/>
      </w:tabs>
      <w:spacing w:line="240" w:lineRule="auto"/>
      <w:ind w:left="-993"/>
      <w:rPr>
        <w:rFonts w:ascii="Calibri" w:eastAsia="Calibri" w:hAnsi="Calibri"/>
        <w:color w:val="1F4E79"/>
        <w:sz w:val="20"/>
        <w:lang w:eastAsia="en-US"/>
      </w:rPr>
    </w:pPr>
    <w:r w:rsidRPr="001D50B9">
      <w:rPr>
        <w:rFonts w:ascii="Calibri" w:eastAsia="Calibri" w:hAnsi="Calibri"/>
        <w:color w:val="1F4E79"/>
        <w:sz w:val="20"/>
        <w:lang w:eastAsia="en-US"/>
      </w:rPr>
      <w:t>Tel +27(0)12 420 6600</w:t>
    </w:r>
  </w:p>
  <w:p w14:paraId="062D814C" w14:textId="77777777" w:rsidR="001D50B9" w:rsidRPr="001D50B9" w:rsidRDefault="001D50B9" w:rsidP="001D50B9">
    <w:pPr>
      <w:tabs>
        <w:tab w:val="center" w:pos="4513"/>
        <w:tab w:val="right" w:pos="9026"/>
      </w:tabs>
      <w:spacing w:line="240" w:lineRule="auto"/>
      <w:ind w:left="-993"/>
      <w:rPr>
        <w:rFonts w:ascii="Calibri" w:eastAsia="Calibri" w:hAnsi="Calibri"/>
        <w:color w:val="1F4E79"/>
        <w:sz w:val="20"/>
        <w:lang w:eastAsia="en-US"/>
      </w:rPr>
    </w:pPr>
    <w:r w:rsidRPr="001D50B9">
      <w:rPr>
        <w:rFonts w:ascii="Calibri" w:eastAsia="Calibri" w:hAnsi="Calibri"/>
        <w:color w:val="1F4E79"/>
        <w:sz w:val="20"/>
        <w:lang w:eastAsia="en-US"/>
      </w:rPr>
      <w:t>Fax +27(0)12 420 6652</w:t>
    </w:r>
  </w:p>
  <w:p w14:paraId="1AC5F057" w14:textId="77777777" w:rsidR="001D50B9" w:rsidRPr="001D50B9" w:rsidRDefault="001D50B9" w:rsidP="001D50B9">
    <w:pPr>
      <w:tabs>
        <w:tab w:val="center" w:pos="4513"/>
        <w:tab w:val="right" w:pos="9026"/>
      </w:tabs>
      <w:spacing w:line="240" w:lineRule="auto"/>
      <w:ind w:left="-993"/>
      <w:rPr>
        <w:rFonts w:ascii="Calibri" w:eastAsia="Calibri" w:hAnsi="Calibri"/>
        <w:color w:val="1F4E79"/>
        <w:sz w:val="20"/>
        <w:lang w:eastAsia="en-US"/>
      </w:rPr>
    </w:pPr>
    <w:r w:rsidRPr="001D50B9">
      <w:rPr>
        <w:rFonts w:ascii="Calibri" w:eastAsia="Calibri" w:hAnsi="Calibri"/>
        <w:color w:val="1F4E79"/>
        <w:sz w:val="20"/>
        <w:lang w:eastAsia="en-US"/>
      </w:rPr>
      <w:t>www.up.ac.za</w:t>
    </w:r>
  </w:p>
  <w:p w14:paraId="56D08109" w14:textId="77777777" w:rsidR="001D50B9" w:rsidRDefault="001D50B9" w:rsidP="001D50B9">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7274F" w14:textId="77777777" w:rsidR="00AB267D" w:rsidRDefault="00AB267D" w:rsidP="00EB309F">
      <w:pPr>
        <w:spacing w:line="240" w:lineRule="auto"/>
      </w:pPr>
      <w:r>
        <w:separator/>
      </w:r>
    </w:p>
  </w:footnote>
  <w:footnote w:type="continuationSeparator" w:id="0">
    <w:p w14:paraId="10B367D2" w14:textId="77777777" w:rsidR="00AB267D" w:rsidRDefault="00AB267D" w:rsidP="00EB30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35F0D" w14:textId="77777777" w:rsidR="001D50B9" w:rsidRPr="006B1B96" w:rsidRDefault="001D50B9" w:rsidP="001D50B9">
    <w:pPr>
      <w:pStyle w:val="Heading3"/>
      <w:rPr>
        <w:b/>
        <w:bCs/>
      </w:rPr>
    </w:pPr>
    <w:r>
      <w:rPr>
        <w:noProof/>
        <w:lang w:eastAsia="en-ZA"/>
      </w:rPr>
      <w:drawing>
        <wp:anchor distT="0" distB="0" distL="114300" distR="114300" simplePos="0" relativeHeight="251659264" behindDoc="1" locked="0" layoutInCell="1" allowOverlap="1" wp14:anchorId="78F26A88" wp14:editId="06EDEA6E">
          <wp:simplePos x="0" y="0"/>
          <wp:positionH relativeFrom="margin">
            <wp:posOffset>-692985</wp:posOffset>
          </wp:positionH>
          <wp:positionV relativeFrom="paragraph">
            <wp:posOffset>-348615</wp:posOffset>
          </wp:positionV>
          <wp:extent cx="1285875" cy="10858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logo.png"/>
                  <pic:cNvPicPr/>
                </pic:nvPicPr>
                <pic:blipFill>
                  <a:blip r:embed="rId1">
                    <a:extLst>
                      <a:ext uri="{28A0092B-C50C-407E-A947-70E740481C1C}">
                        <a14:useLocalDpi xmlns:a14="http://schemas.microsoft.com/office/drawing/2010/main" val="0"/>
                      </a:ext>
                    </a:extLst>
                  </a:blip>
                  <a:stretch>
                    <a:fillRect/>
                  </a:stretch>
                </pic:blipFill>
                <pic:spPr>
                  <a:xfrm>
                    <a:off x="0" y="0"/>
                    <a:ext cx="1285875" cy="1085850"/>
                  </a:xfrm>
                  <a:prstGeom prst="rect">
                    <a:avLst/>
                  </a:prstGeom>
                </pic:spPr>
              </pic:pic>
            </a:graphicData>
          </a:graphic>
          <wp14:sizeRelH relativeFrom="margin">
            <wp14:pctWidth>0</wp14:pctWidth>
          </wp14:sizeRelH>
          <wp14:sizeRelV relativeFrom="margin">
            <wp14:pctHeight>0</wp14:pctHeight>
          </wp14:sizeRelV>
        </wp:anchor>
      </w:drawing>
    </w:r>
    <w:r>
      <w:tab/>
    </w:r>
    <w:r>
      <w:tab/>
    </w:r>
    <w:r>
      <w:rPr>
        <w:b/>
        <w:bCs/>
      </w:rPr>
      <w:t>Student Representative Council 2020</w:t>
    </w:r>
  </w:p>
  <w:p w14:paraId="4FC8F60B" w14:textId="77777777" w:rsidR="001D50B9" w:rsidRDefault="001D50B9" w:rsidP="001D50B9">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6846"/>
    <w:multiLevelType w:val="hybridMultilevel"/>
    <w:tmpl w:val="05B66E88"/>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 w15:restartNumberingAfterBreak="0">
    <w:nsid w:val="043C17E6"/>
    <w:multiLevelType w:val="hybridMultilevel"/>
    <w:tmpl w:val="A81A6A9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1F38BB"/>
    <w:multiLevelType w:val="hybridMultilevel"/>
    <w:tmpl w:val="81D8CD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B2D5E2F"/>
    <w:multiLevelType w:val="hybridMultilevel"/>
    <w:tmpl w:val="1B40C0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52DD2"/>
    <w:multiLevelType w:val="hybridMultilevel"/>
    <w:tmpl w:val="F76EC552"/>
    <w:lvl w:ilvl="0" w:tplc="1C090001">
      <w:start w:val="1"/>
      <w:numFmt w:val="bullet"/>
      <w:lvlText w:val=""/>
      <w:lvlJc w:val="left"/>
      <w:pPr>
        <w:ind w:left="724" w:hanging="360"/>
      </w:pPr>
      <w:rPr>
        <w:rFonts w:ascii="Symbol" w:hAnsi="Symbol" w:hint="default"/>
      </w:rPr>
    </w:lvl>
    <w:lvl w:ilvl="1" w:tplc="1C090003" w:tentative="1">
      <w:start w:val="1"/>
      <w:numFmt w:val="bullet"/>
      <w:lvlText w:val="o"/>
      <w:lvlJc w:val="left"/>
      <w:pPr>
        <w:ind w:left="1444" w:hanging="360"/>
      </w:pPr>
      <w:rPr>
        <w:rFonts w:ascii="Courier New" w:hAnsi="Courier New" w:cs="Courier New" w:hint="default"/>
      </w:rPr>
    </w:lvl>
    <w:lvl w:ilvl="2" w:tplc="1C090005" w:tentative="1">
      <w:start w:val="1"/>
      <w:numFmt w:val="bullet"/>
      <w:lvlText w:val=""/>
      <w:lvlJc w:val="left"/>
      <w:pPr>
        <w:ind w:left="2164" w:hanging="360"/>
      </w:pPr>
      <w:rPr>
        <w:rFonts w:ascii="Wingdings" w:hAnsi="Wingdings" w:hint="default"/>
      </w:rPr>
    </w:lvl>
    <w:lvl w:ilvl="3" w:tplc="1C090001" w:tentative="1">
      <w:start w:val="1"/>
      <w:numFmt w:val="bullet"/>
      <w:lvlText w:val=""/>
      <w:lvlJc w:val="left"/>
      <w:pPr>
        <w:ind w:left="2884" w:hanging="360"/>
      </w:pPr>
      <w:rPr>
        <w:rFonts w:ascii="Symbol" w:hAnsi="Symbol" w:hint="default"/>
      </w:rPr>
    </w:lvl>
    <w:lvl w:ilvl="4" w:tplc="1C090003" w:tentative="1">
      <w:start w:val="1"/>
      <w:numFmt w:val="bullet"/>
      <w:lvlText w:val="o"/>
      <w:lvlJc w:val="left"/>
      <w:pPr>
        <w:ind w:left="3604" w:hanging="360"/>
      </w:pPr>
      <w:rPr>
        <w:rFonts w:ascii="Courier New" w:hAnsi="Courier New" w:cs="Courier New" w:hint="default"/>
      </w:rPr>
    </w:lvl>
    <w:lvl w:ilvl="5" w:tplc="1C090005" w:tentative="1">
      <w:start w:val="1"/>
      <w:numFmt w:val="bullet"/>
      <w:lvlText w:val=""/>
      <w:lvlJc w:val="left"/>
      <w:pPr>
        <w:ind w:left="4324" w:hanging="360"/>
      </w:pPr>
      <w:rPr>
        <w:rFonts w:ascii="Wingdings" w:hAnsi="Wingdings" w:hint="default"/>
      </w:rPr>
    </w:lvl>
    <w:lvl w:ilvl="6" w:tplc="1C090001" w:tentative="1">
      <w:start w:val="1"/>
      <w:numFmt w:val="bullet"/>
      <w:lvlText w:val=""/>
      <w:lvlJc w:val="left"/>
      <w:pPr>
        <w:ind w:left="5044" w:hanging="360"/>
      </w:pPr>
      <w:rPr>
        <w:rFonts w:ascii="Symbol" w:hAnsi="Symbol" w:hint="default"/>
      </w:rPr>
    </w:lvl>
    <w:lvl w:ilvl="7" w:tplc="1C090003" w:tentative="1">
      <w:start w:val="1"/>
      <w:numFmt w:val="bullet"/>
      <w:lvlText w:val="o"/>
      <w:lvlJc w:val="left"/>
      <w:pPr>
        <w:ind w:left="5764" w:hanging="360"/>
      </w:pPr>
      <w:rPr>
        <w:rFonts w:ascii="Courier New" w:hAnsi="Courier New" w:cs="Courier New" w:hint="default"/>
      </w:rPr>
    </w:lvl>
    <w:lvl w:ilvl="8" w:tplc="1C090005" w:tentative="1">
      <w:start w:val="1"/>
      <w:numFmt w:val="bullet"/>
      <w:lvlText w:val=""/>
      <w:lvlJc w:val="left"/>
      <w:pPr>
        <w:ind w:left="6484" w:hanging="360"/>
      </w:pPr>
      <w:rPr>
        <w:rFonts w:ascii="Wingdings" w:hAnsi="Wingdings" w:hint="default"/>
      </w:rPr>
    </w:lvl>
  </w:abstractNum>
  <w:abstractNum w:abstractNumId="5" w15:restartNumberingAfterBreak="0">
    <w:nsid w:val="160A316B"/>
    <w:multiLevelType w:val="hybridMultilevel"/>
    <w:tmpl w:val="D6121A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0754F75"/>
    <w:multiLevelType w:val="hybridMultilevel"/>
    <w:tmpl w:val="AAB6B9C8"/>
    <w:lvl w:ilvl="0" w:tplc="678AAB1A">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7" w15:restartNumberingAfterBreak="0">
    <w:nsid w:val="247F5225"/>
    <w:multiLevelType w:val="hybridMultilevel"/>
    <w:tmpl w:val="67327B08"/>
    <w:lvl w:ilvl="0" w:tplc="EE224E5A">
      <w:start w:val="1"/>
      <w:numFmt w:val="decimal"/>
      <w:lvlText w:val="%1."/>
      <w:lvlJc w:val="left"/>
      <w:pPr>
        <w:ind w:left="364" w:hanging="36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8" w15:restartNumberingAfterBreak="0">
    <w:nsid w:val="2B5F28E5"/>
    <w:multiLevelType w:val="hybridMultilevel"/>
    <w:tmpl w:val="3CDA0214"/>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9" w15:restartNumberingAfterBreak="0">
    <w:nsid w:val="2DEA2C2A"/>
    <w:multiLevelType w:val="hybridMultilevel"/>
    <w:tmpl w:val="9BA8E90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FC60977"/>
    <w:multiLevelType w:val="hybridMultilevel"/>
    <w:tmpl w:val="85EE5B9C"/>
    <w:lvl w:ilvl="0" w:tplc="0809000B">
      <w:start w:val="1"/>
      <w:numFmt w:val="bullet"/>
      <w:lvlText w:val=""/>
      <w:lvlJc w:val="left"/>
      <w:pPr>
        <w:ind w:left="361" w:hanging="360"/>
      </w:pPr>
      <w:rPr>
        <w:rFonts w:ascii="Wingdings" w:hAnsi="Wingdings"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11" w15:restartNumberingAfterBreak="0">
    <w:nsid w:val="35B63CC5"/>
    <w:multiLevelType w:val="hybridMultilevel"/>
    <w:tmpl w:val="211E05D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15:restartNumberingAfterBreak="0">
    <w:nsid w:val="386C4ADD"/>
    <w:multiLevelType w:val="hybridMultilevel"/>
    <w:tmpl w:val="9E60567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BB2765"/>
    <w:multiLevelType w:val="hybridMultilevel"/>
    <w:tmpl w:val="1A08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E97FFB"/>
    <w:multiLevelType w:val="hybridMultilevel"/>
    <w:tmpl w:val="B0763AAA"/>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5" w15:restartNumberingAfterBreak="0">
    <w:nsid w:val="50202859"/>
    <w:multiLevelType w:val="hybridMultilevel"/>
    <w:tmpl w:val="0DF27F5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6E1E5D"/>
    <w:multiLevelType w:val="hybridMultilevel"/>
    <w:tmpl w:val="CB983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173370"/>
    <w:multiLevelType w:val="hybridMultilevel"/>
    <w:tmpl w:val="E8CC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8CD7181"/>
    <w:multiLevelType w:val="hybridMultilevel"/>
    <w:tmpl w:val="5644D198"/>
    <w:lvl w:ilvl="0" w:tplc="1C090001">
      <w:start w:val="1"/>
      <w:numFmt w:val="bullet"/>
      <w:lvlText w:val=""/>
      <w:lvlJc w:val="left"/>
      <w:pPr>
        <w:ind w:left="724" w:hanging="360"/>
      </w:pPr>
      <w:rPr>
        <w:rFonts w:ascii="Symbol" w:hAnsi="Symbol" w:hint="default"/>
      </w:rPr>
    </w:lvl>
    <w:lvl w:ilvl="1" w:tplc="1C090003" w:tentative="1">
      <w:start w:val="1"/>
      <w:numFmt w:val="bullet"/>
      <w:lvlText w:val="o"/>
      <w:lvlJc w:val="left"/>
      <w:pPr>
        <w:ind w:left="1444" w:hanging="360"/>
      </w:pPr>
      <w:rPr>
        <w:rFonts w:ascii="Courier New" w:hAnsi="Courier New" w:cs="Courier New" w:hint="default"/>
      </w:rPr>
    </w:lvl>
    <w:lvl w:ilvl="2" w:tplc="1C090005" w:tentative="1">
      <w:start w:val="1"/>
      <w:numFmt w:val="bullet"/>
      <w:lvlText w:val=""/>
      <w:lvlJc w:val="left"/>
      <w:pPr>
        <w:ind w:left="2164" w:hanging="360"/>
      </w:pPr>
      <w:rPr>
        <w:rFonts w:ascii="Wingdings" w:hAnsi="Wingdings" w:hint="default"/>
      </w:rPr>
    </w:lvl>
    <w:lvl w:ilvl="3" w:tplc="1C090001" w:tentative="1">
      <w:start w:val="1"/>
      <w:numFmt w:val="bullet"/>
      <w:lvlText w:val=""/>
      <w:lvlJc w:val="left"/>
      <w:pPr>
        <w:ind w:left="2884" w:hanging="360"/>
      </w:pPr>
      <w:rPr>
        <w:rFonts w:ascii="Symbol" w:hAnsi="Symbol" w:hint="default"/>
      </w:rPr>
    </w:lvl>
    <w:lvl w:ilvl="4" w:tplc="1C090003" w:tentative="1">
      <w:start w:val="1"/>
      <w:numFmt w:val="bullet"/>
      <w:lvlText w:val="o"/>
      <w:lvlJc w:val="left"/>
      <w:pPr>
        <w:ind w:left="3604" w:hanging="360"/>
      </w:pPr>
      <w:rPr>
        <w:rFonts w:ascii="Courier New" w:hAnsi="Courier New" w:cs="Courier New" w:hint="default"/>
      </w:rPr>
    </w:lvl>
    <w:lvl w:ilvl="5" w:tplc="1C090005" w:tentative="1">
      <w:start w:val="1"/>
      <w:numFmt w:val="bullet"/>
      <w:lvlText w:val=""/>
      <w:lvlJc w:val="left"/>
      <w:pPr>
        <w:ind w:left="4324" w:hanging="360"/>
      </w:pPr>
      <w:rPr>
        <w:rFonts w:ascii="Wingdings" w:hAnsi="Wingdings" w:hint="default"/>
      </w:rPr>
    </w:lvl>
    <w:lvl w:ilvl="6" w:tplc="1C090001" w:tentative="1">
      <w:start w:val="1"/>
      <w:numFmt w:val="bullet"/>
      <w:lvlText w:val=""/>
      <w:lvlJc w:val="left"/>
      <w:pPr>
        <w:ind w:left="5044" w:hanging="360"/>
      </w:pPr>
      <w:rPr>
        <w:rFonts w:ascii="Symbol" w:hAnsi="Symbol" w:hint="default"/>
      </w:rPr>
    </w:lvl>
    <w:lvl w:ilvl="7" w:tplc="1C090003" w:tentative="1">
      <w:start w:val="1"/>
      <w:numFmt w:val="bullet"/>
      <w:lvlText w:val="o"/>
      <w:lvlJc w:val="left"/>
      <w:pPr>
        <w:ind w:left="5764" w:hanging="360"/>
      </w:pPr>
      <w:rPr>
        <w:rFonts w:ascii="Courier New" w:hAnsi="Courier New" w:cs="Courier New" w:hint="default"/>
      </w:rPr>
    </w:lvl>
    <w:lvl w:ilvl="8" w:tplc="1C090005" w:tentative="1">
      <w:start w:val="1"/>
      <w:numFmt w:val="bullet"/>
      <w:lvlText w:val=""/>
      <w:lvlJc w:val="left"/>
      <w:pPr>
        <w:ind w:left="6484" w:hanging="360"/>
      </w:pPr>
      <w:rPr>
        <w:rFonts w:ascii="Wingdings" w:hAnsi="Wingdings" w:hint="default"/>
      </w:rPr>
    </w:lvl>
  </w:abstractNum>
  <w:abstractNum w:abstractNumId="19" w15:restartNumberingAfterBreak="0">
    <w:nsid w:val="5A757AE3"/>
    <w:multiLevelType w:val="hybridMultilevel"/>
    <w:tmpl w:val="794A7380"/>
    <w:lvl w:ilvl="0" w:tplc="08090005">
      <w:start w:val="1"/>
      <w:numFmt w:val="bullet"/>
      <w:lvlText w:val=""/>
      <w:lvlJc w:val="left"/>
      <w:pPr>
        <w:ind w:left="721" w:hanging="360"/>
      </w:pPr>
      <w:rPr>
        <w:rFonts w:ascii="Wingdings" w:hAnsi="Wingdings"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0" w15:restartNumberingAfterBreak="0">
    <w:nsid w:val="5B3D71A1"/>
    <w:multiLevelType w:val="hybridMultilevel"/>
    <w:tmpl w:val="DA603CB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C85360"/>
    <w:multiLevelType w:val="hybridMultilevel"/>
    <w:tmpl w:val="98CC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793CEF"/>
    <w:multiLevelType w:val="hybridMultilevel"/>
    <w:tmpl w:val="88385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6726B8"/>
    <w:multiLevelType w:val="hybridMultilevel"/>
    <w:tmpl w:val="1A742FF6"/>
    <w:lvl w:ilvl="0" w:tplc="E5188B6E">
      <w:numFmt w:val="bullet"/>
      <w:lvlText w:val=""/>
      <w:lvlJc w:val="left"/>
      <w:pPr>
        <w:ind w:left="364"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7B66FDC"/>
    <w:multiLevelType w:val="hybridMultilevel"/>
    <w:tmpl w:val="384E5214"/>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5" w15:restartNumberingAfterBreak="0">
    <w:nsid w:val="69D85E0B"/>
    <w:multiLevelType w:val="hybridMultilevel"/>
    <w:tmpl w:val="3C0882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110F45"/>
    <w:multiLevelType w:val="hybridMultilevel"/>
    <w:tmpl w:val="65ACEA7E"/>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7" w15:restartNumberingAfterBreak="0">
    <w:nsid w:val="6C4614F9"/>
    <w:multiLevelType w:val="hybridMultilevel"/>
    <w:tmpl w:val="8410C752"/>
    <w:lvl w:ilvl="0" w:tplc="1C090001">
      <w:start w:val="1"/>
      <w:numFmt w:val="bullet"/>
      <w:lvlText w:val=""/>
      <w:lvlJc w:val="left"/>
      <w:pPr>
        <w:ind w:left="724" w:hanging="360"/>
      </w:pPr>
      <w:rPr>
        <w:rFonts w:ascii="Symbol" w:hAnsi="Symbol" w:hint="default"/>
      </w:rPr>
    </w:lvl>
    <w:lvl w:ilvl="1" w:tplc="1C090003" w:tentative="1">
      <w:start w:val="1"/>
      <w:numFmt w:val="bullet"/>
      <w:lvlText w:val="o"/>
      <w:lvlJc w:val="left"/>
      <w:pPr>
        <w:ind w:left="1444" w:hanging="360"/>
      </w:pPr>
      <w:rPr>
        <w:rFonts w:ascii="Courier New" w:hAnsi="Courier New" w:cs="Courier New" w:hint="default"/>
      </w:rPr>
    </w:lvl>
    <w:lvl w:ilvl="2" w:tplc="1C090005" w:tentative="1">
      <w:start w:val="1"/>
      <w:numFmt w:val="bullet"/>
      <w:lvlText w:val=""/>
      <w:lvlJc w:val="left"/>
      <w:pPr>
        <w:ind w:left="2164" w:hanging="360"/>
      </w:pPr>
      <w:rPr>
        <w:rFonts w:ascii="Wingdings" w:hAnsi="Wingdings" w:hint="default"/>
      </w:rPr>
    </w:lvl>
    <w:lvl w:ilvl="3" w:tplc="1C090001" w:tentative="1">
      <w:start w:val="1"/>
      <w:numFmt w:val="bullet"/>
      <w:lvlText w:val=""/>
      <w:lvlJc w:val="left"/>
      <w:pPr>
        <w:ind w:left="2884" w:hanging="360"/>
      </w:pPr>
      <w:rPr>
        <w:rFonts w:ascii="Symbol" w:hAnsi="Symbol" w:hint="default"/>
      </w:rPr>
    </w:lvl>
    <w:lvl w:ilvl="4" w:tplc="1C090003" w:tentative="1">
      <w:start w:val="1"/>
      <w:numFmt w:val="bullet"/>
      <w:lvlText w:val="o"/>
      <w:lvlJc w:val="left"/>
      <w:pPr>
        <w:ind w:left="3604" w:hanging="360"/>
      </w:pPr>
      <w:rPr>
        <w:rFonts w:ascii="Courier New" w:hAnsi="Courier New" w:cs="Courier New" w:hint="default"/>
      </w:rPr>
    </w:lvl>
    <w:lvl w:ilvl="5" w:tplc="1C090005" w:tentative="1">
      <w:start w:val="1"/>
      <w:numFmt w:val="bullet"/>
      <w:lvlText w:val=""/>
      <w:lvlJc w:val="left"/>
      <w:pPr>
        <w:ind w:left="4324" w:hanging="360"/>
      </w:pPr>
      <w:rPr>
        <w:rFonts w:ascii="Wingdings" w:hAnsi="Wingdings" w:hint="default"/>
      </w:rPr>
    </w:lvl>
    <w:lvl w:ilvl="6" w:tplc="1C090001" w:tentative="1">
      <w:start w:val="1"/>
      <w:numFmt w:val="bullet"/>
      <w:lvlText w:val=""/>
      <w:lvlJc w:val="left"/>
      <w:pPr>
        <w:ind w:left="5044" w:hanging="360"/>
      </w:pPr>
      <w:rPr>
        <w:rFonts w:ascii="Symbol" w:hAnsi="Symbol" w:hint="default"/>
      </w:rPr>
    </w:lvl>
    <w:lvl w:ilvl="7" w:tplc="1C090003" w:tentative="1">
      <w:start w:val="1"/>
      <w:numFmt w:val="bullet"/>
      <w:lvlText w:val="o"/>
      <w:lvlJc w:val="left"/>
      <w:pPr>
        <w:ind w:left="5764" w:hanging="360"/>
      </w:pPr>
      <w:rPr>
        <w:rFonts w:ascii="Courier New" w:hAnsi="Courier New" w:cs="Courier New" w:hint="default"/>
      </w:rPr>
    </w:lvl>
    <w:lvl w:ilvl="8" w:tplc="1C090005" w:tentative="1">
      <w:start w:val="1"/>
      <w:numFmt w:val="bullet"/>
      <w:lvlText w:val=""/>
      <w:lvlJc w:val="left"/>
      <w:pPr>
        <w:ind w:left="6484" w:hanging="360"/>
      </w:pPr>
      <w:rPr>
        <w:rFonts w:ascii="Wingdings" w:hAnsi="Wingdings" w:hint="default"/>
      </w:rPr>
    </w:lvl>
  </w:abstractNum>
  <w:abstractNum w:abstractNumId="28" w15:restartNumberingAfterBreak="0">
    <w:nsid w:val="6E1C767E"/>
    <w:multiLevelType w:val="hybridMultilevel"/>
    <w:tmpl w:val="412C943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1653F6"/>
    <w:multiLevelType w:val="hybridMultilevel"/>
    <w:tmpl w:val="97F28B9A"/>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0" w15:restartNumberingAfterBreak="0">
    <w:nsid w:val="77931A70"/>
    <w:multiLevelType w:val="hybridMultilevel"/>
    <w:tmpl w:val="BB54FD1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8DF51F8"/>
    <w:multiLevelType w:val="hybridMultilevel"/>
    <w:tmpl w:val="96A83D86"/>
    <w:lvl w:ilvl="0" w:tplc="1C090001">
      <w:start w:val="1"/>
      <w:numFmt w:val="bullet"/>
      <w:lvlText w:val=""/>
      <w:lvlJc w:val="left"/>
      <w:pPr>
        <w:ind w:left="724" w:hanging="360"/>
      </w:pPr>
      <w:rPr>
        <w:rFonts w:ascii="Symbol" w:hAnsi="Symbol" w:hint="default"/>
      </w:rPr>
    </w:lvl>
    <w:lvl w:ilvl="1" w:tplc="1C090003" w:tentative="1">
      <w:start w:val="1"/>
      <w:numFmt w:val="bullet"/>
      <w:lvlText w:val="o"/>
      <w:lvlJc w:val="left"/>
      <w:pPr>
        <w:ind w:left="1444" w:hanging="360"/>
      </w:pPr>
      <w:rPr>
        <w:rFonts w:ascii="Courier New" w:hAnsi="Courier New" w:cs="Courier New" w:hint="default"/>
      </w:rPr>
    </w:lvl>
    <w:lvl w:ilvl="2" w:tplc="1C090005" w:tentative="1">
      <w:start w:val="1"/>
      <w:numFmt w:val="bullet"/>
      <w:lvlText w:val=""/>
      <w:lvlJc w:val="left"/>
      <w:pPr>
        <w:ind w:left="2164" w:hanging="360"/>
      </w:pPr>
      <w:rPr>
        <w:rFonts w:ascii="Wingdings" w:hAnsi="Wingdings" w:hint="default"/>
      </w:rPr>
    </w:lvl>
    <w:lvl w:ilvl="3" w:tplc="1C090001" w:tentative="1">
      <w:start w:val="1"/>
      <w:numFmt w:val="bullet"/>
      <w:lvlText w:val=""/>
      <w:lvlJc w:val="left"/>
      <w:pPr>
        <w:ind w:left="2884" w:hanging="360"/>
      </w:pPr>
      <w:rPr>
        <w:rFonts w:ascii="Symbol" w:hAnsi="Symbol" w:hint="default"/>
      </w:rPr>
    </w:lvl>
    <w:lvl w:ilvl="4" w:tplc="1C090003" w:tentative="1">
      <w:start w:val="1"/>
      <w:numFmt w:val="bullet"/>
      <w:lvlText w:val="o"/>
      <w:lvlJc w:val="left"/>
      <w:pPr>
        <w:ind w:left="3604" w:hanging="360"/>
      </w:pPr>
      <w:rPr>
        <w:rFonts w:ascii="Courier New" w:hAnsi="Courier New" w:cs="Courier New" w:hint="default"/>
      </w:rPr>
    </w:lvl>
    <w:lvl w:ilvl="5" w:tplc="1C090005" w:tentative="1">
      <w:start w:val="1"/>
      <w:numFmt w:val="bullet"/>
      <w:lvlText w:val=""/>
      <w:lvlJc w:val="left"/>
      <w:pPr>
        <w:ind w:left="4324" w:hanging="360"/>
      </w:pPr>
      <w:rPr>
        <w:rFonts w:ascii="Wingdings" w:hAnsi="Wingdings" w:hint="default"/>
      </w:rPr>
    </w:lvl>
    <w:lvl w:ilvl="6" w:tplc="1C090001" w:tentative="1">
      <w:start w:val="1"/>
      <w:numFmt w:val="bullet"/>
      <w:lvlText w:val=""/>
      <w:lvlJc w:val="left"/>
      <w:pPr>
        <w:ind w:left="5044" w:hanging="360"/>
      </w:pPr>
      <w:rPr>
        <w:rFonts w:ascii="Symbol" w:hAnsi="Symbol" w:hint="default"/>
      </w:rPr>
    </w:lvl>
    <w:lvl w:ilvl="7" w:tplc="1C090003" w:tentative="1">
      <w:start w:val="1"/>
      <w:numFmt w:val="bullet"/>
      <w:lvlText w:val="o"/>
      <w:lvlJc w:val="left"/>
      <w:pPr>
        <w:ind w:left="5764" w:hanging="360"/>
      </w:pPr>
      <w:rPr>
        <w:rFonts w:ascii="Courier New" w:hAnsi="Courier New" w:cs="Courier New" w:hint="default"/>
      </w:rPr>
    </w:lvl>
    <w:lvl w:ilvl="8" w:tplc="1C090005" w:tentative="1">
      <w:start w:val="1"/>
      <w:numFmt w:val="bullet"/>
      <w:lvlText w:val=""/>
      <w:lvlJc w:val="left"/>
      <w:pPr>
        <w:ind w:left="6484" w:hanging="360"/>
      </w:pPr>
      <w:rPr>
        <w:rFonts w:ascii="Wingdings" w:hAnsi="Wingdings" w:hint="default"/>
      </w:rPr>
    </w:lvl>
  </w:abstractNum>
  <w:abstractNum w:abstractNumId="32" w15:restartNumberingAfterBreak="0">
    <w:nsid w:val="79DD5E7A"/>
    <w:multiLevelType w:val="hybridMultilevel"/>
    <w:tmpl w:val="4C1C6698"/>
    <w:lvl w:ilvl="0" w:tplc="1C090001">
      <w:start w:val="1"/>
      <w:numFmt w:val="bullet"/>
      <w:lvlText w:val=""/>
      <w:lvlJc w:val="left"/>
      <w:pPr>
        <w:ind w:left="724" w:hanging="360"/>
      </w:pPr>
      <w:rPr>
        <w:rFonts w:ascii="Symbol" w:hAnsi="Symbol" w:hint="default"/>
      </w:rPr>
    </w:lvl>
    <w:lvl w:ilvl="1" w:tplc="1C090003" w:tentative="1">
      <w:start w:val="1"/>
      <w:numFmt w:val="bullet"/>
      <w:lvlText w:val="o"/>
      <w:lvlJc w:val="left"/>
      <w:pPr>
        <w:ind w:left="1444" w:hanging="360"/>
      </w:pPr>
      <w:rPr>
        <w:rFonts w:ascii="Courier New" w:hAnsi="Courier New" w:cs="Courier New" w:hint="default"/>
      </w:rPr>
    </w:lvl>
    <w:lvl w:ilvl="2" w:tplc="1C090005" w:tentative="1">
      <w:start w:val="1"/>
      <w:numFmt w:val="bullet"/>
      <w:lvlText w:val=""/>
      <w:lvlJc w:val="left"/>
      <w:pPr>
        <w:ind w:left="2164" w:hanging="360"/>
      </w:pPr>
      <w:rPr>
        <w:rFonts w:ascii="Wingdings" w:hAnsi="Wingdings" w:hint="default"/>
      </w:rPr>
    </w:lvl>
    <w:lvl w:ilvl="3" w:tplc="1C090001" w:tentative="1">
      <w:start w:val="1"/>
      <w:numFmt w:val="bullet"/>
      <w:lvlText w:val=""/>
      <w:lvlJc w:val="left"/>
      <w:pPr>
        <w:ind w:left="2884" w:hanging="360"/>
      </w:pPr>
      <w:rPr>
        <w:rFonts w:ascii="Symbol" w:hAnsi="Symbol" w:hint="default"/>
      </w:rPr>
    </w:lvl>
    <w:lvl w:ilvl="4" w:tplc="1C090003" w:tentative="1">
      <w:start w:val="1"/>
      <w:numFmt w:val="bullet"/>
      <w:lvlText w:val="o"/>
      <w:lvlJc w:val="left"/>
      <w:pPr>
        <w:ind w:left="3604" w:hanging="360"/>
      </w:pPr>
      <w:rPr>
        <w:rFonts w:ascii="Courier New" w:hAnsi="Courier New" w:cs="Courier New" w:hint="default"/>
      </w:rPr>
    </w:lvl>
    <w:lvl w:ilvl="5" w:tplc="1C090005" w:tentative="1">
      <w:start w:val="1"/>
      <w:numFmt w:val="bullet"/>
      <w:lvlText w:val=""/>
      <w:lvlJc w:val="left"/>
      <w:pPr>
        <w:ind w:left="4324" w:hanging="360"/>
      </w:pPr>
      <w:rPr>
        <w:rFonts w:ascii="Wingdings" w:hAnsi="Wingdings" w:hint="default"/>
      </w:rPr>
    </w:lvl>
    <w:lvl w:ilvl="6" w:tplc="1C090001" w:tentative="1">
      <w:start w:val="1"/>
      <w:numFmt w:val="bullet"/>
      <w:lvlText w:val=""/>
      <w:lvlJc w:val="left"/>
      <w:pPr>
        <w:ind w:left="5044" w:hanging="360"/>
      </w:pPr>
      <w:rPr>
        <w:rFonts w:ascii="Symbol" w:hAnsi="Symbol" w:hint="default"/>
      </w:rPr>
    </w:lvl>
    <w:lvl w:ilvl="7" w:tplc="1C090003" w:tentative="1">
      <w:start w:val="1"/>
      <w:numFmt w:val="bullet"/>
      <w:lvlText w:val="o"/>
      <w:lvlJc w:val="left"/>
      <w:pPr>
        <w:ind w:left="5764" w:hanging="360"/>
      </w:pPr>
      <w:rPr>
        <w:rFonts w:ascii="Courier New" w:hAnsi="Courier New" w:cs="Courier New" w:hint="default"/>
      </w:rPr>
    </w:lvl>
    <w:lvl w:ilvl="8" w:tplc="1C090005" w:tentative="1">
      <w:start w:val="1"/>
      <w:numFmt w:val="bullet"/>
      <w:lvlText w:val=""/>
      <w:lvlJc w:val="left"/>
      <w:pPr>
        <w:ind w:left="6484" w:hanging="360"/>
      </w:pPr>
      <w:rPr>
        <w:rFonts w:ascii="Wingdings" w:hAnsi="Wingdings" w:hint="default"/>
      </w:rPr>
    </w:lvl>
  </w:abstractNum>
  <w:abstractNum w:abstractNumId="33" w15:restartNumberingAfterBreak="0">
    <w:nsid w:val="7D3368F7"/>
    <w:multiLevelType w:val="hybridMultilevel"/>
    <w:tmpl w:val="3AF2DE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30"/>
  </w:num>
  <w:num w:numId="4">
    <w:abstractNumId w:val="27"/>
  </w:num>
  <w:num w:numId="5">
    <w:abstractNumId w:val="4"/>
  </w:num>
  <w:num w:numId="6">
    <w:abstractNumId w:val="32"/>
  </w:num>
  <w:num w:numId="7">
    <w:abstractNumId w:val="31"/>
  </w:num>
  <w:num w:numId="8">
    <w:abstractNumId w:val="24"/>
  </w:num>
  <w:num w:numId="9">
    <w:abstractNumId w:val="22"/>
  </w:num>
  <w:num w:numId="10">
    <w:abstractNumId w:val="13"/>
  </w:num>
  <w:num w:numId="11">
    <w:abstractNumId w:val="0"/>
  </w:num>
  <w:num w:numId="12">
    <w:abstractNumId w:val="8"/>
  </w:num>
  <w:num w:numId="13">
    <w:abstractNumId w:val="15"/>
  </w:num>
  <w:num w:numId="14">
    <w:abstractNumId w:val="20"/>
  </w:num>
  <w:num w:numId="15">
    <w:abstractNumId w:val="10"/>
  </w:num>
  <w:num w:numId="16">
    <w:abstractNumId w:val="25"/>
  </w:num>
  <w:num w:numId="17">
    <w:abstractNumId w:val="7"/>
  </w:num>
  <w:num w:numId="18">
    <w:abstractNumId w:val="1"/>
  </w:num>
  <w:num w:numId="19">
    <w:abstractNumId w:val="12"/>
  </w:num>
  <w:num w:numId="20">
    <w:abstractNumId w:val="28"/>
  </w:num>
  <w:num w:numId="21">
    <w:abstractNumId w:val="19"/>
  </w:num>
  <w:num w:numId="22">
    <w:abstractNumId w:val="14"/>
  </w:num>
  <w:num w:numId="23">
    <w:abstractNumId w:val="21"/>
  </w:num>
  <w:num w:numId="24">
    <w:abstractNumId w:val="29"/>
  </w:num>
  <w:num w:numId="25">
    <w:abstractNumId w:val="2"/>
  </w:num>
  <w:num w:numId="26">
    <w:abstractNumId w:val="5"/>
  </w:num>
  <w:num w:numId="27">
    <w:abstractNumId w:val="18"/>
  </w:num>
  <w:num w:numId="28">
    <w:abstractNumId w:val="16"/>
  </w:num>
  <w:num w:numId="29">
    <w:abstractNumId w:val="3"/>
  </w:num>
  <w:num w:numId="30">
    <w:abstractNumId w:val="6"/>
  </w:num>
  <w:num w:numId="31">
    <w:abstractNumId w:val="23"/>
  </w:num>
  <w:num w:numId="32">
    <w:abstractNumId w:val="33"/>
  </w:num>
  <w:num w:numId="33">
    <w:abstractNumId w:val="26"/>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31D"/>
    <w:rsid w:val="00025155"/>
    <w:rsid w:val="00030B4F"/>
    <w:rsid w:val="000335F7"/>
    <w:rsid w:val="000337C3"/>
    <w:rsid w:val="0006245D"/>
    <w:rsid w:val="00076B41"/>
    <w:rsid w:val="000816B6"/>
    <w:rsid w:val="000C2E79"/>
    <w:rsid w:val="000C46CA"/>
    <w:rsid w:val="000D27E3"/>
    <w:rsid w:val="000D62BB"/>
    <w:rsid w:val="0010249F"/>
    <w:rsid w:val="001038FA"/>
    <w:rsid w:val="00107F5B"/>
    <w:rsid w:val="00152C5A"/>
    <w:rsid w:val="00154F44"/>
    <w:rsid w:val="0017668C"/>
    <w:rsid w:val="00184CF7"/>
    <w:rsid w:val="001A3A50"/>
    <w:rsid w:val="001B425A"/>
    <w:rsid w:val="001D50B9"/>
    <w:rsid w:val="001E7514"/>
    <w:rsid w:val="00245F4F"/>
    <w:rsid w:val="00265D25"/>
    <w:rsid w:val="002D1C7B"/>
    <w:rsid w:val="00305C5C"/>
    <w:rsid w:val="003303BA"/>
    <w:rsid w:val="00375198"/>
    <w:rsid w:val="003A14D8"/>
    <w:rsid w:val="003D664B"/>
    <w:rsid w:val="003F1222"/>
    <w:rsid w:val="003F42F8"/>
    <w:rsid w:val="004513EE"/>
    <w:rsid w:val="004A2508"/>
    <w:rsid w:val="004B4AA9"/>
    <w:rsid w:val="004E0797"/>
    <w:rsid w:val="004E3653"/>
    <w:rsid w:val="004E60F5"/>
    <w:rsid w:val="00514B5F"/>
    <w:rsid w:val="0053447F"/>
    <w:rsid w:val="00575CCA"/>
    <w:rsid w:val="00592783"/>
    <w:rsid w:val="00602421"/>
    <w:rsid w:val="00615FBF"/>
    <w:rsid w:val="00615FF8"/>
    <w:rsid w:val="006174A0"/>
    <w:rsid w:val="00676D3C"/>
    <w:rsid w:val="00686493"/>
    <w:rsid w:val="00687FF7"/>
    <w:rsid w:val="006917E1"/>
    <w:rsid w:val="006C6FB6"/>
    <w:rsid w:val="00720387"/>
    <w:rsid w:val="00750551"/>
    <w:rsid w:val="00752794"/>
    <w:rsid w:val="00770ACD"/>
    <w:rsid w:val="007A788F"/>
    <w:rsid w:val="007B2BCD"/>
    <w:rsid w:val="007D2411"/>
    <w:rsid w:val="007D291D"/>
    <w:rsid w:val="007D750E"/>
    <w:rsid w:val="0081157C"/>
    <w:rsid w:val="008216B1"/>
    <w:rsid w:val="0083746F"/>
    <w:rsid w:val="008551D1"/>
    <w:rsid w:val="00883A37"/>
    <w:rsid w:val="008A40DE"/>
    <w:rsid w:val="008C5568"/>
    <w:rsid w:val="008E03FE"/>
    <w:rsid w:val="008F4453"/>
    <w:rsid w:val="00927845"/>
    <w:rsid w:val="00932A8B"/>
    <w:rsid w:val="0094282C"/>
    <w:rsid w:val="009432A1"/>
    <w:rsid w:val="00966D62"/>
    <w:rsid w:val="009E3B86"/>
    <w:rsid w:val="009E662C"/>
    <w:rsid w:val="00A05A48"/>
    <w:rsid w:val="00A278C8"/>
    <w:rsid w:val="00A456C4"/>
    <w:rsid w:val="00A60FAC"/>
    <w:rsid w:val="00A63D24"/>
    <w:rsid w:val="00A67D7D"/>
    <w:rsid w:val="00A72506"/>
    <w:rsid w:val="00A73002"/>
    <w:rsid w:val="00AA2770"/>
    <w:rsid w:val="00AA5BC4"/>
    <w:rsid w:val="00AB267D"/>
    <w:rsid w:val="00AD316E"/>
    <w:rsid w:val="00AD7274"/>
    <w:rsid w:val="00AF0234"/>
    <w:rsid w:val="00AF04A5"/>
    <w:rsid w:val="00B22844"/>
    <w:rsid w:val="00B22DF9"/>
    <w:rsid w:val="00B260DD"/>
    <w:rsid w:val="00B4413F"/>
    <w:rsid w:val="00B56F67"/>
    <w:rsid w:val="00B60D3A"/>
    <w:rsid w:val="00B6496D"/>
    <w:rsid w:val="00BA76DA"/>
    <w:rsid w:val="00BD0CB2"/>
    <w:rsid w:val="00BF555E"/>
    <w:rsid w:val="00C05E5E"/>
    <w:rsid w:val="00C20BE1"/>
    <w:rsid w:val="00C806BA"/>
    <w:rsid w:val="00CA3B4B"/>
    <w:rsid w:val="00CC04D5"/>
    <w:rsid w:val="00D2431D"/>
    <w:rsid w:val="00D71551"/>
    <w:rsid w:val="00D7221C"/>
    <w:rsid w:val="00D90DB0"/>
    <w:rsid w:val="00D97621"/>
    <w:rsid w:val="00DB0371"/>
    <w:rsid w:val="00DC1E49"/>
    <w:rsid w:val="00DC54C8"/>
    <w:rsid w:val="00DD65C7"/>
    <w:rsid w:val="00DE3220"/>
    <w:rsid w:val="00DF56D1"/>
    <w:rsid w:val="00E04585"/>
    <w:rsid w:val="00E1056C"/>
    <w:rsid w:val="00E35AE3"/>
    <w:rsid w:val="00E725DD"/>
    <w:rsid w:val="00E86A48"/>
    <w:rsid w:val="00EB309F"/>
    <w:rsid w:val="00EC5284"/>
    <w:rsid w:val="00ED108E"/>
    <w:rsid w:val="00EE5B70"/>
    <w:rsid w:val="00EE75DD"/>
    <w:rsid w:val="00F4434D"/>
    <w:rsid w:val="00F67392"/>
    <w:rsid w:val="00F82590"/>
    <w:rsid w:val="00F9175A"/>
    <w:rsid w:val="00FA0142"/>
    <w:rsid w:val="00FC5C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47BAA"/>
  <w15:docId w15:val="{6B742A4F-5458-4C2C-B728-BAFA5524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4256"/>
    </w:pPr>
    <w:rPr>
      <w:rFonts w:ascii="Times New Roman" w:eastAsia="Times New Roman" w:hAnsi="Times New Roman" w:cs="Times New Roman"/>
      <w:color w:val="000000"/>
      <w:sz w:val="32"/>
    </w:rPr>
  </w:style>
  <w:style w:type="paragraph" w:styleId="Heading1">
    <w:name w:val="heading 1"/>
    <w:basedOn w:val="Normal"/>
    <w:next w:val="Normal"/>
    <w:link w:val="Heading1Char"/>
    <w:uiPriority w:val="9"/>
    <w:qFormat/>
    <w:rsid w:val="001D50B9"/>
    <w:pPr>
      <w:keepNext/>
      <w:keepLines/>
      <w:spacing w:before="240"/>
      <w:outlineLvl w:val="0"/>
    </w:pPr>
    <w:rPr>
      <w:rFonts w:asciiTheme="majorHAnsi" w:eastAsiaTheme="majorEastAsia" w:hAnsiTheme="majorHAnsi" w:cstheme="majorBidi"/>
      <w:color w:val="2F5496" w:themeColor="accent1" w:themeShade="BF"/>
      <w:szCs w:val="32"/>
    </w:rPr>
  </w:style>
  <w:style w:type="paragraph" w:styleId="Heading3">
    <w:name w:val="heading 3"/>
    <w:basedOn w:val="Normal"/>
    <w:next w:val="Normal"/>
    <w:link w:val="Heading3Char"/>
    <w:uiPriority w:val="9"/>
    <w:unhideWhenUsed/>
    <w:qFormat/>
    <w:rsid w:val="001D50B9"/>
    <w:pPr>
      <w:keepNext/>
      <w:keepLines/>
      <w:spacing w:before="40"/>
      <w:ind w:left="0"/>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432A1"/>
    <w:pPr>
      <w:ind w:left="720"/>
      <w:contextualSpacing/>
    </w:pPr>
  </w:style>
  <w:style w:type="paragraph" w:styleId="Header">
    <w:name w:val="header"/>
    <w:basedOn w:val="Normal"/>
    <w:link w:val="HeaderChar"/>
    <w:uiPriority w:val="99"/>
    <w:unhideWhenUsed/>
    <w:rsid w:val="00EB309F"/>
    <w:pPr>
      <w:tabs>
        <w:tab w:val="center" w:pos="4680"/>
        <w:tab w:val="right" w:pos="9360"/>
      </w:tabs>
      <w:spacing w:line="240" w:lineRule="auto"/>
    </w:pPr>
  </w:style>
  <w:style w:type="character" w:customStyle="1" w:styleId="HeaderChar">
    <w:name w:val="Header Char"/>
    <w:basedOn w:val="DefaultParagraphFont"/>
    <w:link w:val="Header"/>
    <w:uiPriority w:val="99"/>
    <w:rsid w:val="00EB309F"/>
    <w:rPr>
      <w:rFonts w:ascii="Times New Roman" w:eastAsia="Times New Roman" w:hAnsi="Times New Roman" w:cs="Times New Roman"/>
      <w:color w:val="000000"/>
      <w:sz w:val="32"/>
    </w:rPr>
  </w:style>
  <w:style w:type="paragraph" w:styleId="Footer">
    <w:name w:val="footer"/>
    <w:basedOn w:val="Normal"/>
    <w:link w:val="FooterChar"/>
    <w:uiPriority w:val="99"/>
    <w:unhideWhenUsed/>
    <w:rsid w:val="00EB309F"/>
    <w:pPr>
      <w:tabs>
        <w:tab w:val="center" w:pos="4680"/>
        <w:tab w:val="right" w:pos="9360"/>
      </w:tabs>
      <w:spacing w:line="240" w:lineRule="auto"/>
    </w:pPr>
  </w:style>
  <w:style w:type="character" w:customStyle="1" w:styleId="FooterChar">
    <w:name w:val="Footer Char"/>
    <w:basedOn w:val="DefaultParagraphFont"/>
    <w:link w:val="Footer"/>
    <w:uiPriority w:val="99"/>
    <w:rsid w:val="00EB309F"/>
    <w:rPr>
      <w:rFonts w:ascii="Times New Roman" w:eastAsia="Times New Roman" w:hAnsi="Times New Roman" w:cs="Times New Roman"/>
      <w:color w:val="000000"/>
      <w:sz w:val="32"/>
    </w:rPr>
  </w:style>
  <w:style w:type="table" w:styleId="TableGrid0">
    <w:name w:val="Table Grid"/>
    <w:basedOn w:val="TableNormal"/>
    <w:uiPriority w:val="39"/>
    <w:rsid w:val="00A27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D50B9"/>
    <w:rPr>
      <w:rFonts w:asciiTheme="majorHAnsi" w:eastAsiaTheme="majorEastAsia" w:hAnsiTheme="majorHAnsi" w:cstheme="majorBidi"/>
      <w:color w:val="1F3763" w:themeColor="accent1" w:themeShade="7F"/>
      <w:sz w:val="24"/>
      <w:szCs w:val="24"/>
      <w:lang w:eastAsia="en-US"/>
    </w:rPr>
  </w:style>
  <w:style w:type="character" w:customStyle="1" w:styleId="Heading1Char">
    <w:name w:val="Heading 1 Char"/>
    <w:basedOn w:val="DefaultParagraphFont"/>
    <w:link w:val="Heading1"/>
    <w:uiPriority w:val="9"/>
    <w:rsid w:val="001D50B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2AB41-8449-4337-B795-06B4E0C2A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64</Pages>
  <Words>9957</Words>
  <Characters>56760</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Kutlwano Mositi</dc:creator>
  <cp:keywords/>
  <cp:lastModifiedBy>User</cp:lastModifiedBy>
  <cp:revision>21</cp:revision>
  <dcterms:created xsi:type="dcterms:W3CDTF">2020-03-08T21:04:00Z</dcterms:created>
  <dcterms:modified xsi:type="dcterms:W3CDTF">2020-04-07T20:14:00Z</dcterms:modified>
</cp:coreProperties>
</file>