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881" w:rsidRDefault="009D3881" w:rsidP="009D3881">
      <w:pPr>
        <w:autoSpaceDE w:val="0"/>
        <w:autoSpaceDN w:val="0"/>
        <w:adjustRightInd w:val="0"/>
        <w:spacing w:after="0" w:line="240" w:lineRule="auto"/>
        <w:rPr>
          <w:rFonts w:asciiTheme="minorHAnsi" w:eastAsiaTheme="minorHAnsi" w:hAnsiTheme="minorHAnsi" w:cstheme="minorHAnsi"/>
          <w:b/>
          <w:bCs/>
          <w:color w:val="000080"/>
          <w:sz w:val="24"/>
          <w:szCs w:val="24"/>
        </w:rPr>
      </w:pPr>
    </w:p>
    <w:p w:rsidR="0007359F" w:rsidRDefault="009D3881" w:rsidP="0007359F">
      <w:pPr>
        <w:autoSpaceDE w:val="0"/>
        <w:autoSpaceDN w:val="0"/>
        <w:adjustRightInd w:val="0"/>
        <w:spacing w:after="0" w:line="240" w:lineRule="auto"/>
        <w:jc w:val="both"/>
        <w:rPr>
          <w:rFonts w:asciiTheme="minorHAnsi" w:eastAsiaTheme="minorHAnsi" w:hAnsiTheme="minorHAnsi" w:cstheme="minorHAnsi"/>
          <w:b/>
          <w:bCs/>
          <w:color w:val="000080"/>
          <w:sz w:val="24"/>
          <w:szCs w:val="24"/>
        </w:rPr>
      </w:pPr>
      <w:r w:rsidRPr="009D3881">
        <w:rPr>
          <w:rFonts w:asciiTheme="minorHAnsi" w:eastAsiaTheme="minorHAnsi" w:hAnsiTheme="minorHAnsi" w:cstheme="minorHAnsi"/>
          <w:b/>
          <w:bCs/>
          <w:color w:val="000080"/>
          <w:sz w:val="24"/>
          <w:szCs w:val="24"/>
        </w:rPr>
        <w:t xml:space="preserve">SAMA </w:t>
      </w:r>
      <w:r w:rsidR="0007359F" w:rsidRPr="009E4825">
        <w:rPr>
          <w:rFonts w:asciiTheme="minorHAnsi" w:eastAsiaTheme="minorHAnsi" w:hAnsiTheme="minorHAnsi" w:cstheme="minorHAnsi"/>
          <w:b/>
          <w:bCs/>
          <w:color w:val="000080"/>
          <w:sz w:val="24"/>
          <w:szCs w:val="24"/>
        </w:rPr>
        <w:t>RESEARCH</w:t>
      </w:r>
      <w:r w:rsidR="0007359F">
        <w:rPr>
          <w:rFonts w:asciiTheme="minorHAnsi" w:eastAsiaTheme="minorHAnsi" w:hAnsiTheme="minorHAnsi" w:cstheme="minorHAnsi"/>
          <w:b/>
          <w:bCs/>
          <w:color w:val="000080"/>
          <w:sz w:val="24"/>
          <w:szCs w:val="24"/>
        </w:rPr>
        <w:t xml:space="preserve"> </w:t>
      </w:r>
      <w:r w:rsidRPr="009D3881">
        <w:rPr>
          <w:rFonts w:asciiTheme="minorHAnsi" w:eastAsiaTheme="minorHAnsi" w:hAnsiTheme="minorHAnsi" w:cstheme="minorHAnsi"/>
          <w:b/>
          <w:bCs/>
          <w:color w:val="000080"/>
          <w:sz w:val="24"/>
          <w:szCs w:val="24"/>
        </w:rPr>
        <w:t>MASTERS SUPPLEMENTARY SCHOLARSHIP</w:t>
      </w:r>
    </w:p>
    <w:p w:rsidR="006A2D87" w:rsidRDefault="009D3881" w:rsidP="006A2D87">
      <w:pPr>
        <w:autoSpaceDE w:val="0"/>
        <w:autoSpaceDN w:val="0"/>
        <w:adjustRightInd w:val="0"/>
        <w:spacing w:after="0" w:line="240" w:lineRule="auto"/>
        <w:jc w:val="both"/>
        <w:rPr>
          <w:rFonts w:asciiTheme="minorHAnsi" w:eastAsiaTheme="minorHAnsi" w:hAnsiTheme="minorHAnsi" w:cstheme="minorHAnsi"/>
          <w:color w:val="000000"/>
          <w:sz w:val="24"/>
          <w:szCs w:val="24"/>
        </w:rPr>
      </w:pPr>
      <w:r w:rsidRPr="009D3881">
        <w:rPr>
          <w:rFonts w:asciiTheme="minorHAnsi" w:eastAsiaTheme="minorHAnsi" w:hAnsiTheme="minorHAnsi" w:cstheme="minorHAnsi"/>
          <w:color w:val="000000"/>
          <w:sz w:val="24"/>
          <w:szCs w:val="24"/>
        </w:rPr>
        <w:br/>
        <w:t xml:space="preserve">The SA Medical Association wishes to encourage postgraduate research in the medical field, specifically with a view to promoting research and development in medicine </w:t>
      </w:r>
      <w:r w:rsidR="006A2D87">
        <w:rPr>
          <w:rFonts w:asciiTheme="minorHAnsi" w:eastAsiaTheme="minorHAnsi" w:hAnsiTheme="minorHAnsi" w:cstheme="minorHAnsi"/>
          <w:color w:val="000000"/>
          <w:sz w:val="24"/>
          <w:szCs w:val="24"/>
        </w:rPr>
        <w:t xml:space="preserve">for </w:t>
      </w:r>
      <w:r w:rsidR="006A2D87" w:rsidRPr="006A2D87">
        <w:rPr>
          <w:rFonts w:asciiTheme="minorHAnsi" w:eastAsiaTheme="minorHAnsi" w:hAnsiTheme="minorHAnsi" w:cstheme="minorHAnsi"/>
          <w:b/>
          <w:color w:val="000000"/>
          <w:sz w:val="24"/>
          <w:szCs w:val="24"/>
        </w:rPr>
        <w:t xml:space="preserve">medical doctors </w:t>
      </w:r>
      <w:r w:rsidRPr="006A2D87">
        <w:rPr>
          <w:rFonts w:asciiTheme="minorHAnsi" w:eastAsiaTheme="minorHAnsi" w:hAnsiTheme="minorHAnsi" w:cstheme="minorHAnsi"/>
          <w:b/>
          <w:color w:val="000000"/>
          <w:sz w:val="24"/>
          <w:szCs w:val="24"/>
        </w:rPr>
        <w:t>in South Africa</w:t>
      </w:r>
      <w:r w:rsidRPr="009D3881">
        <w:rPr>
          <w:rFonts w:asciiTheme="minorHAnsi" w:eastAsiaTheme="minorHAnsi" w:hAnsiTheme="minorHAnsi" w:cstheme="minorHAnsi"/>
          <w:color w:val="000000"/>
          <w:sz w:val="24"/>
          <w:szCs w:val="24"/>
        </w:rPr>
        <w:t>.</w:t>
      </w:r>
    </w:p>
    <w:p w:rsidR="00C9701D" w:rsidRDefault="009D3881" w:rsidP="009E4825">
      <w:pPr>
        <w:pStyle w:val="NoSpacing"/>
        <w:jc w:val="both"/>
        <w:rPr>
          <w:rFonts w:asciiTheme="minorHAnsi" w:eastAsiaTheme="minorHAnsi" w:hAnsiTheme="minorHAnsi" w:cstheme="minorHAnsi"/>
          <w:color w:val="000000"/>
          <w:sz w:val="24"/>
          <w:szCs w:val="24"/>
        </w:rPr>
      </w:pPr>
      <w:r w:rsidRPr="009D3881">
        <w:rPr>
          <w:rFonts w:asciiTheme="minorHAnsi" w:eastAsiaTheme="minorHAnsi" w:hAnsiTheme="minorHAnsi" w:cstheme="minorHAnsi"/>
          <w:color w:val="000000"/>
          <w:sz w:val="24"/>
          <w:szCs w:val="24"/>
        </w:rPr>
        <w:br/>
        <w:t>SAMA is therefore proud to offer the SAMA Research Masters Supplementary Scholarship. The scholarship is awarded on merit to the successful applicant who must be a South African citizen and a</w:t>
      </w:r>
      <w:r w:rsidR="002E244E">
        <w:rPr>
          <w:rFonts w:asciiTheme="minorHAnsi" w:eastAsiaTheme="minorHAnsi" w:hAnsiTheme="minorHAnsi" w:cstheme="minorHAnsi"/>
          <w:color w:val="000000"/>
          <w:sz w:val="24"/>
          <w:szCs w:val="24"/>
        </w:rPr>
        <w:t xml:space="preserve"> medical</w:t>
      </w:r>
      <w:r w:rsidRPr="009D3881">
        <w:rPr>
          <w:rFonts w:asciiTheme="minorHAnsi" w:eastAsiaTheme="minorHAnsi" w:hAnsiTheme="minorHAnsi" w:cstheme="minorHAnsi"/>
          <w:color w:val="000000"/>
          <w:sz w:val="24"/>
          <w:szCs w:val="24"/>
        </w:rPr>
        <w:t xml:space="preserve"> graduate of any university in South Africa who has started their Research Masters study </w:t>
      </w:r>
      <w:r w:rsidRPr="006A2D87">
        <w:rPr>
          <w:rFonts w:asciiTheme="minorHAnsi" w:eastAsiaTheme="minorHAnsi" w:hAnsiTheme="minorHAnsi" w:cstheme="minorHAnsi"/>
          <w:b/>
          <w:color w:val="000000"/>
          <w:sz w:val="24"/>
          <w:szCs w:val="24"/>
        </w:rPr>
        <w:t>one year</w:t>
      </w:r>
      <w:r w:rsidR="002E244E" w:rsidRPr="006A2D87">
        <w:rPr>
          <w:rFonts w:asciiTheme="minorHAnsi" w:eastAsiaTheme="minorHAnsi" w:hAnsiTheme="minorHAnsi" w:cstheme="minorHAnsi"/>
          <w:b/>
          <w:color w:val="000000"/>
          <w:sz w:val="24"/>
          <w:szCs w:val="24"/>
        </w:rPr>
        <w:t xml:space="preserve"> prior to the </w:t>
      </w:r>
      <w:r w:rsidRPr="006A2D87">
        <w:rPr>
          <w:rFonts w:asciiTheme="minorHAnsi" w:eastAsiaTheme="minorHAnsi" w:hAnsiTheme="minorHAnsi" w:cstheme="minorHAnsi"/>
          <w:b/>
          <w:color w:val="000000"/>
          <w:sz w:val="24"/>
          <w:szCs w:val="24"/>
        </w:rPr>
        <w:t>application for this scholarship</w:t>
      </w:r>
      <w:r w:rsidRPr="009D3881">
        <w:rPr>
          <w:rFonts w:asciiTheme="minorHAnsi" w:eastAsiaTheme="minorHAnsi" w:hAnsiTheme="minorHAnsi" w:cstheme="minorHAnsi"/>
          <w:color w:val="000000"/>
          <w:sz w:val="24"/>
          <w:szCs w:val="24"/>
        </w:rPr>
        <w:t xml:space="preserve">. </w:t>
      </w:r>
      <w:r w:rsidR="002E244E">
        <w:rPr>
          <w:rFonts w:asciiTheme="minorHAnsi" w:eastAsiaTheme="minorHAnsi" w:hAnsiTheme="minorHAnsi" w:cstheme="minorHAnsi"/>
          <w:color w:val="000000"/>
          <w:sz w:val="24"/>
          <w:szCs w:val="24"/>
        </w:rPr>
        <w:t xml:space="preserve">  </w:t>
      </w:r>
    </w:p>
    <w:p w:rsidR="00C9701D" w:rsidRDefault="00C9701D" w:rsidP="009E4825">
      <w:pPr>
        <w:pStyle w:val="NoSpacing"/>
        <w:jc w:val="both"/>
        <w:rPr>
          <w:rFonts w:asciiTheme="minorHAnsi" w:eastAsiaTheme="minorHAnsi" w:hAnsiTheme="minorHAnsi" w:cstheme="minorHAnsi"/>
          <w:color w:val="000000"/>
          <w:sz w:val="24"/>
          <w:szCs w:val="24"/>
        </w:rPr>
      </w:pPr>
    </w:p>
    <w:p w:rsidR="009E4825" w:rsidRPr="009E4825" w:rsidRDefault="009E4825" w:rsidP="009E4825">
      <w:pPr>
        <w:pStyle w:val="NoSpacing"/>
        <w:jc w:val="both"/>
        <w:rPr>
          <w:sz w:val="24"/>
          <w:szCs w:val="24"/>
          <w:u w:val="single"/>
        </w:rPr>
      </w:pPr>
      <w:r w:rsidRPr="009E4825">
        <w:rPr>
          <w:sz w:val="24"/>
          <w:szCs w:val="24"/>
          <w:u w:val="single"/>
        </w:rPr>
        <w:t xml:space="preserve">This excludes the Professional </w:t>
      </w:r>
      <w:proofErr w:type="spellStart"/>
      <w:r w:rsidRPr="009E4825">
        <w:rPr>
          <w:sz w:val="24"/>
          <w:szCs w:val="24"/>
          <w:u w:val="single"/>
        </w:rPr>
        <w:t>Masters</w:t>
      </w:r>
      <w:proofErr w:type="spellEnd"/>
      <w:r w:rsidRPr="009E4825">
        <w:rPr>
          <w:sz w:val="24"/>
          <w:szCs w:val="24"/>
          <w:u w:val="single"/>
        </w:rPr>
        <w:t xml:space="preserve"> degree such as the Masters in Medicine done as a requirement for specialist training.</w:t>
      </w:r>
    </w:p>
    <w:p w:rsidR="002E244E" w:rsidRDefault="002E244E" w:rsidP="0007359F">
      <w:pPr>
        <w:autoSpaceDE w:val="0"/>
        <w:autoSpaceDN w:val="0"/>
        <w:adjustRightInd w:val="0"/>
        <w:spacing w:after="0" w:line="240" w:lineRule="auto"/>
        <w:jc w:val="both"/>
        <w:rPr>
          <w:rFonts w:eastAsiaTheme="minorHAnsi" w:cstheme="minorHAnsi"/>
          <w:color w:val="000000"/>
          <w:sz w:val="24"/>
          <w:szCs w:val="24"/>
        </w:rPr>
      </w:pPr>
    </w:p>
    <w:p w:rsidR="002E244E" w:rsidRDefault="002E244E" w:rsidP="0007359F">
      <w:pPr>
        <w:autoSpaceDE w:val="0"/>
        <w:autoSpaceDN w:val="0"/>
        <w:adjustRightInd w:val="0"/>
        <w:spacing w:after="0" w:line="240" w:lineRule="auto"/>
        <w:jc w:val="both"/>
        <w:rPr>
          <w:rFonts w:asciiTheme="minorHAnsi" w:eastAsiaTheme="minorHAnsi" w:hAnsiTheme="minorHAnsi" w:cstheme="minorHAnsi"/>
          <w:color w:val="000000"/>
          <w:sz w:val="24"/>
          <w:szCs w:val="24"/>
        </w:rPr>
      </w:pPr>
      <w:r w:rsidRPr="009E4825">
        <w:rPr>
          <w:rFonts w:asciiTheme="minorHAnsi" w:eastAsiaTheme="minorHAnsi" w:hAnsiTheme="minorHAnsi" w:cstheme="minorHAnsi"/>
          <w:color w:val="000000"/>
          <w:sz w:val="24"/>
          <w:szCs w:val="24"/>
        </w:rPr>
        <w:t>The main selection criteria are the academic quality of the research proposal and the suitability of the project for the SA environment.</w:t>
      </w:r>
      <w:r>
        <w:rPr>
          <w:rFonts w:asciiTheme="minorHAnsi" w:eastAsiaTheme="minorHAnsi" w:hAnsiTheme="minorHAnsi" w:cstheme="minorHAnsi"/>
          <w:color w:val="000000"/>
          <w:sz w:val="24"/>
          <w:szCs w:val="24"/>
        </w:rPr>
        <w:t xml:space="preserve">  </w:t>
      </w:r>
    </w:p>
    <w:p w:rsidR="009E4825" w:rsidRDefault="009E4825" w:rsidP="009E4825">
      <w:pPr>
        <w:pStyle w:val="NoSpacing"/>
        <w:jc w:val="both"/>
      </w:pPr>
    </w:p>
    <w:p w:rsidR="009E4825" w:rsidRPr="009E4825" w:rsidRDefault="009E4825" w:rsidP="009E4825">
      <w:pPr>
        <w:pStyle w:val="NoSpacing"/>
        <w:jc w:val="both"/>
        <w:rPr>
          <w:sz w:val="24"/>
          <w:szCs w:val="24"/>
        </w:rPr>
      </w:pPr>
      <w:r w:rsidRPr="009E4825">
        <w:rPr>
          <w:sz w:val="24"/>
          <w:szCs w:val="24"/>
        </w:rPr>
        <w:t xml:space="preserve">Master's Degree graduates in general must be able to reflect critically on theory and its application. They must be able to deal with complex issues both systematically and creatively, design and critically appraise research, make sound judgements using data and information at their disposal and communicate their conclusions clearly to specialist and non-specialist audiences, demonstrate self-direction and originality in tackling and solving problems, act autonomously in planning and implementing tasks with a theoretical underpinning and continue to advance their knowledge, understanding and skills. </w:t>
      </w:r>
    </w:p>
    <w:p w:rsidR="009E4825" w:rsidRPr="002E244E" w:rsidRDefault="009E4825" w:rsidP="0007359F">
      <w:pPr>
        <w:autoSpaceDE w:val="0"/>
        <w:autoSpaceDN w:val="0"/>
        <w:adjustRightInd w:val="0"/>
        <w:spacing w:after="0" w:line="240" w:lineRule="auto"/>
        <w:jc w:val="both"/>
        <w:rPr>
          <w:rFonts w:eastAsia="Times New Roman"/>
          <w:color w:val="1F497D"/>
          <w:lang w:val="en-GB"/>
        </w:rPr>
      </w:pPr>
    </w:p>
    <w:p w:rsidR="009D3881" w:rsidRPr="009D3881" w:rsidRDefault="00E65BA8" w:rsidP="00E65BA8">
      <w:pPr>
        <w:pStyle w:val="NoSpacing"/>
        <w:jc w:val="both"/>
        <w:rPr>
          <w:rFonts w:asciiTheme="minorHAnsi" w:eastAsiaTheme="minorHAnsi" w:hAnsiTheme="minorHAnsi" w:cstheme="minorHAnsi"/>
          <w:color w:val="000080"/>
          <w:sz w:val="24"/>
          <w:szCs w:val="24"/>
        </w:rPr>
      </w:pPr>
      <w:r w:rsidRPr="00470968">
        <w:rPr>
          <w:color w:val="000000"/>
        </w:rPr>
        <w:t xml:space="preserve">The SAMA </w:t>
      </w:r>
      <w:r>
        <w:rPr>
          <w:color w:val="000000"/>
        </w:rPr>
        <w:t>Research Masters</w:t>
      </w:r>
      <w:r w:rsidRPr="00470968">
        <w:rPr>
          <w:color w:val="000000"/>
        </w:rPr>
        <w:t xml:space="preserve"> Supplementary scholarship will be made available to </w:t>
      </w:r>
      <w:r>
        <w:rPr>
          <w:color w:val="000000"/>
        </w:rPr>
        <w:t>1</w:t>
      </w:r>
      <w:r>
        <w:rPr>
          <w:color w:val="000000"/>
        </w:rPr>
        <w:t xml:space="preserve"> new student per year and the </w:t>
      </w:r>
      <w:bookmarkStart w:id="0" w:name="_GoBack"/>
      <w:bookmarkEnd w:id="0"/>
      <w:r w:rsidR="009D3881" w:rsidRPr="009D3881">
        <w:rPr>
          <w:rFonts w:asciiTheme="minorHAnsi" w:eastAsiaTheme="minorHAnsi" w:hAnsiTheme="minorHAnsi" w:cstheme="minorHAnsi"/>
          <w:color w:val="000000"/>
          <w:sz w:val="24"/>
          <w:szCs w:val="24"/>
        </w:rPr>
        <w:t>successful applicant will receive an award of R50 000 disbursed over two years.</w:t>
      </w:r>
      <w:r w:rsidR="009D3881" w:rsidRPr="009D3881">
        <w:rPr>
          <w:rFonts w:asciiTheme="minorHAnsi" w:eastAsiaTheme="minorHAnsi" w:hAnsiTheme="minorHAnsi" w:cstheme="minorHAnsi"/>
          <w:color w:val="000000"/>
          <w:sz w:val="24"/>
          <w:szCs w:val="24"/>
        </w:rPr>
        <w:br/>
      </w:r>
      <w:r w:rsidR="009D3881" w:rsidRPr="009D3881">
        <w:rPr>
          <w:rFonts w:asciiTheme="minorHAnsi" w:eastAsiaTheme="minorHAnsi" w:hAnsiTheme="minorHAnsi" w:cstheme="minorHAnsi"/>
          <w:b/>
          <w:bCs/>
          <w:color w:val="000080"/>
          <w:sz w:val="24"/>
          <w:szCs w:val="24"/>
        </w:rPr>
        <w:br/>
        <w:t>The application must contain the following:</w:t>
      </w:r>
      <w:r w:rsidR="009D3881" w:rsidRPr="009D3881">
        <w:rPr>
          <w:rFonts w:asciiTheme="minorHAnsi" w:eastAsiaTheme="minorHAnsi" w:hAnsiTheme="minorHAnsi" w:cstheme="minorHAnsi"/>
          <w:color w:val="000080"/>
          <w:sz w:val="24"/>
          <w:szCs w:val="24"/>
        </w:rPr>
        <w:t xml:space="preserve"> </w:t>
      </w:r>
    </w:p>
    <w:p w:rsidR="009D3881" w:rsidRPr="009D3881" w:rsidRDefault="009D3881" w:rsidP="009D3881">
      <w:pPr>
        <w:numPr>
          <w:ilvl w:val="0"/>
          <w:numId w:val="1"/>
        </w:numPr>
        <w:contextualSpacing/>
        <w:rPr>
          <w:rFonts w:asciiTheme="minorHAnsi" w:eastAsiaTheme="minorHAnsi" w:hAnsiTheme="minorHAnsi" w:cstheme="minorHAnsi"/>
          <w:color w:val="000000"/>
          <w:sz w:val="24"/>
          <w:szCs w:val="24"/>
        </w:rPr>
      </w:pPr>
      <w:r w:rsidRPr="009D3881">
        <w:rPr>
          <w:rFonts w:asciiTheme="minorHAnsi" w:eastAsiaTheme="minorHAnsi" w:hAnsiTheme="minorHAnsi" w:cstheme="minorHAnsi"/>
          <w:color w:val="000000"/>
          <w:sz w:val="24"/>
          <w:szCs w:val="24"/>
        </w:rPr>
        <w:t>Completed  application form with a passport-size photograph attached;</w:t>
      </w:r>
    </w:p>
    <w:p w:rsidR="009D3881" w:rsidRPr="009D3881" w:rsidRDefault="009D3881" w:rsidP="009D3881">
      <w:pPr>
        <w:numPr>
          <w:ilvl w:val="0"/>
          <w:numId w:val="1"/>
        </w:numPr>
        <w:contextualSpacing/>
        <w:rPr>
          <w:rFonts w:asciiTheme="minorHAnsi" w:eastAsiaTheme="minorHAnsi" w:hAnsiTheme="minorHAnsi" w:cstheme="minorHAnsi"/>
          <w:color w:val="000000"/>
          <w:sz w:val="24"/>
          <w:szCs w:val="24"/>
        </w:rPr>
      </w:pPr>
      <w:r w:rsidRPr="009D3881">
        <w:rPr>
          <w:rFonts w:asciiTheme="minorHAnsi" w:eastAsiaTheme="minorHAnsi" w:hAnsiTheme="minorHAnsi" w:cstheme="minorHAnsi"/>
          <w:color w:val="000000"/>
          <w:sz w:val="24"/>
          <w:szCs w:val="24"/>
        </w:rPr>
        <w:t>Typed copy of curriculum-vitae (max of 2 pages);</w:t>
      </w:r>
    </w:p>
    <w:p w:rsidR="009D3881" w:rsidRPr="009D3881" w:rsidRDefault="009D3881" w:rsidP="009D3881">
      <w:pPr>
        <w:numPr>
          <w:ilvl w:val="0"/>
          <w:numId w:val="1"/>
        </w:numPr>
        <w:contextualSpacing/>
        <w:rPr>
          <w:rFonts w:asciiTheme="minorHAnsi" w:eastAsiaTheme="minorHAnsi" w:hAnsiTheme="minorHAnsi" w:cstheme="minorHAnsi"/>
          <w:color w:val="000000"/>
          <w:sz w:val="24"/>
          <w:szCs w:val="24"/>
        </w:rPr>
      </w:pPr>
      <w:r w:rsidRPr="009D3881">
        <w:rPr>
          <w:rFonts w:asciiTheme="minorHAnsi" w:eastAsiaTheme="minorHAnsi" w:hAnsiTheme="minorHAnsi" w:cstheme="minorHAnsi"/>
          <w:color w:val="000000"/>
          <w:sz w:val="24"/>
          <w:szCs w:val="24"/>
        </w:rPr>
        <w:t>Title of project and short abstract of research project (500 words) detailing the background, aims and objectives, research question and methods;</w:t>
      </w:r>
    </w:p>
    <w:p w:rsidR="009D3881" w:rsidRPr="009D3881" w:rsidRDefault="009D3881" w:rsidP="009D3881">
      <w:pPr>
        <w:numPr>
          <w:ilvl w:val="0"/>
          <w:numId w:val="1"/>
        </w:numPr>
        <w:contextualSpacing/>
        <w:rPr>
          <w:rFonts w:asciiTheme="minorHAnsi" w:eastAsiaTheme="minorHAnsi" w:hAnsiTheme="minorHAnsi" w:cstheme="minorHAnsi"/>
          <w:color w:val="000000"/>
          <w:sz w:val="24"/>
          <w:szCs w:val="24"/>
        </w:rPr>
      </w:pPr>
      <w:r w:rsidRPr="009D3881">
        <w:rPr>
          <w:rFonts w:asciiTheme="minorHAnsi" w:eastAsiaTheme="minorHAnsi" w:hAnsiTheme="minorHAnsi" w:cstheme="minorHAnsi"/>
          <w:color w:val="000000"/>
          <w:sz w:val="24"/>
          <w:szCs w:val="24"/>
        </w:rPr>
        <w:t>Proof of registration with an academic institution;</w:t>
      </w:r>
    </w:p>
    <w:p w:rsidR="009D3881" w:rsidRPr="009D3881" w:rsidRDefault="009D3881" w:rsidP="009D3881">
      <w:pPr>
        <w:numPr>
          <w:ilvl w:val="0"/>
          <w:numId w:val="1"/>
        </w:numPr>
        <w:contextualSpacing/>
        <w:rPr>
          <w:rFonts w:asciiTheme="minorHAnsi" w:eastAsiaTheme="minorHAnsi" w:hAnsiTheme="minorHAnsi" w:cstheme="minorHAnsi"/>
          <w:color w:val="000000"/>
          <w:sz w:val="24"/>
          <w:szCs w:val="24"/>
        </w:rPr>
      </w:pPr>
      <w:r w:rsidRPr="009D3881">
        <w:rPr>
          <w:rFonts w:asciiTheme="minorHAnsi" w:eastAsiaTheme="minorHAnsi" w:hAnsiTheme="minorHAnsi" w:cstheme="minorHAnsi"/>
          <w:color w:val="000000"/>
          <w:sz w:val="24"/>
          <w:szCs w:val="24"/>
        </w:rPr>
        <w:t>References from supervisor of the applicant. The referee’s title and academic status should be clearly indicated in this (with official rubber-stamp). These should be confidential (in sealed envelopes) and should be recent-dated</w:t>
      </w:r>
    </w:p>
    <w:p w:rsidR="009E4825" w:rsidRDefault="009D3881" w:rsidP="009D3881">
      <w:pPr>
        <w:rPr>
          <w:rFonts w:asciiTheme="minorHAnsi" w:eastAsiaTheme="minorHAnsi" w:hAnsiTheme="minorHAnsi" w:cstheme="minorHAnsi"/>
          <w:color w:val="000000"/>
          <w:sz w:val="24"/>
          <w:szCs w:val="24"/>
        </w:rPr>
      </w:pPr>
      <w:r w:rsidRPr="009D3881">
        <w:rPr>
          <w:rFonts w:asciiTheme="minorHAnsi" w:eastAsiaTheme="minorHAnsi" w:hAnsiTheme="minorHAnsi" w:cstheme="minorHAnsi"/>
          <w:color w:val="000000"/>
          <w:sz w:val="24"/>
          <w:szCs w:val="24"/>
        </w:rPr>
        <w:br/>
        <w:t xml:space="preserve">Applications will only be received between </w:t>
      </w:r>
      <w:r w:rsidR="006A2D87">
        <w:rPr>
          <w:rFonts w:asciiTheme="minorHAnsi" w:eastAsiaTheme="minorHAnsi" w:hAnsiTheme="minorHAnsi" w:cstheme="minorHAnsi"/>
          <w:color w:val="000000"/>
          <w:sz w:val="24"/>
          <w:szCs w:val="24"/>
        </w:rPr>
        <w:t>6</w:t>
      </w:r>
      <w:r w:rsidRPr="009D3881">
        <w:rPr>
          <w:rFonts w:asciiTheme="minorHAnsi" w:eastAsiaTheme="minorHAnsi" w:hAnsiTheme="minorHAnsi" w:cstheme="minorHAnsi"/>
          <w:color w:val="000000"/>
          <w:sz w:val="24"/>
          <w:szCs w:val="24"/>
        </w:rPr>
        <w:t xml:space="preserve"> August </w:t>
      </w:r>
      <w:r w:rsidR="001A1DE9">
        <w:rPr>
          <w:rFonts w:asciiTheme="minorHAnsi" w:eastAsiaTheme="minorHAnsi" w:hAnsiTheme="minorHAnsi" w:cstheme="minorHAnsi"/>
          <w:color w:val="000000"/>
          <w:sz w:val="24"/>
          <w:szCs w:val="24"/>
        </w:rPr>
        <w:t xml:space="preserve">2018 </w:t>
      </w:r>
      <w:r w:rsidRPr="009D3881">
        <w:rPr>
          <w:rFonts w:asciiTheme="minorHAnsi" w:eastAsiaTheme="minorHAnsi" w:hAnsiTheme="minorHAnsi" w:cstheme="minorHAnsi"/>
          <w:color w:val="000000"/>
          <w:sz w:val="24"/>
          <w:szCs w:val="24"/>
        </w:rPr>
        <w:t xml:space="preserve">and </w:t>
      </w:r>
      <w:r w:rsidR="006A2D87">
        <w:rPr>
          <w:rFonts w:asciiTheme="minorHAnsi" w:eastAsiaTheme="minorHAnsi" w:hAnsiTheme="minorHAnsi" w:cstheme="minorHAnsi"/>
          <w:color w:val="000000"/>
          <w:sz w:val="24"/>
          <w:szCs w:val="24"/>
        </w:rPr>
        <w:t>5 Octo</w:t>
      </w:r>
      <w:r w:rsidRPr="009D3881">
        <w:rPr>
          <w:rFonts w:asciiTheme="minorHAnsi" w:eastAsiaTheme="minorHAnsi" w:hAnsiTheme="minorHAnsi" w:cstheme="minorHAnsi"/>
          <w:color w:val="000000"/>
          <w:sz w:val="24"/>
          <w:szCs w:val="24"/>
        </w:rPr>
        <w:t>ber</w:t>
      </w:r>
      <w:r w:rsidR="001A1DE9">
        <w:rPr>
          <w:rFonts w:asciiTheme="minorHAnsi" w:eastAsiaTheme="minorHAnsi" w:hAnsiTheme="minorHAnsi" w:cstheme="minorHAnsi"/>
          <w:color w:val="000000"/>
          <w:sz w:val="24"/>
          <w:szCs w:val="24"/>
        </w:rPr>
        <w:t xml:space="preserve"> 2018</w:t>
      </w:r>
      <w:r w:rsidRPr="009D3881">
        <w:rPr>
          <w:rFonts w:asciiTheme="minorHAnsi" w:eastAsiaTheme="minorHAnsi" w:hAnsiTheme="minorHAnsi" w:cstheme="minorHAnsi"/>
          <w:color w:val="000000"/>
          <w:sz w:val="24"/>
          <w:szCs w:val="24"/>
        </w:rPr>
        <w:t xml:space="preserve"> and must be addressed to </w:t>
      </w:r>
      <w:r w:rsidR="009E4825">
        <w:rPr>
          <w:rFonts w:asciiTheme="minorHAnsi" w:eastAsiaTheme="minorHAnsi" w:hAnsiTheme="minorHAnsi" w:cstheme="minorHAnsi"/>
          <w:color w:val="000000"/>
          <w:sz w:val="24"/>
          <w:szCs w:val="24"/>
        </w:rPr>
        <w:t>-</w:t>
      </w:r>
    </w:p>
    <w:p w:rsidR="009E4825" w:rsidRDefault="009E4825" w:rsidP="009D3881">
      <w:pPr>
        <w:rPr>
          <w:rFonts w:asciiTheme="minorHAnsi" w:eastAsiaTheme="minorHAnsi" w:hAnsiTheme="minorHAnsi" w:cstheme="minorHAnsi"/>
          <w:color w:val="000000"/>
          <w:sz w:val="24"/>
          <w:szCs w:val="24"/>
        </w:rPr>
      </w:pPr>
    </w:p>
    <w:p w:rsidR="009D3881" w:rsidRDefault="009D3881" w:rsidP="009D3881">
      <w:pPr>
        <w:rPr>
          <w:rFonts w:asciiTheme="minorHAnsi" w:eastAsiaTheme="minorHAnsi" w:hAnsiTheme="minorHAnsi" w:cstheme="minorHAnsi"/>
          <w:color w:val="000000"/>
          <w:sz w:val="24"/>
          <w:szCs w:val="24"/>
        </w:rPr>
      </w:pPr>
      <w:r w:rsidRPr="009D3881">
        <w:rPr>
          <w:rFonts w:asciiTheme="minorHAnsi" w:eastAsiaTheme="minorHAnsi" w:hAnsiTheme="minorHAnsi" w:cstheme="minorHAnsi"/>
          <w:color w:val="000000"/>
          <w:sz w:val="24"/>
          <w:szCs w:val="24"/>
        </w:rPr>
        <w:t xml:space="preserve">The SAMA Bursary Committee </w:t>
      </w:r>
      <w:r w:rsidRPr="009D3881">
        <w:rPr>
          <w:rFonts w:asciiTheme="minorHAnsi" w:eastAsiaTheme="minorHAnsi" w:hAnsiTheme="minorHAnsi" w:cstheme="minorHAnsi"/>
          <w:color w:val="000000"/>
          <w:sz w:val="24"/>
          <w:szCs w:val="24"/>
        </w:rPr>
        <w:br/>
        <w:t>P O Box 74789</w:t>
      </w:r>
      <w:r w:rsidRPr="009D3881">
        <w:rPr>
          <w:rFonts w:asciiTheme="minorHAnsi" w:eastAsiaTheme="minorHAnsi" w:hAnsiTheme="minorHAnsi" w:cstheme="minorHAnsi"/>
          <w:color w:val="000000"/>
          <w:sz w:val="24"/>
          <w:szCs w:val="24"/>
        </w:rPr>
        <w:br/>
        <w:t>Lynnwood Ridge</w:t>
      </w:r>
      <w:r w:rsidRPr="009D3881">
        <w:rPr>
          <w:rFonts w:asciiTheme="minorHAnsi" w:eastAsiaTheme="minorHAnsi" w:hAnsiTheme="minorHAnsi" w:cstheme="minorHAnsi"/>
          <w:color w:val="000000"/>
          <w:sz w:val="24"/>
          <w:szCs w:val="24"/>
        </w:rPr>
        <w:br/>
        <w:t>0040</w:t>
      </w:r>
      <w:r w:rsidRPr="009D3881">
        <w:rPr>
          <w:rFonts w:asciiTheme="minorHAnsi" w:eastAsiaTheme="minorHAnsi" w:hAnsiTheme="minorHAnsi" w:cstheme="minorHAnsi"/>
          <w:b/>
          <w:bCs/>
          <w:color w:val="000080"/>
          <w:sz w:val="24"/>
          <w:szCs w:val="24"/>
        </w:rPr>
        <w:br/>
        <w:t xml:space="preserve">Email: karlienp@samedical.org </w:t>
      </w:r>
      <w:r w:rsidRPr="009D3881">
        <w:rPr>
          <w:rFonts w:asciiTheme="minorHAnsi" w:eastAsiaTheme="minorHAnsi" w:hAnsiTheme="minorHAnsi" w:cstheme="minorHAnsi"/>
          <w:color w:val="000000"/>
          <w:sz w:val="24"/>
          <w:szCs w:val="24"/>
        </w:rPr>
        <w:br/>
        <w:t>Contact: 012- 481 2097</w:t>
      </w:r>
    </w:p>
    <w:p w:rsidR="000B4610" w:rsidRDefault="009E4825" w:rsidP="009E4825">
      <w:pPr>
        <w:rPr>
          <w:rFonts w:asciiTheme="minorHAnsi" w:eastAsiaTheme="minorHAnsi" w:hAnsiTheme="minorHAnsi" w:cstheme="minorHAnsi"/>
          <w:color w:val="000000"/>
          <w:sz w:val="24"/>
          <w:szCs w:val="24"/>
        </w:rPr>
      </w:pPr>
      <w:r w:rsidRPr="009E4825">
        <w:rPr>
          <w:rFonts w:asciiTheme="minorHAnsi" w:eastAsiaTheme="minorHAnsi" w:hAnsiTheme="minorHAnsi" w:cstheme="minorHAnsi"/>
          <w:color w:val="000000"/>
          <w:sz w:val="24"/>
          <w:szCs w:val="24"/>
        </w:rPr>
        <w:t>Successful candidates will be contacted by the latest on 5 December</w:t>
      </w:r>
      <w:r w:rsidR="001A1DE9">
        <w:rPr>
          <w:rFonts w:asciiTheme="minorHAnsi" w:eastAsiaTheme="minorHAnsi" w:hAnsiTheme="minorHAnsi" w:cstheme="minorHAnsi"/>
          <w:color w:val="000000"/>
          <w:sz w:val="24"/>
          <w:szCs w:val="24"/>
        </w:rPr>
        <w:t xml:space="preserve"> 2018</w:t>
      </w:r>
      <w:r w:rsidRPr="009E4825">
        <w:rPr>
          <w:rFonts w:asciiTheme="minorHAnsi" w:eastAsiaTheme="minorHAnsi" w:hAnsiTheme="minorHAnsi" w:cstheme="minorHAnsi"/>
          <w:color w:val="000000"/>
          <w:sz w:val="24"/>
          <w:szCs w:val="24"/>
        </w:rPr>
        <w:t>, for a</w:t>
      </w:r>
      <w:r w:rsidR="000B4610">
        <w:rPr>
          <w:rFonts w:asciiTheme="minorHAnsi" w:eastAsiaTheme="minorHAnsi" w:hAnsiTheme="minorHAnsi" w:cstheme="minorHAnsi"/>
          <w:color w:val="000000"/>
          <w:sz w:val="24"/>
          <w:szCs w:val="24"/>
        </w:rPr>
        <w:t xml:space="preserve">n interview (in person or linked electronically).  </w:t>
      </w:r>
    </w:p>
    <w:p w:rsidR="00120470" w:rsidRPr="009E4825" w:rsidRDefault="00120470" w:rsidP="009E4825">
      <w:pPr>
        <w:rPr>
          <w:rFonts w:asciiTheme="minorHAnsi" w:eastAsiaTheme="minorHAnsi" w:hAnsiTheme="minorHAnsi" w:cstheme="minorHAnsi"/>
        </w:rPr>
      </w:pPr>
      <w:r>
        <w:rPr>
          <w:rFonts w:asciiTheme="minorHAnsi" w:eastAsiaTheme="minorHAnsi" w:hAnsiTheme="minorHAnsi" w:cstheme="minorHAnsi"/>
          <w:color w:val="000000"/>
          <w:sz w:val="24"/>
          <w:szCs w:val="24"/>
        </w:rPr>
        <w:t>201</w:t>
      </w:r>
      <w:r w:rsidR="006A2D87">
        <w:rPr>
          <w:rFonts w:asciiTheme="minorHAnsi" w:eastAsiaTheme="minorHAnsi" w:hAnsiTheme="minorHAnsi" w:cstheme="minorHAnsi"/>
          <w:color w:val="000000"/>
          <w:sz w:val="24"/>
          <w:szCs w:val="24"/>
        </w:rPr>
        <w:t>8</w:t>
      </w:r>
    </w:p>
    <w:p w:rsidR="002E244E" w:rsidRPr="002E244E" w:rsidRDefault="002E244E" w:rsidP="002E244E">
      <w:pPr>
        <w:spacing w:after="0" w:line="240" w:lineRule="auto"/>
        <w:rPr>
          <w:rFonts w:eastAsia="Times New Roman"/>
          <w:color w:val="1F497D"/>
          <w:lang w:val="en-GB"/>
        </w:rPr>
      </w:pPr>
    </w:p>
    <w:sectPr w:rsidR="002E244E" w:rsidRPr="002E244E" w:rsidSect="006C6309">
      <w:headerReference w:type="default" r:id="rId7"/>
      <w:footerReference w:type="default" r:id="rId8"/>
      <w:headerReference w:type="first" r:id="rId9"/>
      <w:footerReference w:type="first" r:id="rId10"/>
      <w:pgSz w:w="11906" w:h="16838"/>
      <w:pgMar w:top="1440" w:right="1440" w:bottom="1440" w:left="1440" w:header="426" w:footer="11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59F" w:rsidRDefault="0007359F" w:rsidP="000E7F0B">
      <w:pPr>
        <w:spacing w:after="0" w:line="240" w:lineRule="auto"/>
      </w:pPr>
      <w:r>
        <w:separator/>
      </w:r>
    </w:p>
  </w:endnote>
  <w:endnote w:type="continuationSeparator" w:id="0">
    <w:p w:rsidR="0007359F" w:rsidRDefault="0007359F" w:rsidP="000E7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9026"/>
    </w:tblGrid>
    <w:tr w:rsidR="00EA1BA6" w:rsidRPr="00EA1BA6" w:rsidTr="00EA1BA6">
      <w:trPr>
        <w:trHeight w:val="555"/>
      </w:trPr>
      <w:tc>
        <w:tcPr>
          <w:tcW w:w="9242" w:type="dxa"/>
          <w:tcBorders>
            <w:top w:val="single" w:sz="12" w:space="0" w:color="548DD4" w:themeColor="text2" w:themeTint="99"/>
            <w:left w:val="nil"/>
            <w:bottom w:val="nil"/>
            <w:right w:val="nil"/>
          </w:tcBorders>
        </w:tcPr>
        <w:p w:rsidR="00A4116A" w:rsidRPr="005C40B0" w:rsidRDefault="00A4116A" w:rsidP="00A4116A">
          <w:pPr>
            <w:spacing w:after="0" w:line="240" w:lineRule="auto"/>
            <w:jc w:val="center"/>
            <w:rPr>
              <w:rFonts w:ascii="Candara" w:hAnsi="Candara" w:cs="Arial"/>
              <w:i/>
              <w:color w:val="808080" w:themeColor="background1" w:themeShade="80"/>
              <w:spacing w:val="8"/>
              <w:sz w:val="14"/>
              <w:szCs w:val="14"/>
            </w:rPr>
          </w:pPr>
          <w:r w:rsidRPr="005C40B0">
            <w:rPr>
              <w:rFonts w:ascii="Candara" w:hAnsi="Candara" w:cs="Arial"/>
              <w:i/>
              <w:color w:val="808080" w:themeColor="background1" w:themeShade="80"/>
              <w:spacing w:val="8"/>
              <w:sz w:val="14"/>
              <w:szCs w:val="14"/>
            </w:rPr>
            <w:t>D</w:t>
          </w:r>
          <w:r w:rsidR="00AF4257">
            <w:rPr>
              <w:rFonts w:ascii="Candara" w:hAnsi="Candara" w:cs="Arial"/>
              <w:i/>
              <w:color w:val="808080" w:themeColor="background1" w:themeShade="80"/>
              <w:spacing w:val="8"/>
              <w:sz w:val="14"/>
              <w:szCs w:val="14"/>
            </w:rPr>
            <w:t xml:space="preserve">r M </w:t>
          </w:r>
          <w:proofErr w:type="spellStart"/>
          <w:r w:rsidR="00AF4257">
            <w:rPr>
              <w:rFonts w:ascii="Candara" w:hAnsi="Candara" w:cs="Arial"/>
              <w:i/>
              <w:color w:val="808080" w:themeColor="background1" w:themeShade="80"/>
              <w:spacing w:val="8"/>
              <w:sz w:val="14"/>
              <w:szCs w:val="14"/>
            </w:rPr>
            <w:t>Grootboom</w:t>
          </w:r>
          <w:proofErr w:type="spellEnd"/>
          <w:r w:rsidR="00AF4257">
            <w:rPr>
              <w:rFonts w:ascii="Candara" w:hAnsi="Candara" w:cs="Arial"/>
              <w:i/>
              <w:color w:val="808080" w:themeColor="background1" w:themeShade="80"/>
              <w:spacing w:val="8"/>
              <w:sz w:val="14"/>
              <w:szCs w:val="14"/>
            </w:rPr>
            <w:t xml:space="preserve"> (Chairperson), Prof </w:t>
          </w:r>
          <w:r w:rsidRPr="005C40B0">
            <w:rPr>
              <w:rFonts w:ascii="Candara" w:hAnsi="Candara" w:cs="Arial"/>
              <w:i/>
              <w:color w:val="808080" w:themeColor="background1" w:themeShade="80"/>
              <w:spacing w:val="8"/>
              <w:sz w:val="14"/>
              <w:szCs w:val="14"/>
            </w:rPr>
            <w:t xml:space="preserve">M </w:t>
          </w:r>
          <w:proofErr w:type="spellStart"/>
          <w:r w:rsidRPr="005C40B0">
            <w:rPr>
              <w:rFonts w:ascii="Candara" w:hAnsi="Candara" w:cs="Arial"/>
              <w:i/>
              <w:color w:val="808080" w:themeColor="background1" w:themeShade="80"/>
              <w:spacing w:val="8"/>
              <w:sz w:val="14"/>
              <w:szCs w:val="14"/>
            </w:rPr>
            <w:t>Sonderup</w:t>
          </w:r>
          <w:proofErr w:type="spellEnd"/>
          <w:r w:rsidRPr="005C40B0">
            <w:rPr>
              <w:rFonts w:ascii="Candara" w:hAnsi="Candara" w:cs="Arial"/>
              <w:i/>
              <w:color w:val="808080" w:themeColor="background1" w:themeShade="80"/>
              <w:spacing w:val="8"/>
              <w:sz w:val="14"/>
              <w:szCs w:val="14"/>
            </w:rPr>
            <w:t xml:space="preserve"> (Vice-Chairperson), </w:t>
          </w:r>
          <w:r w:rsidR="00D438D7">
            <w:rPr>
              <w:rFonts w:ascii="Candara" w:hAnsi="Candara" w:cs="Arial"/>
              <w:i/>
              <w:color w:val="808080" w:themeColor="background1" w:themeShade="80"/>
              <w:spacing w:val="8"/>
              <w:sz w:val="14"/>
              <w:szCs w:val="14"/>
            </w:rPr>
            <w:t xml:space="preserve">Prof </w:t>
          </w:r>
          <w:r w:rsidR="0018453C">
            <w:rPr>
              <w:rFonts w:ascii="Candara" w:hAnsi="Candara" w:cs="Arial"/>
              <w:i/>
              <w:color w:val="808080" w:themeColor="background1" w:themeShade="80"/>
              <w:spacing w:val="8"/>
              <w:sz w:val="14"/>
              <w:szCs w:val="14"/>
            </w:rPr>
            <w:t xml:space="preserve">M </w:t>
          </w:r>
          <w:proofErr w:type="spellStart"/>
          <w:r w:rsidR="0018453C">
            <w:rPr>
              <w:rFonts w:ascii="Candara" w:hAnsi="Candara" w:cs="Arial"/>
              <w:i/>
              <w:color w:val="808080" w:themeColor="background1" w:themeShade="80"/>
              <w:spacing w:val="8"/>
              <w:sz w:val="14"/>
              <w:szCs w:val="14"/>
            </w:rPr>
            <w:t>Xaba-Mokoena</w:t>
          </w:r>
          <w:proofErr w:type="spellEnd"/>
          <w:r w:rsidR="00D438D7">
            <w:rPr>
              <w:rFonts w:ascii="Candara" w:hAnsi="Candara" w:cs="Arial"/>
              <w:i/>
              <w:color w:val="808080" w:themeColor="background1" w:themeShade="80"/>
              <w:spacing w:val="8"/>
              <w:sz w:val="14"/>
              <w:szCs w:val="14"/>
            </w:rPr>
            <w:t xml:space="preserve"> </w:t>
          </w:r>
          <w:r w:rsidRPr="005C40B0">
            <w:rPr>
              <w:rFonts w:ascii="Candara" w:hAnsi="Candara" w:cs="Arial"/>
              <w:i/>
              <w:color w:val="808080" w:themeColor="background1" w:themeShade="80"/>
              <w:spacing w:val="8"/>
              <w:sz w:val="14"/>
              <w:szCs w:val="14"/>
            </w:rPr>
            <w:t xml:space="preserve">(President), </w:t>
          </w:r>
          <w:r w:rsidR="0018453C">
            <w:rPr>
              <w:rFonts w:ascii="Candara" w:hAnsi="Candara" w:cs="Arial"/>
              <w:i/>
              <w:color w:val="808080" w:themeColor="background1" w:themeShade="80"/>
              <w:spacing w:val="8"/>
              <w:sz w:val="14"/>
              <w:szCs w:val="14"/>
            </w:rPr>
            <w:t xml:space="preserve">Dr M </w:t>
          </w:r>
          <w:proofErr w:type="spellStart"/>
          <w:r w:rsidR="0018453C">
            <w:rPr>
              <w:rFonts w:ascii="Candara" w:hAnsi="Candara" w:cs="Arial"/>
              <w:i/>
              <w:color w:val="808080" w:themeColor="background1" w:themeShade="80"/>
              <w:spacing w:val="8"/>
              <w:sz w:val="14"/>
              <w:szCs w:val="14"/>
            </w:rPr>
            <w:t>Thandrayen</w:t>
          </w:r>
          <w:proofErr w:type="spellEnd"/>
          <w:r w:rsidRPr="005C40B0">
            <w:rPr>
              <w:rFonts w:ascii="Candara" w:hAnsi="Candara" w:cs="Arial"/>
              <w:i/>
              <w:color w:val="808080" w:themeColor="background1" w:themeShade="80"/>
              <w:spacing w:val="8"/>
              <w:sz w:val="14"/>
              <w:szCs w:val="14"/>
            </w:rPr>
            <w:t xml:space="preserve"> (General Manager)</w:t>
          </w:r>
        </w:p>
        <w:p w:rsidR="00A4116A" w:rsidRPr="005C40B0" w:rsidRDefault="00A4116A" w:rsidP="00A4116A">
          <w:pPr>
            <w:spacing w:after="0" w:line="240" w:lineRule="auto"/>
            <w:jc w:val="center"/>
            <w:rPr>
              <w:rFonts w:ascii="Candara" w:hAnsi="Candara" w:cs="Arial"/>
              <w:i/>
              <w:color w:val="808080" w:themeColor="background1" w:themeShade="80"/>
              <w:spacing w:val="8"/>
              <w:sz w:val="14"/>
              <w:szCs w:val="14"/>
            </w:rPr>
          </w:pPr>
          <w:r w:rsidRPr="005C40B0">
            <w:rPr>
              <w:rFonts w:ascii="Candara" w:hAnsi="Candara" w:cs="Arial"/>
              <w:i/>
              <w:color w:val="808080" w:themeColor="background1" w:themeShade="80"/>
              <w:spacing w:val="8"/>
              <w:sz w:val="14"/>
              <w:szCs w:val="14"/>
            </w:rPr>
            <w:t>South African Medical Association NPC</w:t>
          </w:r>
        </w:p>
        <w:p w:rsidR="00EA1BA6" w:rsidRPr="00EA1BA6" w:rsidRDefault="00A4116A" w:rsidP="00A4116A">
          <w:pPr>
            <w:pStyle w:val="Footer"/>
            <w:spacing w:after="0" w:line="240" w:lineRule="auto"/>
            <w:jc w:val="center"/>
            <w:rPr>
              <w:rFonts w:ascii="Candara" w:hAnsi="Candara" w:cs="Arial"/>
              <w:i/>
              <w:color w:val="808080" w:themeColor="background1" w:themeShade="80"/>
              <w:sz w:val="16"/>
              <w:szCs w:val="14"/>
            </w:rPr>
          </w:pPr>
          <w:r w:rsidRPr="005C40B0">
            <w:rPr>
              <w:rFonts w:ascii="Candara" w:hAnsi="Candara" w:cs="Arial"/>
              <w:i/>
              <w:color w:val="808080" w:themeColor="background1" w:themeShade="80"/>
              <w:spacing w:val="8"/>
              <w:sz w:val="14"/>
              <w:szCs w:val="14"/>
            </w:rPr>
            <w:t>Reg. No: 1927/000136/08</w:t>
          </w:r>
        </w:p>
      </w:tc>
    </w:tr>
  </w:tbl>
  <w:p w:rsidR="000E7F0B" w:rsidRDefault="000E7F0B" w:rsidP="00EA1B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single" w:sz="12" w:space="0" w:color="005E9E"/>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EA1BA6" w:rsidRPr="00D64B02" w:rsidTr="006C6309">
      <w:trPr>
        <w:trHeight w:val="555"/>
      </w:trPr>
      <w:tc>
        <w:tcPr>
          <w:tcW w:w="9242" w:type="dxa"/>
        </w:tcPr>
        <w:p w:rsidR="00B44BA8" w:rsidRPr="005C40B0" w:rsidRDefault="00C222B0" w:rsidP="00B44BA8">
          <w:pPr>
            <w:spacing w:after="0" w:line="240" w:lineRule="auto"/>
            <w:jc w:val="center"/>
            <w:rPr>
              <w:rFonts w:ascii="Candara" w:hAnsi="Candara" w:cs="Arial"/>
              <w:i/>
              <w:color w:val="808080" w:themeColor="background1" w:themeShade="80"/>
              <w:spacing w:val="8"/>
              <w:sz w:val="14"/>
              <w:szCs w:val="14"/>
            </w:rPr>
          </w:pPr>
          <w:r>
            <w:rPr>
              <w:rFonts w:ascii="Candara" w:hAnsi="Candara" w:cs="Arial"/>
              <w:i/>
              <w:color w:val="808080" w:themeColor="background1" w:themeShade="80"/>
              <w:spacing w:val="8"/>
              <w:sz w:val="14"/>
              <w:szCs w:val="14"/>
            </w:rPr>
            <w:t xml:space="preserve">Dr M </w:t>
          </w:r>
          <w:proofErr w:type="spellStart"/>
          <w:r>
            <w:rPr>
              <w:rFonts w:ascii="Candara" w:hAnsi="Candara" w:cs="Arial"/>
              <w:i/>
              <w:color w:val="808080" w:themeColor="background1" w:themeShade="80"/>
              <w:spacing w:val="8"/>
              <w:sz w:val="14"/>
              <w:szCs w:val="14"/>
            </w:rPr>
            <w:t>Grootboom</w:t>
          </w:r>
          <w:proofErr w:type="spellEnd"/>
          <w:r>
            <w:rPr>
              <w:rFonts w:ascii="Candara" w:hAnsi="Candara" w:cs="Arial"/>
              <w:i/>
              <w:color w:val="808080" w:themeColor="background1" w:themeShade="80"/>
              <w:spacing w:val="8"/>
              <w:sz w:val="14"/>
              <w:szCs w:val="14"/>
            </w:rPr>
            <w:t xml:space="preserve"> (Chairperson), Prof </w:t>
          </w:r>
          <w:r w:rsidR="00B44BA8" w:rsidRPr="005C40B0">
            <w:rPr>
              <w:rFonts w:ascii="Candara" w:hAnsi="Candara" w:cs="Arial"/>
              <w:i/>
              <w:color w:val="808080" w:themeColor="background1" w:themeShade="80"/>
              <w:spacing w:val="8"/>
              <w:sz w:val="14"/>
              <w:szCs w:val="14"/>
            </w:rPr>
            <w:t xml:space="preserve"> M </w:t>
          </w:r>
          <w:proofErr w:type="spellStart"/>
          <w:r w:rsidR="00B44BA8" w:rsidRPr="005C40B0">
            <w:rPr>
              <w:rFonts w:ascii="Candara" w:hAnsi="Candara" w:cs="Arial"/>
              <w:i/>
              <w:color w:val="808080" w:themeColor="background1" w:themeShade="80"/>
              <w:spacing w:val="8"/>
              <w:sz w:val="14"/>
              <w:szCs w:val="14"/>
            </w:rPr>
            <w:t>Sonderup</w:t>
          </w:r>
          <w:proofErr w:type="spellEnd"/>
          <w:r w:rsidR="00B44BA8" w:rsidRPr="005C40B0">
            <w:rPr>
              <w:rFonts w:ascii="Candara" w:hAnsi="Candara" w:cs="Arial"/>
              <w:i/>
              <w:color w:val="808080" w:themeColor="background1" w:themeShade="80"/>
              <w:spacing w:val="8"/>
              <w:sz w:val="14"/>
              <w:szCs w:val="14"/>
            </w:rPr>
            <w:t xml:space="preserve"> (Vice-Chairperson), </w:t>
          </w:r>
          <w:r w:rsidR="00B44BA8" w:rsidRPr="00D438D7">
            <w:rPr>
              <w:rFonts w:ascii="Candara" w:hAnsi="Candara" w:cs="Arial"/>
              <w:i/>
              <w:color w:val="808080" w:themeColor="background1" w:themeShade="80"/>
              <w:spacing w:val="8"/>
              <w:sz w:val="14"/>
              <w:szCs w:val="14"/>
            </w:rPr>
            <w:t>Prof</w:t>
          </w:r>
          <w:r w:rsidR="00D438D7" w:rsidRPr="00D438D7">
            <w:rPr>
              <w:rFonts w:ascii="Candara" w:hAnsi="Candara" w:cs="Arial"/>
              <w:i/>
              <w:color w:val="808080" w:themeColor="background1" w:themeShade="80"/>
              <w:spacing w:val="8"/>
              <w:sz w:val="14"/>
              <w:szCs w:val="14"/>
            </w:rPr>
            <w:t xml:space="preserve"> </w:t>
          </w:r>
          <w:r w:rsidR="0018453C">
            <w:rPr>
              <w:rFonts w:ascii="Candara" w:hAnsi="Candara" w:cs="Arial"/>
              <w:i/>
              <w:color w:val="808080" w:themeColor="background1" w:themeShade="80"/>
              <w:spacing w:val="8"/>
              <w:sz w:val="14"/>
              <w:szCs w:val="14"/>
            </w:rPr>
            <w:t xml:space="preserve">M </w:t>
          </w:r>
          <w:proofErr w:type="spellStart"/>
          <w:r w:rsidR="0018453C">
            <w:rPr>
              <w:rFonts w:ascii="Candara" w:hAnsi="Candara" w:cs="Arial"/>
              <w:i/>
              <w:color w:val="808080" w:themeColor="background1" w:themeShade="80"/>
              <w:spacing w:val="8"/>
              <w:sz w:val="14"/>
              <w:szCs w:val="14"/>
            </w:rPr>
            <w:t>Xaba-Mokoena</w:t>
          </w:r>
          <w:proofErr w:type="spellEnd"/>
          <w:r w:rsidR="0018453C">
            <w:rPr>
              <w:rFonts w:ascii="Candara" w:hAnsi="Candara" w:cs="Arial"/>
              <w:i/>
              <w:color w:val="808080" w:themeColor="background1" w:themeShade="80"/>
              <w:spacing w:val="8"/>
              <w:sz w:val="14"/>
              <w:szCs w:val="14"/>
            </w:rPr>
            <w:t xml:space="preserve"> </w:t>
          </w:r>
          <w:r w:rsidR="00D438D7">
            <w:rPr>
              <w:rFonts w:ascii="Candara" w:hAnsi="Candara" w:cs="Arial"/>
              <w:i/>
              <w:color w:val="808080" w:themeColor="background1" w:themeShade="80"/>
              <w:spacing w:val="8"/>
              <w:sz w:val="14"/>
              <w:szCs w:val="14"/>
            </w:rPr>
            <w:t xml:space="preserve"> </w:t>
          </w:r>
          <w:r w:rsidR="00B44BA8" w:rsidRPr="005C40B0">
            <w:rPr>
              <w:rFonts w:ascii="Candara" w:hAnsi="Candara" w:cs="Arial"/>
              <w:i/>
              <w:color w:val="808080" w:themeColor="background1" w:themeShade="80"/>
              <w:spacing w:val="8"/>
              <w:sz w:val="14"/>
              <w:szCs w:val="14"/>
            </w:rPr>
            <w:t xml:space="preserve">(President), </w:t>
          </w:r>
          <w:r w:rsidR="0018453C">
            <w:rPr>
              <w:rFonts w:ascii="Candara" w:hAnsi="Candara" w:cs="Arial"/>
              <w:i/>
              <w:color w:val="808080" w:themeColor="background1" w:themeShade="80"/>
              <w:spacing w:val="8"/>
              <w:sz w:val="14"/>
              <w:szCs w:val="14"/>
            </w:rPr>
            <w:t xml:space="preserve">Dr M </w:t>
          </w:r>
          <w:proofErr w:type="spellStart"/>
          <w:r w:rsidR="0018453C">
            <w:rPr>
              <w:rFonts w:ascii="Candara" w:hAnsi="Candara" w:cs="Arial"/>
              <w:i/>
              <w:color w:val="808080" w:themeColor="background1" w:themeShade="80"/>
              <w:spacing w:val="8"/>
              <w:sz w:val="14"/>
              <w:szCs w:val="14"/>
            </w:rPr>
            <w:t>Thandrayen</w:t>
          </w:r>
          <w:proofErr w:type="spellEnd"/>
          <w:r w:rsidR="0018453C">
            <w:rPr>
              <w:rFonts w:ascii="Candara" w:hAnsi="Candara" w:cs="Arial"/>
              <w:i/>
              <w:color w:val="808080" w:themeColor="background1" w:themeShade="80"/>
              <w:spacing w:val="8"/>
              <w:sz w:val="14"/>
              <w:szCs w:val="14"/>
            </w:rPr>
            <w:t xml:space="preserve"> </w:t>
          </w:r>
          <w:r w:rsidR="00B44BA8" w:rsidRPr="005C40B0">
            <w:rPr>
              <w:rFonts w:ascii="Candara" w:hAnsi="Candara" w:cs="Arial"/>
              <w:i/>
              <w:color w:val="808080" w:themeColor="background1" w:themeShade="80"/>
              <w:spacing w:val="8"/>
              <w:sz w:val="14"/>
              <w:szCs w:val="14"/>
            </w:rPr>
            <w:t xml:space="preserve"> (General Manager)</w:t>
          </w:r>
        </w:p>
        <w:p w:rsidR="00B44BA8" w:rsidRPr="005C40B0" w:rsidRDefault="00B44BA8" w:rsidP="00B44BA8">
          <w:pPr>
            <w:spacing w:after="0" w:line="240" w:lineRule="auto"/>
            <w:jc w:val="center"/>
            <w:rPr>
              <w:rFonts w:ascii="Candara" w:hAnsi="Candara" w:cs="Arial"/>
              <w:i/>
              <w:color w:val="808080" w:themeColor="background1" w:themeShade="80"/>
              <w:spacing w:val="8"/>
              <w:sz w:val="14"/>
              <w:szCs w:val="14"/>
            </w:rPr>
          </w:pPr>
          <w:r w:rsidRPr="005C40B0">
            <w:rPr>
              <w:rFonts w:ascii="Candara" w:hAnsi="Candara" w:cs="Arial"/>
              <w:i/>
              <w:color w:val="808080" w:themeColor="background1" w:themeShade="80"/>
              <w:spacing w:val="8"/>
              <w:sz w:val="14"/>
              <w:szCs w:val="14"/>
            </w:rPr>
            <w:t>South African Medical Association NPC</w:t>
          </w:r>
        </w:p>
        <w:p w:rsidR="00EA1BA6" w:rsidRPr="005C40B0" w:rsidRDefault="00B44BA8" w:rsidP="00B44BA8">
          <w:pPr>
            <w:spacing w:after="0" w:line="240" w:lineRule="auto"/>
            <w:jc w:val="center"/>
            <w:rPr>
              <w:rFonts w:ascii="Candara" w:hAnsi="Candara" w:cs="Arial"/>
              <w:i/>
              <w:color w:val="808080" w:themeColor="background1" w:themeShade="80"/>
              <w:spacing w:val="8"/>
              <w:sz w:val="14"/>
              <w:szCs w:val="14"/>
            </w:rPr>
          </w:pPr>
          <w:r w:rsidRPr="005C40B0">
            <w:rPr>
              <w:rFonts w:ascii="Candara" w:hAnsi="Candara" w:cs="Arial"/>
              <w:i/>
              <w:color w:val="808080" w:themeColor="background1" w:themeShade="80"/>
              <w:spacing w:val="8"/>
              <w:sz w:val="14"/>
              <w:szCs w:val="14"/>
            </w:rPr>
            <w:t>Reg. No: 1927/000136/08</w:t>
          </w:r>
        </w:p>
      </w:tc>
    </w:tr>
  </w:tbl>
  <w:p w:rsidR="00EA1BA6" w:rsidRDefault="00EA1B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59F" w:rsidRDefault="0007359F" w:rsidP="000E7F0B">
      <w:pPr>
        <w:spacing w:after="0" w:line="240" w:lineRule="auto"/>
      </w:pPr>
      <w:r>
        <w:separator/>
      </w:r>
    </w:p>
  </w:footnote>
  <w:footnote w:type="continuationSeparator" w:id="0">
    <w:p w:rsidR="0007359F" w:rsidRDefault="0007359F" w:rsidP="000E7F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FE8" w:rsidRDefault="003D5A00" w:rsidP="006E4FE8">
    <w:pPr>
      <w:pStyle w:val="Header"/>
      <w:jc w:val="center"/>
    </w:pPr>
    <w:r>
      <w:rPr>
        <w:noProof/>
        <w:lang w:eastAsia="en-ZA"/>
      </w:rPr>
      <w:drawing>
        <wp:inline distT="0" distB="0" distL="0" distR="0">
          <wp:extent cx="876300" cy="90487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876300" cy="90487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BE8" w:rsidRPr="006C2BE8" w:rsidRDefault="006C2BE8" w:rsidP="006C2BE8">
    <w:pPr>
      <w:pStyle w:val="Header"/>
      <w:ind w:left="-851"/>
      <w:rPr>
        <w:sz w:val="12"/>
      </w:rPr>
    </w:pPr>
  </w:p>
  <w:p w:rsidR="006C2BE8" w:rsidRDefault="003D5A00" w:rsidP="006C2BE8">
    <w:pPr>
      <w:pStyle w:val="Header"/>
      <w:spacing w:after="0" w:line="240" w:lineRule="auto"/>
      <w:ind w:left="-851"/>
    </w:pPr>
    <w:r>
      <w:rPr>
        <w:noProof/>
        <w:lang w:eastAsia="en-ZA"/>
      </w:rPr>
      <w:drawing>
        <wp:inline distT="0" distB="0" distL="0" distR="0">
          <wp:extent cx="6793937" cy="1266825"/>
          <wp:effectExtent l="19050" t="0" r="6913"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815200" cy="127079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F412F"/>
    <w:multiLevelType w:val="hybridMultilevel"/>
    <w:tmpl w:val="331885D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59F"/>
    <w:rsid w:val="00032973"/>
    <w:rsid w:val="0007359F"/>
    <w:rsid w:val="000A6C2E"/>
    <w:rsid w:val="000B4610"/>
    <w:rsid w:val="000C0E3B"/>
    <w:rsid w:val="000E7F0B"/>
    <w:rsid w:val="000F346B"/>
    <w:rsid w:val="00107756"/>
    <w:rsid w:val="00120470"/>
    <w:rsid w:val="00161DEF"/>
    <w:rsid w:val="001762EB"/>
    <w:rsid w:val="0018453C"/>
    <w:rsid w:val="001A1DE9"/>
    <w:rsid w:val="001B7084"/>
    <w:rsid w:val="001C0ED3"/>
    <w:rsid w:val="001C312E"/>
    <w:rsid w:val="00207BE0"/>
    <w:rsid w:val="002915B6"/>
    <w:rsid w:val="002E244E"/>
    <w:rsid w:val="003C2850"/>
    <w:rsid w:val="003D5A00"/>
    <w:rsid w:val="00425E0B"/>
    <w:rsid w:val="004A67E6"/>
    <w:rsid w:val="00542E7C"/>
    <w:rsid w:val="0056488C"/>
    <w:rsid w:val="005C40B0"/>
    <w:rsid w:val="005D72B7"/>
    <w:rsid w:val="00613C19"/>
    <w:rsid w:val="006A2D87"/>
    <w:rsid w:val="006C2BE8"/>
    <w:rsid w:val="006C6309"/>
    <w:rsid w:val="006D0228"/>
    <w:rsid w:val="006E1E1D"/>
    <w:rsid w:val="006E4FE8"/>
    <w:rsid w:val="00775CA3"/>
    <w:rsid w:val="00781961"/>
    <w:rsid w:val="007D69A6"/>
    <w:rsid w:val="0089354A"/>
    <w:rsid w:val="008A3058"/>
    <w:rsid w:val="008F64B7"/>
    <w:rsid w:val="00904294"/>
    <w:rsid w:val="009215FE"/>
    <w:rsid w:val="009A3628"/>
    <w:rsid w:val="009D3881"/>
    <w:rsid w:val="009E39B3"/>
    <w:rsid w:val="009E4825"/>
    <w:rsid w:val="00A4116A"/>
    <w:rsid w:val="00A4238F"/>
    <w:rsid w:val="00AA5E9B"/>
    <w:rsid w:val="00AB338D"/>
    <w:rsid w:val="00AE0E81"/>
    <w:rsid w:val="00AF4257"/>
    <w:rsid w:val="00B44BA8"/>
    <w:rsid w:val="00B725ED"/>
    <w:rsid w:val="00C01622"/>
    <w:rsid w:val="00C04A50"/>
    <w:rsid w:val="00C222B0"/>
    <w:rsid w:val="00C225F6"/>
    <w:rsid w:val="00C36351"/>
    <w:rsid w:val="00C62EF9"/>
    <w:rsid w:val="00C64C34"/>
    <w:rsid w:val="00C9701D"/>
    <w:rsid w:val="00D438D7"/>
    <w:rsid w:val="00D64B02"/>
    <w:rsid w:val="00D83C23"/>
    <w:rsid w:val="00D97446"/>
    <w:rsid w:val="00DA42E9"/>
    <w:rsid w:val="00DC3D12"/>
    <w:rsid w:val="00DC4B68"/>
    <w:rsid w:val="00DD303E"/>
    <w:rsid w:val="00DF31AE"/>
    <w:rsid w:val="00E65BA8"/>
    <w:rsid w:val="00E67F20"/>
    <w:rsid w:val="00EA1BA6"/>
    <w:rsid w:val="00EE6095"/>
    <w:rsid w:val="00F10726"/>
    <w:rsid w:val="00F37777"/>
    <w:rsid w:val="00FF2F7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D2EC6290-69B1-48B4-BA0F-C0CFC0716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96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30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D303E"/>
    <w:rPr>
      <w:rFonts w:ascii="Tahoma" w:hAnsi="Tahoma" w:cs="Tahoma"/>
      <w:sz w:val="16"/>
      <w:szCs w:val="16"/>
    </w:rPr>
  </w:style>
  <w:style w:type="paragraph" w:styleId="Header">
    <w:name w:val="header"/>
    <w:basedOn w:val="Normal"/>
    <w:link w:val="HeaderChar"/>
    <w:uiPriority w:val="99"/>
    <w:unhideWhenUsed/>
    <w:rsid w:val="000E7F0B"/>
    <w:pPr>
      <w:tabs>
        <w:tab w:val="center" w:pos="4513"/>
        <w:tab w:val="right" w:pos="9026"/>
      </w:tabs>
    </w:pPr>
  </w:style>
  <w:style w:type="character" w:customStyle="1" w:styleId="HeaderChar">
    <w:name w:val="Header Char"/>
    <w:link w:val="Header"/>
    <w:uiPriority w:val="99"/>
    <w:rsid w:val="000E7F0B"/>
    <w:rPr>
      <w:sz w:val="22"/>
      <w:szCs w:val="22"/>
      <w:lang w:eastAsia="en-US"/>
    </w:rPr>
  </w:style>
  <w:style w:type="paragraph" w:styleId="Footer">
    <w:name w:val="footer"/>
    <w:basedOn w:val="Normal"/>
    <w:link w:val="FooterChar"/>
    <w:uiPriority w:val="99"/>
    <w:unhideWhenUsed/>
    <w:rsid w:val="000E7F0B"/>
    <w:pPr>
      <w:tabs>
        <w:tab w:val="center" w:pos="4513"/>
        <w:tab w:val="right" w:pos="9026"/>
      </w:tabs>
    </w:pPr>
  </w:style>
  <w:style w:type="character" w:customStyle="1" w:styleId="FooterChar">
    <w:name w:val="Footer Char"/>
    <w:link w:val="Footer"/>
    <w:uiPriority w:val="99"/>
    <w:rsid w:val="000E7F0B"/>
    <w:rPr>
      <w:sz w:val="22"/>
      <w:szCs w:val="22"/>
      <w:lang w:eastAsia="en-US"/>
    </w:rPr>
  </w:style>
  <w:style w:type="table" w:styleId="TableGrid">
    <w:name w:val="Table Grid"/>
    <w:basedOn w:val="TableNormal"/>
    <w:uiPriority w:val="59"/>
    <w:rsid w:val="00EA1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E482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138073">
      <w:bodyDiv w:val="1"/>
      <w:marLeft w:val="0"/>
      <w:marRight w:val="0"/>
      <w:marTop w:val="0"/>
      <w:marBottom w:val="0"/>
      <w:divBdr>
        <w:top w:val="none" w:sz="0" w:space="0" w:color="auto"/>
        <w:left w:val="none" w:sz="0" w:space="0" w:color="auto"/>
        <w:bottom w:val="none" w:sz="0" w:space="0" w:color="auto"/>
        <w:right w:val="none" w:sz="0" w:space="0" w:color="auto"/>
      </w:divBdr>
    </w:div>
    <w:div w:id="769589631">
      <w:bodyDiv w:val="1"/>
      <w:marLeft w:val="0"/>
      <w:marRight w:val="0"/>
      <w:marTop w:val="0"/>
      <w:marBottom w:val="0"/>
      <w:divBdr>
        <w:top w:val="none" w:sz="0" w:space="0" w:color="auto"/>
        <w:left w:val="none" w:sz="0" w:space="0" w:color="auto"/>
        <w:bottom w:val="none" w:sz="0" w:space="0" w:color="auto"/>
        <w:right w:val="none" w:sz="0" w:space="0" w:color="auto"/>
      </w:divBdr>
      <w:divsChild>
        <w:div w:id="64038591">
          <w:marLeft w:val="0"/>
          <w:marRight w:val="0"/>
          <w:marTop w:val="0"/>
          <w:marBottom w:val="0"/>
          <w:divBdr>
            <w:top w:val="none" w:sz="0" w:space="0" w:color="auto"/>
            <w:left w:val="none" w:sz="0" w:space="0" w:color="auto"/>
            <w:bottom w:val="none" w:sz="0" w:space="0" w:color="auto"/>
            <w:right w:val="none" w:sz="0" w:space="0" w:color="auto"/>
          </w:divBdr>
        </w:div>
        <w:div w:id="101001960">
          <w:marLeft w:val="0"/>
          <w:marRight w:val="0"/>
          <w:marTop w:val="0"/>
          <w:marBottom w:val="0"/>
          <w:divBdr>
            <w:top w:val="none" w:sz="0" w:space="0" w:color="auto"/>
            <w:left w:val="none" w:sz="0" w:space="0" w:color="auto"/>
            <w:bottom w:val="none" w:sz="0" w:space="0" w:color="auto"/>
            <w:right w:val="none" w:sz="0" w:space="0" w:color="auto"/>
          </w:divBdr>
        </w:div>
        <w:div w:id="139346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dcterms:created xsi:type="dcterms:W3CDTF">2018-08-02T08:41:00Z</dcterms:created>
  <dcterms:modified xsi:type="dcterms:W3CDTF">2018-08-02T08:41:00Z</dcterms:modified>
</cp:coreProperties>
</file>