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76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FC7A93" w:rsidRPr="00FC7A93" w:rsidTr="00FC7A93">
        <w:tc>
          <w:tcPr>
            <w:tcW w:w="10065" w:type="dxa"/>
          </w:tcPr>
          <w:p w:rsid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Accredited Journal articles</w:t>
            </w:r>
          </w:p>
          <w:p w:rsid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2019</w:t>
            </w:r>
            <w:bookmarkStart w:id="0" w:name="_GoBack"/>
            <w:bookmarkEnd w:id="0"/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2019. “Joining the slow pilgrimage of a second Holy Week in Autumn. A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theopoetics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from the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Ars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Moriendi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.”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International Journal of Practical Theology </w:t>
            </w:r>
            <w:r w:rsidRPr="00FC7A93">
              <w:rPr>
                <w:rFonts w:ascii="Calibri" w:eastAsia="Times New Roman" w:hAnsi="Calibri" w:cs="Calibri"/>
                <w:lang w:val="en-GB"/>
              </w:rPr>
              <w:t>23/1, 49-56.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lang w:val="en-GB"/>
              </w:rPr>
              <w:t xml:space="preserve">Matthee, N. &amp; </w:t>
            </w:r>
            <w:r w:rsidRPr="00FC7A93">
              <w:rPr>
                <w:rFonts w:ascii="Calibri" w:eastAsia="Times New Roman" w:hAnsi="Calibri" w:cs="Calibri"/>
                <w:b/>
                <w:lang w:val="en-GB"/>
              </w:rPr>
              <w:t>C. Wepener.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2019. “Ritual, Embodiment and Cyber space. A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thanatechnological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exploration.”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International Journal of Practical Theology </w:t>
            </w:r>
            <w:r w:rsidRPr="00FC7A93">
              <w:rPr>
                <w:rFonts w:ascii="Calibri" w:eastAsia="Times New Roman" w:hAnsi="Calibri" w:cs="Calibri"/>
                <w:lang w:val="en-GB"/>
              </w:rPr>
              <w:t>(Submitted).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lang w:val="en-GB"/>
              </w:rPr>
              <w:t xml:space="preserve">Scott, H., T. van Wyk &amp; </w:t>
            </w:r>
            <w:r w:rsidRPr="00FC7A93">
              <w:rPr>
                <w:rFonts w:ascii="Calibri" w:eastAsia="Times New Roman" w:hAnsi="Calibri" w:cs="Calibri"/>
                <w:b/>
                <w:lang w:val="en-GB"/>
              </w:rPr>
              <w:t>C. Wepener.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2019. “Prayer and being church in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postapartheid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, multicultural South Africa.”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Verbum et Ecclesia </w:t>
            </w:r>
            <w:r w:rsidRPr="00FC7A93">
              <w:rPr>
                <w:rFonts w:ascii="Calibri" w:eastAsia="Times New Roman" w:hAnsi="Calibri" w:cs="Calibri"/>
                <w:lang w:val="en-GB"/>
              </w:rPr>
              <w:t>(accepted).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lang w:val="en-GB"/>
              </w:rPr>
              <w:t xml:space="preserve">Greyling, A. &amp; </w:t>
            </w:r>
            <w:r w:rsidRPr="00FC7A93">
              <w:rPr>
                <w:rFonts w:ascii="Calibri" w:eastAsia="Times New Roman" w:hAnsi="Calibri" w:cs="Calibri"/>
                <w:b/>
                <w:lang w:val="en-GB"/>
              </w:rPr>
              <w:t>C. Wepener.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2019. “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Belydenisaflegging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in die NG Kerk.” (Submitted).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Mogoane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, L. &amp; </w:t>
            </w:r>
            <w:r w:rsidRPr="00FC7A93">
              <w:rPr>
                <w:rFonts w:ascii="Calibri" w:eastAsia="Times New Roman" w:hAnsi="Calibri" w:cs="Calibri"/>
                <w:b/>
                <w:lang w:val="en-GB"/>
              </w:rPr>
              <w:t>C. Wepener</w:t>
            </w:r>
            <w:r w:rsidRPr="00FC7A93">
              <w:rPr>
                <w:rFonts w:ascii="Calibri" w:eastAsia="Times New Roman" w:hAnsi="Calibri" w:cs="Calibri"/>
                <w:lang w:val="en-GB"/>
              </w:rPr>
              <w:t>. 2019. “The role and impact of women in worship, in the Pentecostal churches of the Germiston District of Gauteng: a ritual-liturgical exploration.” (Submitted).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bCs/>
                <w:lang w:val="en-GB"/>
              </w:rPr>
              <w:t>2018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&amp; H.J.C. Pieterse. 2018. “Angry Preaching.”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International Journal of Public Theology. </w:t>
            </w:r>
            <w:r w:rsidRPr="00FC7A93">
              <w:rPr>
                <w:rFonts w:ascii="Calibri" w:eastAsia="Times New Roman" w:hAnsi="Calibri" w:cs="Calibri"/>
                <w:lang w:val="en-GB"/>
              </w:rPr>
              <w:t>Vol 12, 396-410.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af-ZA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lang w:val="af-ZA"/>
              </w:rPr>
              <w:t xml:space="preserve">Bodenstein, G. &amp; </w:t>
            </w:r>
            <w:r w:rsidRPr="00FC7A93">
              <w:rPr>
                <w:rFonts w:ascii="Calibri" w:eastAsia="Times New Roman" w:hAnsi="Calibri" w:cs="Calibri"/>
                <w:b/>
                <w:lang w:val="af-ZA"/>
              </w:rPr>
              <w:t>Wepener, C.,</w:t>
            </w:r>
            <w:r w:rsidRPr="00FC7A93">
              <w:rPr>
                <w:rFonts w:ascii="Calibri" w:eastAsia="Times New Roman" w:hAnsi="Calibri" w:cs="Calibri"/>
                <w:lang w:val="af-ZA"/>
              </w:rPr>
              <w:t xml:space="preserve"> 2018, “Humor en prediking”, </w:t>
            </w:r>
            <w:r w:rsidRPr="00FC7A93">
              <w:rPr>
                <w:rFonts w:ascii="Calibri" w:eastAsia="Times New Roman" w:hAnsi="Calibri" w:cs="Calibri"/>
                <w:i/>
                <w:lang w:val="af-ZA"/>
              </w:rPr>
              <w:t>HTS Teologiese Studies/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af-ZA"/>
              </w:rPr>
              <w:t>Theological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af-ZA"/>
              </w:rPr>
              <w:t xml:space="preserve"> Studies</w:t>
            </w:r>
            <w:r w:rsidRPr="00FC7A93">
              <w:rPr>
                <w:rFonts w:ascii="Calibri" w:eastAsia="Times New Roman" w:hAnsi="Calibri" w:cs="Calibri"/>
                <w:lang w:val="af-ZA"/>
              </w:rPr>
              <w:t xml:space="preserve"> 74</w:t>
            </w:r>
            <w:proofErr w:type="gramStart"/>
            <w:r w:rsidRPr="00FC7A93">
              <w:rPr>
                <w:rFonts w:ascii="Calibri" w:eastAsia="Times New Roman" w:hAnsi="Calibri" w:cs="Calibri"/>
                <w:lang w:val="af-ZA"/>
              </w:rPr>
              <w:t>(</w:t>
            </w:r>
            <w:proofErr w:type="gramEnd"/>
            <w:r w:rsidRPr="00FC7A93">
              <w:rPr>
                <w:rFonts w:ascii="Calibri" w:eastAsia="Times New Roman" w:hAnsi="Calibri" w:cs="Calibri"/>
                <w:lang w:val="af-ZA"/>
              </w:rPr>
              <w:t xml:space="preserve">2), a4890. https://doi. </w:t>
            </w:r>
            <w:proofErr w:type="spellStart"/>
            <w:r w:rsidRPr="00FC7A93">
              <w:rPr>
                <w:rFonts w:ascii="Calibri" w:eastAsia="Times New Roman" w:hAnsi="Calibri" w:cs="Calibri"/>
                <w:lang w:val="af-ZA"/>
              </w:rPr>
              <w:t>org</w:t>
            </w:r>
            <w:proofErr w:type="spellEnd"/>
            <w:r w:rsidRPr="00FC7A93">
              <w:rPr>
                <w:rFonts w:ascii="Calibri" w:eastAsia="Times New Roman" w:hAnsi="Calibri" w:cs="Calibri"/>
                <w:lang w:val="af-ZA"/>
              </w:rPr>
              <w:t>/10.4102/hts.v74i2.4890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lang w:val="en-GB"/>
              </w:rPr>
              <w:t xml:space="preserve">Fenga, V. &amp; </w:t>
            </w:r>
            <w:r w:rsidRPr="00FC7A93">
              <w:rPr>
                <w:rFonts w:ascii="Calibri" w:eastAsia="Times New Roman" w:hAnsi="Calibri" w:cs="Calibri"/>
                <w:b/>
                <w:lang w:val="en-GB"/>
              </w:rPr>
              <w:t>C.J. Wepener.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2018. “Prophetic Preaching in socio-economic and socio-political crisis of Zimbabwe.”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Verbum et ecclesia </w:t>
            </w:r>
            <w:r w:rsidRPr="00FC7A93">
              <w:rPr>
                <w:rFonts w:ascii="Calibri" w:eastAsia="Times New Roman" w:hAnsi="Calibri" w:cs="Calibri"/>
                <w:lang w:val="en-GB"/>
              </w:rPr>
              <w:t>39(1), a1830. https:// doi.org/10.4102/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>. v39i1.1830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lang w:val="en-GB"/>
              </w:rPr>
              <w:t xml:space="preserve">Van der Merwe, G. &amp; </w:t>
            </w:r>
            <w:r w:rsidRPr="00FC7A93">
              <w:rPr>
                <w:rFonts w:ascii="Calibri" w:eastAsia="Times New Roman" w:hAnsi="Calibri" w:cs="Calibri"/>
                <w:b/>
                <w:lang w:val="en-GB"/>
              </w:rPr>
              <w:t>C. Wepener.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2018. “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Hemelvaart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geloofsvorming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in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skoolkonteks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 ŉ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Ritueel-liturgiese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verkenning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.”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Stellenbosch Theological Journal 2018, </w:t>
            </w:r>
            <w:r w:rsidRPr="00FC7A93">
              <w:rPr>
                <w:rFonts w:ascii="Calibri" w:eastAsia="Times New Roman" w:hAnsi="Calibri" w:cs="Calibri"/>
                <w:lang w:val="en-GB"/>
              </w:rPr>
              <w:t>Vol 4, No 1, 451–47.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lang w:val="en-GB"/>
              </w:rPr>
              <w:t xml:space="preserve">Barnard, J. &amp;. </w:t>
            </w:r>
            <w:r w:rsidRPr="00FC7A93">
              <w:rPr>
                <w:rFonts w:ascii="Calibri" w:eastAsia="Times New Roman" w:hAnsi="Calibri" w:cs="Calibri"/>
                <w:b/>
                <w:lang w:val="en-GB"/>
              </w:rPr>
              <w:t>C. Wepener.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2018.</w:t>
            </w:r>
            <w:r w:rsidRPr="00FC7A93">
              <w:rPr>
                <w:rFonts w:ascii="Arial" w:eastAsia="Times New Roman" w:hAnsi="Arial" w:cs="Times New Roman"/>
                <w:sz w:val="24"/>
                <w:szCs w:val="20"/>
              </w:rPr>
              <w:t xml:space="preserve"> “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Liturgie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as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ontmoetingsruimte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waar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Christelike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identiteit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lewenswyse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gevorm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word.”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Stellenbosch Theological Journal </w:t>
            </w:r>
            <w:r w:rsidRPr="00FC7A93">
              <w:rPr>
                <w:rFonts w:ascii="Calibri" w:eastAsia="Times New Roman" w:hAnsi="Calibri" w:cs="Calibri"/>
                <w:lang w:val="en-GB"/>
              </w:rPr>
              <w:t>(accepted).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bCs/>
                <w:lang w:val="en-GB"/>
              </w:rPr>
              <w:t>2017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2017. “Karel Schoeman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kuns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van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sterwe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 ŉ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Huldeblyk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.”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Tydskrif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vir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Letterkunde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r w:rsidRPr="00FC7A93">
              <w:rPr>
                <w:rFonts w:ascii="Calibri" w:eastAsia="Times New Roman" w:hAnsi="Calibri" w:cs="Calibri"/>
                <w:lang w:val="en-GB"/>
              </w:rPr>
              <w:t>54/2, 163-166.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C.,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Dreyer, Y. &amp; J. Meylahn. 2017. “The tradition of Practical Theology.”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Verbum et ecclesia </w:t>
            </w:r>
            <w:r w:rsidRPr="00FC7A93">
              <w:rPr>
                <w:rFonts w:ascii="Calibri" w:eastAsia="Times New Roman" w:hAnsi="Calibri" w:cs="Calibri"/>
                <w:lang w:val="en-GB"/>
              </w:rPr>
              <w:t>Vol 38, No 4 | a1677 | DOI: https://doi.org/10.4102/ve.v38i4.1677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lang w:val="en-GB"/>
              </w:rPr>
              <w:t xml:space="preserve">Scott, H. &amp; </w:t>
            </w:r>
            <w:r w:rsidRPr="00FC7A93">
              <w:rPr>
                <w:rFonts w:ascii="Calibri" w:eastAsia="Times New Roman" w:hAnsi="Calibri" w:cs="Calibri"/>
                <w:b/>
                <w:lang w:val="en-GB"/>
              </w:rPr>
              <w:t>C. Wepener.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2017. “Healing and transformation through the worship service: A ritual-liturgical exploration”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HTS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Teologiese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Studies / Theological Studies; 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Vol 73, No 4 (2017), 9 pages.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doi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>: 10.4102/hts.v73i4.4064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&amp; M.P. Nyawuza. 2017. “Sermon preparation is dangerous. Liturgical formation in AIC’s.”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Journal of Theology in South Africa </w:t>
            </w:r>
            <w:r w:rsidRPr="00FC7A93">
              <w:rPr>
                <w:rFonts w:ascii="Calibri" w:eastAsia="Times New Roman" w:hAnsi="Calibri" w:cs="Calibri"/>
                <w:lang w:val="en-GB"/>
              </w:rPr>
              <w:t>157, 172-184.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2016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lang w:val="en-GB"/>
              </w:rPr>
              <w:t xml:space="preserve">Park, H.W. &amp; </w:t>
            </w:r>
            <w:r w:rsidRPr="00FC7A93">
              <w:rPr>
                <w:rFonts w:ascii="Calibri" w:eastAsia="Times New Roman" w:hAnsi="Calibri" w:cs="Calibri"/>
                <w:b/>
                <w:lang w:val="en-GB"/>
              </w:rPr>
              <w:t>C.J. Wepener.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2016, ‘Empirical research on the experience of the New Homiletic in South Korea’,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Verbum et Ecclesia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37(1), Art. #1458, x pages. http://dx.doi.org/10.4102/ve.v37i1.1458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2015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2015. “Burning incense for a focus group discussion. A spirituality of liminality for doing liturgical research in an African context from an emic perspective”.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International Journal of Practical Theology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19(2): 271–291.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“African therapy for a fractured world (view): The life of founder bishop Johannes Richmond and the invention of tradition and group cohesion in an African Initiated Church.”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HTS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Teologiese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Studies / Theological Studies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; Vol 71, No 1 (2015), 9 pages.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doi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: 10.4102/hts.v71i1.2900 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lang w:val="en-GB"/>
              </w:rPr>
              <w:t xml:space="preserve">Flynn, D. &amp; </w:t>
            </w:r>
            <w:r w:rsidRPr="00FC7A93">
              <w:rPr>
                <w:rFonts w:ascii="Calibri" w:eastAsia="Times New Roman" w:hAnsi="Calibri" w:cs="Calibri"/>
                <w:b/>
                <w:lang w:val="en-GB"/>
              </w:rPr>
              <w:t>C. Wepener.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2015. “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Aanbidding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sport. ŉ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Ruimtelik-liturgiese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ondersoek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.”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Stellenbosch Theological Journal 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1/2, 4-1-425. 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Khosa-Nkatini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, H.P. &amp; </w:t>
            </w:r>
            <w:r w:rsidRPr="00FC7A93">
              <w:rPr>
                <w:rFonts w:ascii="Calibri" w:eastAsia="Times New Roman" w:hAnsi="Calibri" w:cs="Calibri"/>
                <w:b/>
                <w:lang w:val="en-GB"/>
              </w:rPr>
              <w:t>C.J. Wepener.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2015. “Liturgy, language and hospitality: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Magandzelelo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Ekerekeni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of the Evangelical Presbyterian Church in South Africa (EPCSA) and its exclusivity in language.”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Theologia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Viatorum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39/1, 38-61.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 xml:space="preserve">Wepener, C.J. </w:t>
            </w:r>
            <w:r w:rsidRPr="00FC7A93">
              <w:rPr>
                <w:rFonts w:ascii="Calibri" w:eastAsia="Times New Roman" w:hAnsi="Calibri" w:cs="Calibri"/>
                <w:lang w:val="en-GB"/>
              </w:rPr>
              <w:t>2015. “‘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Bliksem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!’ / Damn </w:t>
            </w:r>
            <w:proofErr w:type="gramStart"/>
            <w:r w:rsidRPr="00FC7A93">
              <w:rPr>
                <w:rFonts w:ascii="Calibri" w:eastAsia="Times New Roman" w:hAnsi="Calibri" w:cs="Calibri"/>
                <w:lang w:val="en-GB"/>
              </w:rPr>
              <w:t>it!:</w:t>
            </w:r>
            <w:proofErr w:type="gram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ritual-liturgical appreciation of a deadly sin.”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Verbum et Ecclesia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Vol 36, No 3 (2015), 8 pages.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doi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>: 10.4102/ve.v36i3.1422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&amp; Klomp, M., 2015, ‘D(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i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)e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verhouding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prediking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,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mus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>(z)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iek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liturgie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’,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HTS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Teologiese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Studies/Theological Stu</w:t>
            </w:r>
            <w:r w:rsidRPr="00FC7A93">
              <w:rPr>
                <w:rFonts w:ascii="Calibri" w:eastAsia="Times New Roman" w:hAnsi="Calibri" w:cs="Calibri"/>
                <w:lang w:val="en-GB"/>
              </w:rPr>
              <w:t>dies 71(3), Art. #2992, 8 pages. http://dx.doi.org/10.4102/hts.v71i3.2992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2015. “Preaching and cartooning. An exploration of the similarities between the processes involved in developing a sermon and a newspaper cartoon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.” Acta Theologica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35/1, 223-237.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lang w:val="en-GB"/>
              </w:rPr>
              <w:t xml:space="preserve">Cho, K; </w:t>
            </w: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. &amp; E. van Eck. ‘Paul’s Community Formation in 1 Thessalonians: The Creation of Symbolic Boundaries’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HTS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Teologiese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Studies/Theological Studies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71(1), Art. #2804, 7 pages. http://dx.doi.org/10.4102/hts.v71i1.2804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Tönsing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, J.H; Vos, C.J.A &amp; </w:t>
            </w:r>
            <w:r w:rsidRPr="00FC7A93">
              <w:rPr>
                <w:rFonts w:ascii="Calibri" w:eastAsia="Times New Roman" w:hAnsi="Calibri" w:cs="Calibri"/>
                <w:b/>
                <w:lang w:val="en-GB"/>
              </w:rPr>
              <w:t>C.J. Wepener.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2015. “The cognitive and emotive components of liturgical song.”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Verbum et Ecclesia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; Vol 36, No 1 (2015), 14 pages.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doi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>: 10.4102/ve.v36i1.1308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2014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 xml:space="preserve">Wepener, </w:t>
            </w:r>
            <w:proofErr w:type="gramStart"/>
            <w:r w:rsidRPr="00FC7A93">
              <w:rPr>
                <w:rFonts w:ascii="Calibri" w:eastAsia="Times New Roman" w:hAnsi="Calibri" w:cs="Calibri"/>
                <w:b/>
                <w:lang w:val="en-GB"/>
              </w:rPr>
              <w:t>Cas  J.</w:t>
            </w:r>
            <w:proofErr w:type="gram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2014. “La «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réforme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»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liturgique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Afrique sub-</w:t>
            </w:r>
            <w:proofErr w:type="spellStart"/>
            <w:proofErr w:type="gramStart"/>
            <w:r w:rsidRPr="00FC7A93">
              <w:rPr>
                <w:rFonts w:ascii="Calibri" w:eastAsia="Times New Roman" w:hAnsi="Calibri" w:cs="Calibri"/>
                <w:lang w:val="en-GB"/>
              </w:rPr>
              <w:t>saharienne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:</w:t>
            </w:r>
            <w:proofErr w:type="gram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observations sur le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culte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, la langue et la culture”,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La Maison-Dieu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278/2, 123-145.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lang w:val="en-GB"/>
              </w:rPr>
              <w:t xml:space="preserve">Barnard, M; J. Cilliers &amp; </w:t>
            </w:r>
            <w:r w:rsidRPr="00FC7A93">
              <w:rPr>
                <w:rFonts w:ascii="Calibri" w:eastAsia="Times New Roman" w:hAnsi="Calibri" w:cs="Calibri"/>
                <w:b/>
                <w:lang w:val="en-GB"/>
              </w:rPr>
              <w:t>C. Wepener.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2014. “Wie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komt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 De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ruimte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van de Advent”.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Interpretatie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>.</w:t>
            </w:r>
            <w:r w:rsidRPr="00FC7A93">
              <w:rPr>
                <w:rFonts w:ascii="Calibri" w:eastAsia="Calibri" w:hAnsi="Calibri" w:cs="Times New Roman"/>
                <w:i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Tijdschrift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voor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bijbelse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theologie</w:t>
            </w:r>
            <w:proofErr w:type="spellEnd"/>
            <w:r w:rsidRPr="00FC7A93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proofErr w:type="gramStart"/>
            <w:r w:rsidRPr="00FC7A93">
              <w:rPr>
                <w:rFonts w:ascii="Calibri" w:eastAsia="Times New Roman" w:hAnsi="Calibri" w:cs="Calibri"/>
                <w:lang w:val="en-GB"/>
              </w:rPr>
              <w:t>November,</w:t>
            </w:r>
            <w:proofErr w:type="gram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34-36.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C7A93">
              <w:rPr>
                <w:rFonts w:ascii="Calibri" w:eastAsia="Calibri" w:hAnsi="Calibri" w:cs="Calibri"/>
                <w:b/>
                <w:color w:val="000000"/>
              </w:rPr>
              <w:t>Wepener, C.</w:t>
            </w:r>
            <w:r w:rsidRPr="00FC7A93">
              <w:rPr>
                <w:rFonts w:ascii="Calibri" w:eastAsia="Calibri" w:hAnsi="Calibri" w:cs="Calibri"/>
                <w:color w:val="000000"/>
              </w:rPr>
              <w:t xml:space="preserve"> &amp; Bartlett, A., 2014, ‘Die </w:t>
            </w:r>
            <w:proofErr w:type="spellStart"/>
            <w:r w:rsidRPr="00FC7A93">
              <w:rPr>
                <w:rFonts w:ascii="Calibri" w:eastAsia="Calibri" w:hAnsi="Calibri" w:cs="Calibri"/>
                <w:color w:val="000000"/>
              </w:rPr>
              <w:t>erediens</w:t>
            </w:r>
            <w:proofErr w:type="spellEnd"/>
            <w:r w:rsidRPr="00FC7A93">
              <w:rPr>
                <w:rFonts w:ascii="Calibri" w:eastAsia="Calibri" w:hAnsi="Calibri" w:cs="Calibri"/>
                <w:color w:val="000000"/>
              </w:rPr>
              <w:t xml:space="preserve"> as fees of die fees as </w:t>
            </w:r>
            <w:proofErr w:type="spellStart"/>
            <w:proofErr w:type="gramStart"/>
            <w:r w:rsidRPr="00FC7A93">
              <w:rPr>
                <w:rFonts w:ascii="Calibri" w:eastAsia="Calibri" w:hAnsi="Calibri" w:cs="Calibri"/>
                <w:color w:val="000000"/>
              </w:rPr>
              <w:t>erediens</w:t>
            </w:r>
            <w:proofErr w:type="spellEnd"/>
            <w:r w:rsidRPr="00FC7A93">
              <w:rPr>
                <w:rFonts w:ascii="Calibri" w:eastAsia="Calibri" w:hAnsi="Calibri" w:cs="Calibri"/>
                <w:color w:val="000000"/>
              </w:rPr>
              <w:t>?:</w:t>
            </w:r>
            <w:proofErr w:type="gramEnd"/>
            <w:r w:rsidRPr="00FC7A93">
              <w:rPr>
                <w:rFonts w:ascii="Calibri" w:eastAsia="Calibri" w:hAnsi="Calibri" w:cs="Calibri"/>
                <w:color w:val="000000"/>
              </w:rPr>
              <w:t xml:space="preserve"> ’n Andrew Murray </w:t>
            </w:r>
            <w:proofErr w:type="spellStart"/>
            <w:r w:rsidRPr="00FC7A93">
              <w:rPr>
                <w:rFonts w:ascii="Calibri" w:eastAsia="Calibri" w:hAnsi="Calibri" w:cs="Calibri"/>
                <w:color w:val="000000"/>
              </w:rPr>
              <w:t>pryswenner</w:t>
            </w:r>
            <w:proofErr w:type="spellEnd"/>
            <w:r w:rsidRPr="00FC7A93">
              <w:rPr>
                <w:rFonts w:ascii="Calibri" w:eastAsia="Calibri" w:hAnsi="Calibri" w:cs="Calibri"/>
                <w:color w:val="000000"/>
              </w:rPr>
              <w:t xml:space="preserve"> ’n </w:t>
            </w:r>
            <w:proofErr w:type="spellStart"/>
            <w:r w:rsidRPr="00FC7A93">
              <w:rPr>
                <w:rFonts w:ascii="Calibri" w:eastAsia="Calibri" w:hAnsi="Calibri" w:cs="Calibri"/>
                <w:color w:val="000000"/>
              </w:rPr>
              <w:t>kwarteeu</w:t>
            </w:r>
            <w:proofErr w:type="spellEnd"/>
            <w:r w:rsidRPr="00FC7A93">
              <w:rPr>
                <w:rFonts w:ascii="Calibri" w:eastAsia="Calibri" w:hAnsi="Calibri" w:cs="Calibri"/>
                <w:color w:val="000000"/>
              </w:rPr>
              <w:t xml:space="preserve"> later </w:t>
            </w:r>
            <w:proofErr w:type="spellStart"/>
            <w:r w:rsidRPr="00FC7A93">
              <w:rPr>
                <w:rFonts w:ascii="Calibri" w:eastAsia="Calibri" w:hAnsi="Calibri" w:cs="Calibri"/>
                <w:color w:val="000000"/>
              </w:rPr>
              <w:t>herlees</w:t>
            </w:r>
            <w:proofErr w:type="spellEnd"/>
            <w:r w:rsidRPr="00FC7A93">
              <w:rPr>
                <w:rFonts w:ascii="Calibri" w:eastAsia="Calibri" w:hAnsi="Calibri" w:cs="Calibri"/>
                <w:color w:val="000000"/>
              </w:rPr>
              <w:t xml:space="preserve">’, </w:t>
            </w:r>
            <w:r w:rsidRPr="00FC7A93">
              <w:rPr>
                <w:rFonts w:ascii="Calibri" w:eastAsia="Calibri" w:hAnsi="Calibri" w:cs="Calibri"/>
                <w:i/>
                <w:iCs/>
                <w:color w:val="000000"/>
              </w:rPr>
              <w:t xml:space="preserve">Verbum et Ecclesia </w:t>
            </w:r>
            <w:r w:rsidRPr="00FC7A93">
              <w:rPr>
                <w:rFonts w:ascii="Calibri" w:eastAsia="Calibri" w:hAnsi="Calibri" w:cs="Calibri"/>
                <w:color w:val="000000"/>
              </w:rPr>
              <w:t>35(2), Art. #1249, 8 pages. http:// dx.doi.org/10.4102/ ve.v35i2.1249</w:t>
            </w:r>
          </w:p>
          <w:p w:rsidR="00FC7A93" w:rsidRPr="00FC7A93" w:rsidRDefault="00FC7A93" w:rsidP="00FC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2014. “Liturgical ‘reform’ in Sub-Saharan Africa: some observations on worship, language and culture”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Studia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Liturgica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r w:rsidRPr="00FC7A93">
              <w:rPr>
                <w:rFonts w:ascii="Calibri" w:eastAsia="Times New Roman" w:hAnsi="Calibri" w:cs="Calibri"/>
                <w:lang w:val="en-GB"/>
              </w:rPr>
              <w:t>44/1&amp;2, 82-95.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2014. “Liturgical inculturation or liberation? A qualitative exploration of major themes in liturgical reform in South Africa.”</w:t>
            </w:r>
            <w:r w:rsidRPr="00FC7A93">
              <w:rPr>
                <w:rFonts w:ascii="Calibri" w:eastAsia="Calibri" w:hAnsi="Calibri" w:cs="Times New Roman"/>
              </w:rPr>
              <w:t xml:space="preserve">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HTS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Teologiese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Studies/Theological Studies </w:t>
            </w:r>
            <w:r w:rsidRPr="00FC7A93">
              <w:rPr>
                <w:rFonts w:ascii="Calibri" w:eastAsia="Times New Roman" w:hAnsi="Calibri" w:cs="Calibri"/>
                <w:lang w:val="en-GB"/>
              </w:rPr>
              <w:t>70(1), Art. #2644, 8 pages. http:// dx.doi.org/10.4102/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hts.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v70i1.2644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lastRenderedPageBreak/>
              <w:t>2013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</w:t>
            </w:r>
            <w:proofErr w:type="spellEnd"/>
            <w:r w:rsidRPr="00FC7A93">
              <w:rPr>
                <w:rFonts w:ascii="Calibri" w:eastAsia="Times New Roman" w:hAnsi="Calibri" w:cs="Calibri"/>
                <w:b/>
                <w:lang w:val="en-GB"/>
              </w:rPr>
              <w:t>, C.J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.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C.J.A. Vos. 2013. “Bethlehem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Beaufort-Wes is beautiful.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ontwikkeling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van ŉ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intertekstueel-geïnkultureerde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homiletiese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praxismodel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.”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LitNet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Akademies</w:t>
            </w:r>
            <w:proofErr w:type="spellEnd"/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lang w:val="en-GB"/>
              </w:rPr>
              <w:t>http://www.litnet.co.za/Article/betlehem-n-beaufort-wes-is-beautiful-die-ontwikkeling-van-n-intertekstueel-inkulturerende-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&amp; B.A. Müller. “Water rituals as a source of (Christian) life in an African Independent Church: To be healed and (re)connected.”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Nederduitse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Gereformeerde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Teologiese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Tydskrif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, 54/1&amp;2,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aug.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2013. Available at: &lt;http://ngtt.journals.ac.za/pub/article/view/316/423&gt;.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lang w:val="en-GB"/>
              </w:rPr>
              <w:t xml:space="preserve">Denny, L. &amp;. </w:t>
            </w:r>
            <w:r w:rsidRPr="00FC7A93">
              <w:rPr>
                <w:rFonts w:ascii="Calibri" w:eastAsia="Times New Roman" w:hAnsi="Calibri" w:cs="Calibri"/>
                <w:b/>
                <w:lang w:val="en-GB"/>
              </w:rPr>
              <w:t>C.J. Wepener.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2013. “The Spirit and the meal as a model for Charismatic worship: A practical theological exploration.”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HTS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Teologiese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Studies/Theological Studies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69(1), Art. #2025, 9 pages. http://dx.doi.org/10.4102/ hts.v69i1.2025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lang w:val="en-GB"/>
              </w:rPr>
              <w:t xml:space="preserve">Vos, C.J.A. &amp; </w:t>
            </w:r>
            <w:r w:rsidRPr="00FC7A93">
              <w:rPr>
                <w:rFonts w:ascii="Calibri" w:eastAsia="Times New Roman" w:hAnsi="Calibri" w:cs="Calibri"/>
                <w:b/>
                <w:lang w:val="en-GB"/>
              </w:rPr>
              <w:t>C.J. Wepener.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2013. “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Liturgie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Letterkunde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>. ŉ “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Herfs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>”-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liturgie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vir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Paasfees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in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Suidelike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Halfrond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.”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Verbum &amp; Ecclesia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. Vol 34, No 1 (2013), 6 pages.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doi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>: 10.4102/ve.v34i1.801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lang w:val="en-GB"/>
              </w:rPr>
              <w:t xml:space="preserve">Van der Merwe, S; Pieterse, H &amp; </w:t>
            </w:r>
            <w:r w:rsidRPr="00FC7A93">
              <w:rPr>
                <w:rFonts w:ascii="Calibri" w:eastAsia="Times New Roman" w:hAnsi="Calibri" w:cs="Calibri"/>
                <w:b/>
                <w:lang w:val="en-GB"/>
              </w:rPr>
              <w:t>C. Wepener.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2013. “Multicultural worship in Pretoria. A ritual-liturgical case study”.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Nederduitse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Gereformeerde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Teologiese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Tydskrif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, 54,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aug.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2013. Available at: &lt;http://ngtt.journals.ac.za/pub/article/view/311&gt;. Date accessed: 19 Aug. 2013.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2012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2012.</w:t>
            </w:r>
            <w:r w:rsidRPr="00FC7A93">
              <w:rPr>
                <w:rFonts w:ascii="Calibri" w:eastAsia="Calibri" w:hAnsi="Calibri" w:cs="Calibri"/>
              </w:rPr>
              <w:t xml:space="preserve"> “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Gebed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in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liturgie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 ŉ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Prakties-teologiese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verkenning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”.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Acta Theologica </w:t>
            </w:r>
            <w:r w:rsidRPr="00FC7A93">
              <w:rPr>
                <w:rFonts w:ascii="Calibri" w:eastAsia="Times New Roman" w:hAnsi="Calibri" w:cs="Calibri"/>
                <w:lang w:val="en-GB"/>
              </w:rPr>
              <w:t>32/1, 189-209.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2012. “Reflections on Recent Developments in Liturgical Studies in the Light of Experiences from the Research Field and the Lecture Room”.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Journal of Theology in South Africa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144, 109-125.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&amp; E.E. Meyer. 2012. “</w:t>
            </w:r>
            <w:r w:rsidRPr="00FC7A93">
              <w:rPr>
                <w:rFonts w:ascii="Calibri" w:eastAsia="Calibri" w:hAnsi="Calibri" w:cs="Calibri"/>
              </w:rPr>
              <w:t xml:space="preserve">The liturgical inculturation of the priestly understanding of cleansing in the Corinthian Church of South Africa (AIC) with special emphasis on the book of Leviticus”. </w:t>
            </w:r>
            <w:r w:rsidRPr="00FC7A93">
              <w:rPr>
                <w:rFonts w:ascii="Calibri" w:eastAsia="Calibri" w:hAnsi="Calibri" w:cs="Calibri"/>
                <w:i/>
              </w:rPr>
              <w:t>Religion &amp; Theology</w:t>
            </w:r>
            <w:r w:rsidRPr="00FC7A93">
              <w:rPr>
                <w:rFonts w:ascii="Calibri" w:eastAsia="Calibri" w:hAnsi="Calibri" w:cs="Calibri"/>
              </w:rPr>
              <w:t xml:space="preserve"> 19/3&amp;4, 298-318.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&amp; B.A. Müller. 2012.</w:t>
            </w:r>
            <w:r w:rsidRPr="00FC7A93">
              <w:rPr>
                <w:rFonts w:ascii="Calibri" w:eastAsia="MS Mincho" w:hAnsi="Calibri" w:cs="Calibri"/>
                <w:lang w:val="en-GB"/>
              </w:rPr>
              <w:t xml:space="preserve"> “Water rituals as a source of (Christian) life in an African Independent Church: To be healed and (re)connected.”</w:t>
            </w:r>
            <w:r w:rsidRPr="00FC7A9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C7A93">
              <w:rPr>
                <w:rFonts w:ascii="Calibri" w:eastAsia="MS Mincho" w:hAnsi="Calibri" w:cs="Calibri"/>
                <w:i/>
                <w:lang w:val="en-GB"/>
              </w:rPr>
              <w:t>Studia</w:t>
            </w:r>
            <w:proofErr w:type="spellEnd"/>
            <w:r w:rsidRPr="00FC7A93">
              <w:rPr>
                <w:rFonts w:ascii="Calibri" w:eastAsia="MS Mincho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MS Mincho" w:hAnsi="Calibri" w:cs="Calibri"/>
                <w:i/>
                <w:lang w:val="en-GB"/>
              </w:rPr>
              <w:t>Liturgica</w:t>
            </w:r>
            <w:proofErr w:type="spellEnd"/>
            <w:r w:rsidRPr="00FC7A93">
              <w:rPr>
                <w:rFonts w:ascii="Calibri" w:eastAsia="MS Mincho" w:hAnsi="Calibri" w:cs="Calibri"/>
                <w:lang w:val="en-GB"/>
              </w:rPr>
              <w:t xml:space="preserve"> 42/ 1&amp;2, 255-269.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2012. </w:t>
            </w:r>
            <w:r w:rsidRPr="00FC7A93">
              <w:rPr>
                <w:rFonts w:ascii="Calibri" w:eastAsia="Times New Roman" w:hAnsi="Calibri" w:cs="Calibri"/>
                <w:noProof/>
                <w:lang w:val="af-ZA"/>
              </w:rPr>
              <w:t>“</w:t>
            </w:r>
            <w:r w:rsidRPr="00FC7A93">
              <w:rPr>
                <w:rFonts w:ascii="Calibri" w:eastAsia="Calibri" w:hAnsi="Calibri" w:cs="Calibri"/>
                <w:color w:val="000000"/>
                <w:lang w:val="en-GB"/>
              </w:rPr>
              <w:t xml:space="preserve">Liminality: Recent Avatars of this Notion in a South African Context”. </w:t>
            </w:r>
            <w:r w:rsidRPr="00FC7A93">
              <w:rPr>
                <w:rFonts w:ascii="Calibri" w:eastAsia="Calibri" w:hAnsi="Calibri" w:cs="Calibri"/>
                <w:i/>
                <w:color w:val="000000"/>
                <w:lang w:val="en-GB"/>
              </w:rPr>
              <w:t xml:space="preserve">Scriptura </w:t>
            </w:r>
            <w:r w:rsidRPr="00FC7A93">
              <w:rPr>
                <w:rFonts w:ascii="Calibri" w:eastAsia="Calibri" w:hAnsi="Calibri" w:cs="Calibri"/>
                <w:color w:val="000000"/>
                <w:lang w:val="en-GB"/>
              </w:rPr>
              <w:t>110, 293-307.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C.J.,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2012, ‘Wat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maak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‘n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kerkorrel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gereformeerd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? ‘n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Verkenning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van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Afrikaanse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‘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gereformeerde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’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musiek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in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jare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1980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1990 in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Suid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-Afrika’,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Verbum et Ecclesia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33(1), Art. #709, 8 pages. http://dx.doi.org/10.4102/ve.v33i1.709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/>
                <w:shd w:val="clear" w:color="auto" w:fill="FFFFFF"/>
                <w:lang w:val="en-GB"/>
              </w:rPr>
            </w:pPr>
            <w:r w:rsidRPr="00FC7A93">
              <w:rPr>
                <w:rFonts w:ascii="Calibri" w:eastAsia="Calibri" w:hAnsi="Calibri" w:cs="Calibri"/>
                <w:color w:val="000000"/>
                <w:shd w:val="clear" w:color="auto" w:fill="FFFFFF"/>
                <w:lang w:val="en-GB"/>
              </w:rPr>
              <w:t xml:space="preserve">Barnard, M. &amp; </w:t>
            </w:r>
            <w:r w:rsidRPr="00FC7A93">
              <w:rPr>
                <w:rFonts w:ascii="Calibri" w:eastAsia="Calibri" w:hAnsi="Calibri" w:cs="Calibri"/>
                <w:b/>
                <w:color w:val="000000"/>
                <w:shd w:val="clear" w:color="auto" w:fill="FFFFFF"/>
                <w:lang w:val="en-GB"/>
              </w:rPr>
              <w:t>C.J. Wepener.</w:t>
            </w:r>
            <w:r w:rsidRPr="00FC7A93">
              <w:rPr>
                <w:rFonts w:ascii="Calibri" w:eastAsia="Calibri" w:hAnsi="Calibri" w:cs="Calibri"/>
                <w:color w:val="000000"/>
                <w:shd w:val="clear" w:color="auto" w:fill="FFFFFF"/>
                <w:lang w:val="en-GB"/>
              </w:rPr>
              <w:t xml:space="preserve"> 2012. “Reclaiming space for learning in liturgical contexts: Cracks in the maxim of the uselessness of liturgical ritual”. </w:t>
            </w:r>
            <w:r w:rsidRPr="00FC7A93">
              <w:rPr>
                <w:rFonts w:ascii="Calibri" w:eastAsia="Calibri" w:hAnsi="Calibri" w:cs="Calibri"/>
                <w:i/>
                <w:color w:val="000000"/>
                <w:shd w:val="clear" w:color="auto" w:fill="FFFFFF"/>
                <w:lang w:val="en-GB"/>
              </w:rPr>
              <w:t xml:space="preserve">HTS Theological Studies </w:t>
            </w:r>
            <w:r w:rsidRPr="00FC7A93">
              <w:rPr>
                <w:rFonts w:ascii="Calibri" w:eastAsia="Calibri" w:hAnsi="Calibri" w:cs="Calibri"/>
                <w:color w:val="000000"/>
                <w:shd w:val="clear" w:color="auto" w:fill="FFFFFF"/>
                <w:lang w:val="en-GB"/>
              </w:rPr>
              <w:t>68(2), Art. #1184, 8 pages. http://dx.doi.org/10.4102/ hts.v68i2.1184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/>
                <w:shd w:val="clear" w:color="auto" w:fill="FFFFFF"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FC7A93">
              <w:rPr>
                <w:rFonts w:ascii="Calibri" w:eastAsia="Times New Roman" w:hAnsi="Calibri" w:cs="Calibri"/>
                <w:b/>
                <w:lang w:val="en-US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US"/>
              </w:rPr>
              <w:t xml:space="preserve"> 2012. “Ritual route markers for reconciliation: Insights from a South African exploration.”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US"/>
              </w:rPr>
              <w:t>Theologia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US"/>
              </w:rPr>
              <w:t>Viatorum</w:t>
            </w:r>
            <w:proofErr w:type="spellEnd"/>
            <w:r w:rsidRPr="00FC7A93">
              <w:rPr>
                <w:rFonts w:ascii="Calibri" w:eastAsia="Times New Roman" w:hAnsi="Calibri" w:cs="Calibri"/>
                <w:lang w:val="en-US"/>
              </w:rPr>
              <w:t xml:space="preserve"> 36/2, 291-310.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2011</w:t>
            </w:r>
          </w:p>
          <w:p w:rsidR="00FC7A93" w:rsidRPr="00FC7A93" w:rsidRDefault="00FC7A93" w:rsidP="00FC7A93">
            <w:pPr>
              <w:spacing w:after="240" w:line="240" w:lineRule="auto"/>
              <w:jc w:val="both"/>
              <w:rPr>
                <w:rFonts w:ascii="Calibri" w:eastAsia="Calibri" w:hAnsi="Calibri" w:cs="Calibri"/>
                <w:b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noProof/>
                <w:lang w:val="af-ZA"/>
              </w:rPr>
              <w:lastRenderedPageBreak/>
              <w:t>Wepener, C.J.</w:t>
            </w:r>
            <w:r w:rsidRPr="00FC7A93">
              <w:rPr>
                <w:rFonts w:ascii="Calibri" w:eastAsia="Times New Roman" w:hAnsi="Calibri" w:cs="Calibri"/>
                <w:noProof/>
                <w:lang w:val="af-ZA"/>
              </w:rPr>
              <w:t xml:space="preserve"> 2011. “</w:t>
            </w:r>
            <w:r w:rsidRPr="00FC7A93">
              <w:rPr>
                <w:rFonts w:ascii="Calibri" w:eastAsia="Calibri" w:hAnsi="Calibri" w:cs="Calibri"/>
                <w:color w:val="000000"/>
                <w:lang w:val="en-GB"/>
              </w:rPr>
              <w:t xml:space="preserve">Liminality: Recent Avatars of this Notion in a South African Context”. </w:t>
            </w:r>
            <w:r w:rsidRPr="00FC7A93">
              <w:rPr>
                <w:rFonts w:ascii="Calibri" w:eastAsia="Times New Roman" w:hAnsi="Calibri" w:cs="Calibri"/>
                <w:bCs/>
                <w:i/>
                <w:iCs/>
                <w:noProof/>
                <w:lang w:val="af-ZA"/>
              </w:rPr>
              <w:t xml:space="preserve">Jaarboek voor liturgieonderzoek/Yearbook for Liturgical and Ritual Studies </w:t>
            </w:r>
            <w:r w:rsidRPr="00FC7A93">
              <w:rPr>
                <w:rFonts w:ascii="Calibri" w:eastAsia="Times New Roman" w:hAnsi="Calibri" w:cs="Calibri"/>
                <w:bCs/>
                <w:iCs/>
                <w:noProof/>
                <w:lang w:val="af-ZA"/>
              </w:rPr>
              <w:t>27 (2011) 189-208.</w:t>
            </w:r>
            <w:r w:rsidRPr="00FC7A93">
              <w:rPr>
                <w:rFonts w:ascii="Calibri" w:eastAsia="Times New Roman" w:hAnsi="Calibri" w:cs="Calibri"/>
                <w:bCs/>
                <w:i/>
                <w:iCs/>
                <w:noProof/>
                <w:lang w:val="af-ZA"/>
              </w:rPr>
              <w:t xml:space="preserve"> 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</w:t>
            </w:r>
            <w:proofErr w:type="spellEnd"/>
            <w:r w:rsidRPr="00FC7A93">
              <w:rPr>
                <w:rFonts w:ascii="Calibri" w:eastAsia="Times New Roman" w:hAnsi="Calibri" w:cs="Calibri"/>
                <w:b/>
                <w:lang w:val="en-GB"/>
              </w:rPr>
              <w:t>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Mbaya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, H. &amp; M. Barnard. 2011. “Worship in the Corinthian Church (AIC), in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Phepheni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, Eastern Cape, South Africa”.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Studia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Liturgica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41/2, 252-273.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Cs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bCs/>
                <w:noProof/>
                <w:lang w:val="en-GB"/>
              </w:rPr>
              <w:t>Wepener, C.J.</w:t>
            </w:r>
            <w:r w:rsidRPr="00FC7A93">
              <w:rPr>
                <w:rFonts w:ascii="Calibri" w:eastAsia="MS Mincho" w:hAnsi="Calibri" w:cs="Calibri"/>
                <w:bCs/>
                <w:noProof/>
                <w:lang w:val="en-GB"/>
              </w:rPr>
              <w:t xml:space="preserve"> 2011. “Nuwe tendense buite-om die erediens van die 21ste eeu. ‘n Beskrywende liturgie-historiese en hedendaagse verkenning”. </w:t>
            </w:r>
            <w:r w:rsidRPr="00FC7A93">
              <w:rPr>
                <w:rFonts w:ascii="Calibri" w:eastAsia="MS Mincho" w:hAnsi="Calibri" w:cs="Calibri"/>
                <w:bCs/>
                <w:i/>
                <w:noProof/>
                <w:lang w:val="en-GB"/>
              </w:rPr>
              <w:t xml:space="preserve">NGTT </w:t>
            </w:r>
            <w:r w:rsidRPr="00FC7A93">
              <w:rPr>
                <w:rFonts w:ascii="Calibri" w:eastAsia="MS Mincho" w:hAnsi="Calibri" w:cs="Calibri"/>
                <w:bCs/>
                <w:noProof/>
                <w:lang w:val="en-GB"/>
              </w:rPr>
              <w:t>52 (1&amp;2) 257-271.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FC7A93">
              <w:rPr>
                <w:rFonts w:ascii="Calibri" w:eastAsia="Calibri" w:hAnsi="Calibri" w:cs="Calibri"/>
                <w:color w:val="000000"/>
              </w:rPr>
              <w:t xml:space="preserve">Müller, B.A. &amp; </w:t>
            </w:r>
            <w:r w:rsidRPr="00FC7A93">
              <w:rPr>
                <w:rFonts w:ascii="Calibri" w:eastAsia="Calibri" w:hAnsi="Calibri" w:cs="Calibri"/>
                <w:b/>
                <w:color w:val="000000"/>
              </w:rPr>
              <w:t>Wepener, C.J.</w:t>
            </w:r>
            <w:r w:rsidRPr="00FC7A93">
              <w:rPr>
                <w:rFonts w:ascii="Calibri" w:eastAsia="Calibri" w:hAnsi="Calibri" w:cs="Calibri"/>
                <w:color w:val="000000"/>
              </w:rPr>
              <w:t xml:space="preserve"> 2011. “Applying grounded theory to data collected through participatory research on AIC liturgical rituals: A comparative study”. </w:t>
            </w:r>
            <w:r w:rsidRPr="00FC7A93">
              <w:rPr>
                <w:rFonts w:ascii="Calibri" w:eastAsia="Calibri" w:hAnsi="Calibri" w:cs="Calibri"/>
                <w:i/>
                <w:iCs/>
                <w:color w:val="000000"/>
              </w:rPr>
              <w:t xml:space="preserve">HTS </w:t>
            </w:r>
            <w:proofErr w:type="spellStart"/>
            <w:r w:rsidRPr="00FC7A93">
              <w:rPr>
                <w:rFonts w:ascii="Calibri" w:eastAsia="Calibri" w:hAnsi="Calibri" w:cs="Calibri"/>
                <w:i/>
                <w:iCs/>
                <w:color w:val="000000"/>
              </w:rPr>
              <w:t>Teologiese</w:t>
            </w:r>
            <w:proofErr w:type="spellEnd"/>
            <w:r w:rsidRPr="00FC7A93">
              <w:rPr>
                <w:rFonts w:ascii="Calibri" w:eastAsia="Calibri" w:hAnsi="Calibri" w:cs="Calibri"/>
                <w:i/>
                <w:iCs/>
                <w:color w:val="000000"/>
              </w:rPr>
              <w:t xml:space="preserve"> Studies/ Theological Studies </w:t>
            </w:r>
            <w:r w:rsidRPr="00FC7A93">
              <w:rPr>
                <w:rFonts w:ascii="Calibri" w:eastAsia="Calibri" w:hAnsi="Calibri" w:cs="Calibri"/>
                <w:color w:val="000000"/>
              </w:rPr>
              <w:t>67(2), Art. #1034, 8 pages. http:// dx.doi.org/10.4102/</w:t>
            </w:r>
            <w:proofErr w:type="spellStart"/>
            <w:r w:rsidRPr="00FC7A93">
              <w:rPr>
                <w:rFonts w:ascii="Calibri" w:eastAsia="Calibri" w:hAnsi="Calibri" w:cs="Calibri"/>
                <w:color w:val="000000"/>
              </w:rPr>
              <w:t>hts.</w:t>
            </w:r>
            <w:proofErr w:type="spellEnd"/>
            <w:r w:rsidRPr="00FC7A93">
              <w:rPr>
                <w:rFonts w:ascii="Calibri" w:eastAsia="Calibri" w:hAnsi="Calibri" w:cs="Calibri"/>
                <w:color w:val="000000"/>
              </w:rPr>
              <w:t xml:space="preserve"> v67i2.1034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2010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and M. Barnard. 2010. “Entering the field. Initiating Liturgical Research in an AIC”.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Acta Theologica </w:t>
            </w:r>
            <w:r w:rsidRPr="00FC7A93">
              <w:rPr>
                <w:rFonts w:ascii="Calibri" w:eastAsia="Times New Roman" w:hAnsi="Calibri" w:cs="Calibri"/>
                <w:lang w:val="en-GB"/>
              </w:rPr>
              <w:t>30/2, 192-210.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 w:eastAsia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C.J;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Swart, I; Ter Haar, G; &amp; Barnard, M. 2010. “The role of religious ritual in social capital formation for poverty alleviation and social development. Theoretical and methodological points of departure of a South African exploration”.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Religion &amp; Theology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FC7A93">
              <w:rPr>
                <w:rFonts w:ascii="Calibri" w:eastAsia="Times New Roman" w:hAnsi="Calibri" w:cs="Calibri"/>
                <w:lang w:val="en-GB" w:eastAsia="en-GB"/>
              </w:rPr>
              <w:t>17, no. 1&amp;2 (2010) 61-82.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 w:eastAsia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i/>
                <w:u w:val="single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bCs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2010. “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Snert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. Ritual-liturgical measurements and recipes for social capital.” </w:t>
            </w:r>
            <w:r w:rsidRPr="00FC7A93">
              <w:rPr>
                <w:rFonts w:ascii="Calibri" w:eastAsia="Times New Roman" w:hAnsi="Calibri" w:cs="Calibri"/>
                <w:bCs/>
                <w:i/>
                <w:lang w:val="en-GB"/>
              </w:rPr>
              <w:t xml:space="preserve">Verbum &amp; Ecclesia </w:t>
            </w:r>
            <w:r w:rsidRPr="00FC7A93">
              <w:rPr>
                <w:rFonts w:ascii="Calibri" w:eastAsia="Times New Roman" w:hAnsi="Calibri" w:cs="Calibri"/>
                <w:bCs/>
                <w:lang w:val="en-GB"/>
              </w:rPr>
              <w:t>31, 1-7.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 w:eastAsia="en-GB"/>
              </w:rPr>
            </w:pPr>
            <w:r w:rsidRPr="00FC7A93">
              <w:rPr>
                <w:rFonts w:ascii="Calibri" w:eastAsia="Times New Roman" w:hAnsi="Calibri" w:cs="Calibri"/>
                <w:b/>
                <w:bCs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2010. “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Nuwe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tendense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buite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-om die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erediens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van die 21ste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eeu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. ‘n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Beskrywende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liturgie-historiese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hedendaagse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verkenning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”.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i/>
                <w:lang w:val="en-GB"/>
              </w:rPr>
              <w:t>Vir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i/>
                <w:lang w:val="en-GB"/>
              </w:rPr>
              <w:t xml:space="preserve"> die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i/>
                <w:lang w:val="en-GB"/>
              </w:rPr>
              <w:t>musiekleier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30 nr. 37, 3-19.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2009</w:t>
            </w:r>
          </w:p>
          <w:p w:rsidR="00FC7A93" w:rsidRPr="00FC7A93" w:rsidRDefault="00FC7A93" w:rsidP="00FC7A93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/>
                <w:iCs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2009. “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Snert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 Ritual-liturgical measurements and recipes for social capital.”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iCs/>
                <w:lang w:val="en-GB"/>
              </w:rPr>
              <w:t>Jaarboek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iCs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iCs/>
                <w:lang w:val="en-GB"/>
              </w:rPr>
              <w:t>voor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iCs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iCs/>
                <w:lang w:val="en-GB"/>
              </w:rPr>
              <w:t>rituele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iCs/>
                <w:lang w:val="en-GB"/>
              </w:rPr>
              <w:t xml:space="preserve">-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iCs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iCs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iCs/>
                <w:lang w:val="en-GB"/>
              </w:rPr>
              <w:t>liturgische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iCs/>
                <w:lang w:val="en-GB"/>
              </w:rPr>
              <w:t xml:space="preserve"> studies </w:t>
            </w:r>
            <w:r w:rsidRPr="00FC7A93">
              <w:rPr>
                <w:rFonts w:ascii="Calibri" w:eastAsia="Times New Roman" w:hAnsi="Calibri" w:cs="Calibri"/>
                <w:iCs/>
                <w:lang w:val="en-GB"/>
              </w:rPr>
              <w:t>25, 229-246.</w:t>
            </w:r>
            <w:r w:rsidRPr="00FC7A93">
              <w:rPr>
                <w:rFonts w:ascii="Calibri" w:eastAsia="Times New Roman" w:hAnsi="Calibri" w:cs="Calibri"/>
                <w:i/>
                <w:iCs/>
                <w:lang w:val="en-GB"/>
              </w:rPr>
              <w:t xml:space="preserve"> 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2008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2008. “Towards a missional liturgy”.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NGTT 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49/1&amp;2, 206-219.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2008. “Liturgy on the edge of tradition”.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PTSA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23/2, 313-335.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i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2008. “Die mite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én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die rite.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Heuristiese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oorwegings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vir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liturgiehistoriese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navorsing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na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aanleiding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van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resente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ontwikkelinge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in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liturgiewetenskap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”.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NGTT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49/3&amp;4, 386-399.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2007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Cilliers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, JH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FC7A93">
              <w:rPr>
                <w:rFonts w:ascii="Calibri" w:eastAsia="Times New Roman" w:hAnsi="Calibri" w:cs="Calibri"/>
                <w:b/>
                <w:lang w:val="en-GB"/>
              </w:rPr>
              <w:t xml:space="preserve">CJ </w:t>
            </w:r>
            <w:proofErr w:type="spellStart"/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</w:t>
            </w:r>
            <w:proofErr w:type="spellEnd"/>
            <w:r w:rsidRPr="00FC7A93">
              <w:rPr>
                <w:rFonts w:ascii="Calibri" w:eastAsia="Times New Roman" w:hAnsi="Calibri" w:cs="Calibri"/>
                <w:b/>
                <w:lang w:val="en-GB"/>
              </w:rPr>
              <w:t>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2007. “Research on liturgy and the generation of social capital in contexts of poverty. A South African exploration”.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International Journal of Practical Theology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11/1, 39-55.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2007. “Die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lang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pad van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bekering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Deel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1.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opkoms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van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kategumenaat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in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Patristieke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tyd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”.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NGTT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48/ 1&amp;2, 307-317.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2007. “Die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lang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pad van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bekering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Deel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2.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verval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van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kategumenaat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in ‘n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staatskerk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”.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NGTT </w:t>
            </w:r>
            <w:r w:rsidRPr="00FC7A93">
              <w:rPr>
                <w:rFonts w:ascii="Calibri" w:eastAsia="Times New Roman" w:hAnsi="Calibri" w:cs="Calibri"/>
                <w:lang w:val="en-GB"/>
              </w:rPr>
              <w:t>48/ 1&amp;2, 318-329.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lang w:val="en-GB"/>
              </w:rPr>
              <w:lastRenderedPageBreak/>
              <w:t xml:space="preserve">Burger, C.W.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FC7A93">
              <w:rPr>
                <w:rFonts w:ascii="Calibri" w:eastAsia="Times New Roman" w:hAnsi="Calibri" w:cs="Calibri"/>
                <w:b/>
                <w:lang w:val="en-GB"/>
              </w:rPr>
              <w:t xml:space="preserve">C.J. </w:t>
            </w:r>
            <w:proofErr w:type="spellStart"/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</w:t>
            </w:r>
            <w:proofErr w:type="spellEnd"/>
            <w:r w:rsidRPr="00FC7A93">
              <w:rPr>
                <w:rFonts w:ascii="Calibri" w:eastAsia="Times New Roman" w:hAnsi="Calibri" w:cs="Calibri"/>
                <w:b/>
                <w:lang w:val="en-GB"/>
              </w:rPr>
              <w:t>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2007. “Die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lang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pad van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bekering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Deel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3.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Reformasie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se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reaksie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op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verval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van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kategumenaat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,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doop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-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leringspraktyke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in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Middeleeuse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Kerk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”.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NGTT </w:t>
            </w:r>
            <w:r w:rsidRPr="00FC7A93">
              <w:rPr>
                <w:rFonts w:ascii="Calibri" w:eastAsia="Times New Roman" w:hAnsi="Calibri" w:cs="Calibri"/>
                <w:lang w:val="en-GB"/>
              </w:rPr>
              <w:t>48/ 1&amp;2, 50-59.</w:t>
            </w:r>
          </w:p>
          <w:p w:rsidR="00FC7A93" w:rsidRPr="00FC7A93" w:rsidRDefault="00FC7A93" w:rsidP="00FC7A93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lang w:val="en-GB"/>
              </w:rPr>
              <w:tab/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i/>
                <w:lang w:val="en-GB"/>
              </w:rPr>
            </w:pPr>
            <w:proofErr w:type="spellStart"/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</w:t>
            </w:r>
            <w:proofErr w:type="spellEnd"/>
            <w:r w:rsidRPr="00FC7A93">
              <w:rPr>
                <w:rFonts w:ascii="Calibri" w:eastAsia="Times New Roman" w:hAnsi="Calibri" w:cs="Calibri"/>
                <w:b/>
                <w:lang w:val="en-GB"/>
              </w:rPr>
              <w:t>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C.W. Burger. 2007. “Die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lang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pad van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bekering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Deel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4.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Herontdekking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wye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belangstelling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”.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NGTT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48/ 3&amp;4, 743-754.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2007. “Participation and power: Opportunities for method and theory in liturgical research from a changing (Dutch Reformed) South African liturgical landscape”.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NGTT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48/ 3&amp;4, 730-742.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2006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2006. “Ritual route markers for reconciliation: Insights from a South African exploration”.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Studia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Liturgica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36/2, 173-184.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2006. “Participation and power: Opportunities for method and theory in liturgical research from a changing (Dutch Reformed) South African liturgical landscape”.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Jaarboek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voor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liturgie-onderzoek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22, 49-66.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C.J.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2006. “The object and aim of multi-disciplinary liturgical research”.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Scriptura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93, 384-400.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</w:t>
            </w:r>
            <w:proofErr w:type="spellEnd"/>
            <w:r w:rsidRPr="00FC7A93">
              <w:rPr>
                <w:rFonts w:ascii="Calibri" w:eastAsia="Times New Roman" w:hAnsi="Calibri" w:cs="Calibri"/>
                <w:b/>
                <w:lang w:val="en-GB"/>
              </w:rPr>
              <w:t>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J.H.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Cilliers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 2006. “Research on liturgy and the generation of social capital in contexts of poverty. A theoretical departure”.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NGTT </w:t>
            </w:r>
            <w:r w:rsidRPr="00FC7A93">
              <w:rPr>
                <w:rFonts w:ascii="Calibri" w:eastAsia="Times New Roman" w:hAnsi="Calibri" w:cs="Calibri"/>
                <w:lang w:val="en-GB"/>
              </w:rPr>
              <w:t>47/3&amp;4, 786-798.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2005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2005. “Researching Rituals. On the use of participatory action research in liturgical studies”.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Praktiese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Teologie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in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Suid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>-Afrika</w:t>
            </w:r>
            <w:r w:rsidRPr="00FC7A93">
              <w:rPr>
                <w:rFonts w:ascii="Calibri" w:eastAsia="Times New Roman" w:hAnsi="Calibri" w:cs="Calibri"/>
                <w:lang w:val="en-GB"/>
              </w:rPr>
              <w:t>. 20/1, 109-127.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2005. “Still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because of the weakness of some?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– A descriptive exploration of the Lord’s Supper in South Africa, 1948 – 2002”.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Verbum et Ecclesia. </w:t>
            </w:r>
            <w:r w:rsidRPr="00FC7A93">
              <w:rPr>
                <w:rFonts w:ascii="Calibri" w:eastAsia="Times New Roman" w:hAnsi="Calibri" w:cs="Calibri"/>
                <w:lang w:val="en-GB"/>
              </w:rPr>
              <w:t>26/2, 614-640.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2004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2004. “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Liturgie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versoening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vóór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Reformasie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>: 500- 1550AD”.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Praktiese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Teologie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in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Suid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-Afrika. </w:t>
            </w:r>
            <w:r w:rsidRPr="00FC7A93">
              <w:rPr>
                <w:rFonts w:ascii="Calibri" w:eastAsia="Times New Roman" w:hAnsi="Calibri" w:cs="Calibri"/>
                <w:lang w:val="en-GB"/>
              </w:rPr>
              <w:t>19/1, 137 – 152.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bCs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2004. “Die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predikantsamp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.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Deel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3: Die take van die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predikant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in die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Gereformeerde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tradisie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- histories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ekumenies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beskou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”. </w:t>
            </w:r>
            <w:r w:rsidRPr="00FC7A93">
              <w:rPr>
                <w:rFonts w:ascii="Calibri" w:eastAsia="Times New Roman" w:hAnsi="Calibri" w:cs="Calibri"/>
                <w:bCs/>
                <w:i/>
                <w:lang w:val="en-GB"/>
              </w:rPr>
              <w:t>NGTT</w:t>
            </w:r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 45/ 1 &amp; 2, 152 – 165.</w:t>
            </w:r>
          </w:p>
          <w:p w:rsidR="00FC7A93" w:rsidRPr="00FC7A93" w:rsidRDefault="00FC7A93" w:rsidP="00FC7A93">
            <w:pPr>
              <w:keepNext/>
              <w:spacing w:after="0" w:line="240" w:lineRule="auto"/>
              <w:jc w:val="both"/>
              <w:outlineLvl w:val="0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lang w:val="en-GB"/>
              </w:rPr>
            </w:pP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Burger, C.W. en </w:t>
            </w: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 xml:space="preserve">C.J. Wepener. 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2004. “</w:t>
            </w:r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Die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predikantsamp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.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Deel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1: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Onduidelikheid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oor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die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kerninhoud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van die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predikantsamp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”. </w:t>
            </w:r>
            <w:r w:rsidRPr="00FC7A93">
              <w:rPr>
                <w:rFonts w:ascii="Calibri" w:eastAsia="Times New Roman" w:hAnsi="Calibri" w:cs="Calibri"/>
                <w:bCs/>
                <w:i/>
                <w:lang w:val="en-GB"/>
              </w:rPr>
              <w:t>NGTT</w:t>
            </w:r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 45/ 1 &amp; 2, 6 – 14.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lang w:val="en-GB"/>
              </w:rPr>
            </w:pP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Burger, C.W. en </w:t>
            </w: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C.J. Wepener.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2004. “</w:t>
            </w:r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Die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predikantsamp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.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Deel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2: Op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soek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na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’n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Bybelse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visie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van die amp: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Ironieë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en-GB"/>
              </w:rPr>
              <w:t>verrassings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”. </w:t>
            </w:r>
            <w:r w:rsidRPr="00FC7A93">
              <w:rPr>
                <w:rFonts w:ascii="Calibri" w:eastAsia="Times New Roman" w:hAnsi="Calibri" w:cs="Calibri"/>
                <w:bCs/>
                <w:i/>
                <w:lang w:val="en-GB"/>
              </w:rPr>
              <w:t>NGTT</w:t>
            </w:r>
            <w:r w:rsidRPr="00FC7A93">
              <w:rPr>
                <w:rFonts w:ascii="Calibri" w:eastAsia="Times New Roman" w:hAnsi="Calibri" w:cs="Calibri"/>
                <w:bCs/>
                <w:lang w:val="en-GB"/>
              </w:rPr>
              <w:t xml:space="preserve"> 45/ 1 &amp; 2, 15 – 22.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2004. “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Versoeningsrituele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: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tipologieë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prosesse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Insigte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vanuit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’n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beskrywende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verkenning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van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rituele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mark”.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NGTT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45/ 3 &amp; 4, 763 – 773.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C.J.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en J.C. Pauw. 2004. “Terug na die toekoms – oor die samehang tussen rituele tyd en identiteit”.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Scriptura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85/1, 110 – 122.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</w:t>
            </w:r>
            <w:proofErr w:type="spellEnd"/>
            <w:r w:rsidRPr="00FC7A93">
              <w:rPr>
                <w:rFonts w:ascii="Calibri" w:eastAsia="Times New Roman" w:hAnsi="Calibri" w:cs="Calibri"/>
                <w:b/>
                <w:lang w:val="en-GB"/>
              </w:rPr>
              <w:t>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J.H.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Cilliers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 2004. “In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herinnering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aan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kinders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… wat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aan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honger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koue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moet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sterf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”: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Liturgie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in ‘n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konteks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van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armoede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NGTT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45/2 (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Supplementum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>), 364 - 372.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lastRenderedPageBreak/>
              <w:t>Wepener, C.J.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en J.H. Cilliers. 2004. “Portrette wat praat: Gereformeerde ‘konsistorie-kuns’ as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locus theologicus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.”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Tydskrif vir Geesteswetenskappe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44/4, 333 – 345.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C.J.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2004. “From fast to feast. A ritual-liturgical exploration of reconciliation in South African cultural contexts”. (Summary of dissertation)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Jaarboek voor liturgie-onderzoek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20, 289 – 292.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2003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2003. “Minder is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meer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polisemantiese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waarde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van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simbole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”.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NGTT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44/ 3 &amp; 4, 596 – 606.</w:t>
            </w:r>
          </w:p>
          <w:p w:rsidR="00FC7A93" w:rsidRPr="00FC7A93" w:rsidRDefault="00FC7A93" w:rsidP="00FC7A93">
            <w:pPr>
              <w:spacing w:after="0" w:line="240" w:lineRule="auto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2003. “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Liturgie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versoening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vóór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Reformasie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>: 60 - 312AD”.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Praktiese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Teologie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in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Suid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>-Afrika</w:t>
            </w:r>
            <w:r w:rsidRPr="00FC7A93">
              <w:rPr>
                <w:rFonts w:ascii="Calibri" w:eastAsia="Times New Roman" w:hAnsi="Calibri" w:cs="Calibri"/>
                <w:lang w:val="en-GB"/>
              </w:rPr>
              <w:t>. 18/1, 231 – 256.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2003. “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Liturgie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versoening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vóór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Reformasie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>: 312 - 600AD”.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Praktiese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Teologie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in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Suid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>-Afrika</w:t>
            </w:r>
            <w:r w:rsidRPr="00FC7A93">
              <w:rPr>
                <w:rFonts w:ascii="Calibri" w:eastAsia="Times New Roman" w:hAnsi="Calibri" w:cs="Calibri"/>
                <w:lang w:val="en-GB"/>
              </w:rPr>
              <w:t>. 18/2, 194 - 210.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2003. “Lank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lewe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dooies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Oor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postmortem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fotografie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,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dodemaskers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,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geloofsgetuies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,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voorvaders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dominee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portrette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”.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Scriptura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84/3, 485 - 497.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2002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C.J.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2002. “Nagmaal in die NGKerk - tussen tradisie en vernuwing. Deel 1”.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NGTT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43 / 3 &amp; 4, 641 - 651.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C.J.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2002. “Nagmaal in die NGKerk - tussen tradisie en vernuwing. Deel 2”.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NGTT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43 / 3 &amp; 4, 652 - 660.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2002. “Still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because of the weakness of some?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– A descriptive exploration of the Lord’s Supper in South Africa, 1948 – 2002”.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Jaarboek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voor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liturgie-onderzoek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r w:rsidRPr="00FC7A93">
              <w:rPr>
                <w:rFonts w:ascii="Calibri" w:eastAsia="Times New Roman" w:hAnsi="Calibri" w:cs="Calibri"/>
                <w:lang w:val="en-GB"/>
              </w:rPr>
              <w:t>18, 139 - 158.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2001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</w:t>
            </w:r>
            <w:proofErr w:type="spellEnd"/>
            <w:r w:rsidRPr="00FC7A93">
              <w:rPr>
                <w:rFonts w:ascii="Calibri" w:eastAsia="Times New Roman" w:hAnsi="Calibri" w:cs="Calibri"/>
                <w:b/>
                <w:lang w:val="en-GB"/>
              </w:rPr>
              <w:t>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B.A. Müller. 2001. “‘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Liturgiese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kitsch?’ -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liturgiewetenskaplike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verkenning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van ’n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Gereformeerde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ritueel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”.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NGTT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42/ 3 &amp; 4, 480 - 493.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Cs w:val="20"/>
              </w:rPr>
            </w:pPr>
          </w:p>
        </w:tc>
      </w:tr>
    </w:tbl>
    <w:p w:rsidR="00FC7A93" w:rsidRPr="00FC7A93" w:rsidRDefault="00FC7A93" w:rsidP="00FC7A93">
      <w:pPr>
        <w:spacing w:after="0" w:line="360" w:lineRule="auto"/>
        <w:rPr>
          <w:rFonts w:ascii="Calibri" w:eastAsia="Times New Roman" w:hAnsi="Calibri" w:cs="Calibri"/>
          <w:bCs/>
          <w:szCs w:val="20"/>
          <w:lang w:val="en-US"/>
        </w:rPr>
      </w:pPr>
    </w:p>
    <w:tbl>
      <w:tblPr>
        <w:tblW w:w="10065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FC7A93" w:rsidRPr="00FC7A93" w:rsidTr="00FC7A93">
        <w:tc>
          <w:tcPr>
            <w:tcW w:w="10065" w:type="dxa"/>
          </w:tcPr>
          <w:p w:rsidR="00FC7A93" w:rsidRPr="00FC7A93" w:rsidRDefault="00FC7A93" w:rsidP="00FC7A93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0"/>
                <w:lang w:val="en-US"/>
              </w:rPr>
            </w:pPr>
            <w:r w:rsidRPr="00FC7A93">
              <w:rPr>
                <w:rFonts w:ascii="Calibri" w:eastAsia="Times New Roman" w:hAnsi="Calibri" w:cs="Calibri"/>
                <w:b/>
                <w:bCs/>
                <w:szCs w:val="20"/>
                <w:lang w:val="en-US"/>
              </w:rPr>
              <w:t>Books and/or chapters in books</w:t>
            </w:r>
          </w:p>
          <w:p w:rsidR="00FC7A93" w:rsidRPr="00FC7A93" w:rsidRDefault="00FC7A93" w:rsidP="00FC7A93">
            <w:pPr>
              <w:tabs>
                <w:tab w:val="left" w:pos="567"/>
              </w:tabs>
              <w:spacing w:after="0" w:line="360" w:lineRule="auto"/>
              <w:ind w:left="567"/>
              <w:rPr>
                <w:rFonts w:ascii="Calibri" w:eastAsia="Times New Roman" w:hAnsi="Calibri" w:cs="Calibri"/>
                <w:i/>
                <w:iCs/>
                <w:szCs w:val="20"/>
                <w:lang w:val="en-US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Weyel, B; Grab, W; Lartey, I &amp; </w:t>
            </w: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C. Wepener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(eds.).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International Handbook of Practical Theology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. De Gruyter. (Work-in-progress)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“Holy Supper / Meal / Sharing Food.” in: Weyel, B; Grab, W; Lartey, I &amp; C. Wepener (eds.).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International Handbook of Practical Theology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. De Gruyter. (Submitted &amp; accepted)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Barnard, M; J. Cilliers &amp; </w:t>
            </w: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C. Wepener.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“Rituals / Conducting Liturgies / Performances.” in: Weyel, B; Grab, W; Lartey, I &amp; C. Wepener (eds.).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International Handbook of Practical Theology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. De Gruyter. (Work-in-progress)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Mbaya, H. &amp; </w:t>
            </w: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C. Wepener.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“Sacrifice / Gift / Violence.” in: Weyel, B; Grab, W; Lartey, I &amp; C. Wepener (eds.).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International Handbook of Practical Theology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. De Gruyter. (Work-in-progress)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2019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Cas.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2019. “Rituele by die dood. Uitdrukkings van menslike behoeftes en oortuigings.” in: Olivier, A. &amp; T. Wiese (eds.).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 xml:space="preserve">Die Afrikaanse boek van die dood. 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Cape Town: Jonathan Ball (In press).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C.;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Swart, I; Ter Haar, G &amp; M. Barnard (eds.). 2019.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Bonding in worship. A ritual lens on social capital formation in African Independent Churches in South Africa.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Liturgia Condenda (accepted by Peeters Press, Leuven). Publication set for January 2019.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C.;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Swart, I; Ter Haar, G &amp; M. Barnard. 2019. “Introduction: A ritual lens on social capital.” in:  Wepener, C.; Swart, I; Ter Haar, G &amp; M. Barnard (eds.). 2019.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Bonding in worship. A ritual lens on social capital formation in African Independent Churches in South Africa.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Liturgia Condenda (accepted by Peeters Press, Leuven). Publication set for January 2019, 1-24.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Barnard, M. Cilliers, J. &amp; </w:t>
            </w: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C. Wepener.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2019. “Beyond the useless/useful trap: A theory of ritual and worship reconsidered.” in: Wepener, C.; Swart, I; Ter Haar, G &amp; M. Barnard. 2019. “Introduction: Worship for Africa.”in: Wepener, C.; Swart, I; Ter Haar, G &amp; M. Barnard (eds.). 2019.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Bonding in worship. A ritual lens on social capital formation in African Independent Churches in South Africa.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Liturgia Condenda (accepted by Peeters Press, Leuven). Publication set for January 2019, 27-46.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&amp; M. Barnard. 2019. “Initiating research on AIC ritual.”in: Wepener, C.; Swart, I; Ter Haar, G &amp; M. Barnard (eds.). 2019.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Bonding in worship. A ritual lens on social capital formation in African Independent Churches in South Africa.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Liturgia Condenda (accepted by Peeters Press, Leuven). Publication set for January 2019 73-89.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2019. “The life of founder bishop Johannes Richmond: The invention of tradition and social cohesion in the CCSA Wepener.” in: C.; Swart, I; Ter Haar, G &amp; M. Barnard (eds.). 2019.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Bonding in worship. A ritual lens on social capital formation in African Independent Churches in South Africa.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Liturgia Condenda (accepted by Peeters Press, Leuven). Publication set for January 2019, 91-111.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Mbaya, H. &amp; M. Barnard. 2019. “Sunday worship in Phepheni: A descriptive exploration.” in: Wepener, C.; Swart, I; Ter Haar, G &amp; M. Barnard (eds.). 2019.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Bonding in worship. A ritual lens on social capital formation in African Independent Churches in South Africa.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Liturgia Condenda (accepted by Peeters Press, Leuven). Publication set for January 2019, 133-158.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2019. “Eating and drinking: measurements and recipes for social capital.” Wepener, C.; Swart, I; Ter Haar, G &amp; M. Barnard (eds.). 2019.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Bonding in worship. A ritual lens on social capital formation in African Independent Churches in South Africa.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Liturgia Condenda (accepted by Peeters Press, Leuven). Publication set for January 2019, 159-177.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&amp; B. Müller. 2019. “To be healed and (re)connected: the wonder of water.” in: Wepener, C.; Swart, I; Ter Haar, G &amp; M. Barnard (eds.). 2019.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Bonding in worship. A ritual lens on social capital formation in African Independent Churches in South Africa.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Liturgia Condenda (accepted by Peeters Press, Leuven). Publication set for January 2019, 179-192.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Müller, B. &amp; </w:t>
            </w: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C. Wepener.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2019. “Belief, behaviour and belonging: the changing ritual of preaching and worship.” in: Wepener, C.; Swart, I; Ter Haar, G &amp; M. Barnard (eds.). 2019.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Bonding in worship. A ritual lens on social capital formation in African Independent Churches in South Africa.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Liturgia Condenda (accepted by Peeters Press, Leuven). Publication set for January 2019, 209-228.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&amp; I. Swart. 2019. “A ritual lens on social capital: Concluding word.” in: Wepener, C.; Swart, I; Ter Haar, G &amp; M. Barnard (eds.). 2019.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Bonding in worship. A ritual lens on social capital formation in African Independent Churches in South Africa.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Liturgia Condenda (accepted by Peeters Press, Leuven). Publication set for January 2019, 301-304.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Cs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bCs/>
                <w:noProof/>
                <w:lang w:val="en-GB"/>
              </w:rPr>
              <w:lastRenderedPageBreak/>
              <w:t>Wepener, Cas</w:t>
            </w:r>
            <w:r w:rsidRPr="00FC7A93">
              <w:rPr>
                <w:rFonts w:ascii="Calibri" w:eastAsia="MS Mincho" w:hAnsi="Calibri" w:cs="Calibri"/>
                <w:bCs/>
                <w:noProof/>
                <w:lang w:val="en-GB"/>
              </w:rPr>
              <w:t xml:space="preserve"> &amp; Anandie Greyling (eds.) 2019. </w:t>
            </w:r>
            <w:r w:rsidRPr="00FC7A93">
              <w:rPr>
                <w:rFonts w:ascii="Calibri" w:eastAsia="MS Mincho" w:hAnsi="Calibri" w:cs="Calibri"/>
                <w:bCs/>
                <w:i/>
                <w:noProof/>
                <w:lang w:val="en-GB"/>
              </w:rPr>
              <w:t>Ongekaart. ŉ Bronboek met roetemerkers vir oorgange</w:t>
            </w:r>
            <w:r w:rsidRPr="00FC7A93">
              <w:rPr>
                <w:rFonts w:ascii="Calibri" w:eastAsia="MS Mincho" w:hAnsi="Calibri" w:cs="Calibri"/>
                <w:bCs/>
                <w:noProof/>
                <w:lang w:val="en-GB"/>
              </w:rPr>
              <w:t xml:space="preserve">. Aanneming, Skoolverwisseling, Egskeiding, Geslagsverandering, Selfdegeslag huwelike, Aftrede, Versoening, Rou op die Internet en meer. </w:t>
            </w:r>
            <w:r w:rsidRPr="00FC7A93">
              <w:rPr>
                <w:rFonts w:ascii="Calibri" w:eastAsia="Times New Roman" w:hAnsi="Calibri" w:cs="Calibri"/>
                <w:bCs/>
                <w:lang w:val="af-ZA"/>
              </w:rPr>
              <w:t xml:space="preserve">Wellington: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af-ZA"/>
              </w:rPr>
              <w:t>BibleMedia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af-ZA"/>
              </w:rPr>
              <w:t>, (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af-ZA"/>
              </w:rPr>
              <w:t>Forthcoming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af-ZA"/>
              </w:rPr>
              <w:t xml:space="preserve">). 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af-ZA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af-ZA"/>
              </w:rPr>
            </w:pPr>
            <w:r w:rsidRPr="00FC7A93">
              <w:rPr>
                <w:rFonts w:ascii="Calibri" w:eastAsia="Times New Roman" w:hAnsi="Calibri" w:cs="Calibri"/>
                <w:b/>
                <w:bCs/>
                <w:lang w:val="af-ZA"/>
              </w:rPr>
              <w:t>Wepener, Cas.</w:t>
            </w:r>
            <w:r w:rsidRPr="00FC7A93">
              <w:rPr>
                <w:rFonts w:ascii="Calibri" w:eastAsia="Times New Roman" w:hAnsi="Calibri" w:cs="Calibri"/>
                <w:bCs/>
                <w:lang w:val="af-ZA"/>
              </w:rPr>
              <w:t xml:space="preserve"> 2019.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i/>
                <w:lang w:val="af-ZA"/>
              </w:rPr>
              <w:t>Mrs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i/>
                <w:lang w:val="af-ZA"/>
              </w:rPr>
              <w:t xml:space="preserve">.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i/>
                <w:lang w:val="af-ZA"/>
              </w:rPr>
              <w:t>Balls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i/>
                <w:lang w:val="af-ZA"/>
              </w:rPr>
              <w:t xml:space="preserve">. </w:t>
            </w:r>
            <w:r w:rsidRPr="00FC7A93">
              <w:rPr>
                <w:rFonts w:ascii="Calibri" w:eastAsia="Times New Roman" w:hAnsi="Calibri" w:cs="Calibri"/>
                <w:bCs/>
                <w:lang w:val="af-ZA"/>
              </w:rPr>
              <w:t>ŉ Roman. Pretoria: Protea Boekhuis (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af-ZA"/>
              </w:rPr>
              <w:t>Accepted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af-ZA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af-ZA"/>
              </w:rPr>
              <w:t>for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af-ZA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bCs/>
                <w:lang w:val="af-ZA"/>
              </w:rPr>
              <w:t>publication</w:t>
            </w:r>
            <w:proofErr w:type="spellEnd"/>
            <w:r w:rsidRPr="00FC7A93">
              <w:rPr>
                <w:rFonts w:ascii="Calibri" w:eastAsia="Times New Roman" w:hAnsi="Calibri" w:cs="Calibri"/>
                <w:bCs/>
                <w:lang w:val="af-ZA"/>
              </w:rPr>
              <w:t xml:space="preserve"> in 2019).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2018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Cas.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2018. “De ‘slechte’ tafelmanieren van Jezus. Een Zuid-Afrikaanse waardering van eten en tafelgemeenschap.” in: Klomp, M; P-B Smit &amp; I Speckmann (eds.).</w:t>
            </w:r>
            <w:r w:rsidRPr="00FC7A93">
              <w:rPr>
                <w:rFonts w:ascii="Calibri" w:eastAsia="Times New Roman" w:hAnsi="Calibri" w:cs="Calibri"/>
              </w:rPr>
              <w:t xml:space="preserve">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Rond de tafel. Maaltijd vieren in liturgische contexten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. Meander. Berne: Berne Media, 149-159.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Arial" w:eastAsia="MS Mincho" w:hAnsi="Arial" w:cs="Calibri"/>
                <w:noProof/>
                <w:sz w:val="24"/>
                <w:szCs w:val="20"/>
                <w:lang w:val="en-GB"/>
              </w:rPr>
            </w:pP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Charbonniers, L; Cilliers, J; Mader, M; </w:t>
            </w: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 C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&amp; B. Weyel. (eds.). 2018.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Pluralization and Social Change. Dynamics of Lived Religion in South Africa and in Germany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. PTHW 21. Berlin/ Boston: De Gruyter</w:t>
            </w:r>
            <w:r w:rsidRPr="00FC7A93">
              <w:rPr>
                <w:rFonts w:ascii="Arial" w:eastAsia="MS Mincho" w:hAnsi="Arial" w:cs="Calibri"/>
                <w:noProof/>
                <w:sz w:val="24"/>
                <w:szCs w:val="20"/>
                <w:lang w:val="en-GB"/>
              </w:rPr>
              <w:t>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2017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Cas.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2017.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 xml:space="preserve">Die reis gaan inwaarts. Die kuns van sterwe in kreatiewe werke van Karel Schoeman. 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Stellenbosch/ Bloemfontein: African SUN Media. (Shortlisted for the 2018 Andrew Murray-Prize for theological books).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Cas.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2017.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 xml:space="preserve">Johanna. 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Pretoria: Protea Boekhuis. (Prescribed novel in Department of Afrikaans at Fort Hare University).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i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Cas.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&amp; Santie Bothe-Smith. 2017.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 xml:space="preserve">Daar is meer. ‘n Bronboek vir roetemerkers by lewensoorgange. Die laaste oorgang, die dood. 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Wellington: Bybelmedia/ Bybelkor.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2016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Cas.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2016.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Syferfontein.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Pretoria: Protea Boekhuis.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noProof/>
                <w:lang w:val="en-GB"/>
              </w:rPr>
              <w:t>(Shortlisted for the UJ Afrikaans Fiction Prize 2017).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C.J.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&amp; M. Barnard. 2016. “Prophecies in Zion Christian Church (ZCC) Worship in Marabastad, Gauteng, South Africa. A comparative descriptive exploration of a prophetic phenomenon”. in: Kroesbergen, H (ed.).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 xml:space="preserve">Prophecy Today. 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Wellington: CLF.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2015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Cas.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2015.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Boiling point! A faith reaction of a disillusioned nation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. – Reflections on anger. Wellington: Biblecor.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Cas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.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 xml:space="preserve"> 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2015.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Kookpunt! ŉ Gelowige reaksie van ŉ ontnugterde nasie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. - Christelike nadenke oor woede -. Wellington: Bybelkor.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Potgieter, Annette &amp; </w:t>
            </w: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Cas Wepener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(eds.). 2015.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Jong teoloë praat saam… oor God, gemeentes en geloof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. Wellington: Bybelmedia.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noProof/>
                <w:lang w:val="en-GB"/>
              </w:rPr>
              <w:t>(Winner of the Gerrit Brand Desmond Tutu Prize for Theological Literature 2016)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2014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Cas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2014.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 xml:space="preserve">Van voor die wieg tot na die graf. Rituele roetemerkers vir die drumpels van die lewe. 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Wellington: Bybelkor.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Barnard, M. J.H. Cilliers &amp; </w:t>
            </w: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C.J. Wepener.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2014.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Flows of worship in a network culture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. Liturgia Condenda 26. Leuven/ Paris/ Walpole, MA: Peeters Pers.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noProof/>
                <w:lang w:val="en-GB"/>
              </w:rPr>
              <w:lastRenderedPageBreak/>
              <w:t xml:space="preserve">Vos, C.J.A. &amp; </w:t>
            </w: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 xml:space="preserve">C.J. Wepener. 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2014.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Tussen God en mens. ‘n Literêrer-estetiese benadering tot liturgie en prediking in ‘n skuiwende kultuur.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Pretoria: Hond BK Uitgewers.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C.J.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&amp; G. ter Haar. 2014. “Sacred sites and spiritual power. One angel, two sites, many spirits”. in: Post, P &amp; Nel (eds.).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 xml:space="preserve">Sacred Sites, Contested Grounds. Space and ritual dynamics in Europe and Africa. 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Trenton: Africa World Press, 89-104.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Barnard, M; Mbaya, H. &amp; </w:t>
            </w: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C. Wepener.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2014. “Burning, Blessing and Burying. Social Capital Formation in Churches in South Africa”. in: Wilhelm Gräb / Lars Charbonnier (eds.):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The impact of religion on social capital formation and social development in different cultural contexts. Entering the field in an international and interdisciplinary perspective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. Berlin / Münster: LITVerlag, 109-126.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2013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Cas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. 2013.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 xml:space="preserve">Dubbelfoto. 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Kortverhale. Pretoria: Protea Boekhuis.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noProof/>
                <w:lang w:val="en-GB"/>
              </w:rPr>
              <w:t>(Shortlist of 3 books for the UJ-Debut Prize in Afrikaans literature)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C.J.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2013. “Die Liturgiereform in Afrika südlich der Sahara Einige Beobachtungen zu Gottesdienst, Sprache und Kultur”. in: Lathrop, G. &amp; Stuflesser (eds.).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Liturgiereformen in den Kirchen. 50 Jahre nach Sacrosanctum Concilium.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Theologie der Liturgie 5. Regensburg: Verlag Friedrich Pustet, 161-176.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C.J.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2013. “Praktiese Teologie”. in: Human, D. &amp; J. van der Merwe (reds.).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Die Ned Geref Kerk en Teologiese Opleiding aan UP: 1938-2013. 75 Jaar.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Pretoria: Universiteit van Pretoria, 225-247.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C.J.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2013. “Eenheid en heerlikheid. ’n Liturgie en preek geskoei op die Evangelie van Johannes met besondere klem op die Afskeidsgesprekke.”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Oor jou afdrukke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. Pretoria: University of Pretoria, 122-139.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2012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C.J.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&amp; E.E. Meyer. 2012. “Liturgical inculturation as a missionary perspective: Ritual burning and slaughtering in an AIC and Leviticus and Numbers</w:t>
            </w:r>
            <w:r w:rsidRPr="00FC7A93">
              <w:rPr>
                <w:rFonts w:ascii="Calibri" w:eastAsia="Calibri" w:hAnsi="Calibri" w:cs="Calibri"/>
              </w:rPr>
              <w:t xml:space="preserve">”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Missionary Perspectives in the OT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. Wellington: CLF,</w:t>
            </w:r>
            <w:r w:rsidRPr="00FC7A93">
              <w:rPr>
                <w:rFonts w:ascii="Calibri" w:eastAsia="Times New Roman" w:hAnsi="Calibri" w:cs="Calibri"/>
                <w:sz w:val="24"/>
                <w:szCs w:val="20"/>
              </w:rPr>
              <w:t xml:space="preserve"> 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69-79.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2011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Cas.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2011.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 xml:space="preserve">Soos ‘n blom na die son draai. ‘n Liturgiese bronboek. 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Wellington: Bybelmedia.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2010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Cas.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2010.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 xml:space="preserve">Aan tafel met Jesus. 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Wellington: Bybelmedia. (Shortlisted for the Andrew Murray Prize for theological literature 2011).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2010. “Liturgical research in a changing South African socio-cultural (liturgical) landscape: challenges and opportunities for method and theory”. In: Swart et al (eds.)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Religion and Social Development in Post-Apartheid South Africa: Perspectives for Critical Engagement.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Stellenbosch: SUN Press.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&amp; J.H. Cilliers. 2010. “Ritual and the generation of social capital in contexts of poverty”. In: Swart et al (eds.)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>Religion and Social Development in Post-Apartheid South Africa: Perspectives for Critical Engagement.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Stellenbosch: SUN Press.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lang w:val="en-GB"/>
              </w:rPr>
              <w:t xml:space="preserve">Co-authors of Clasen, F. </w:t>
            </w:r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et al 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(reds.). 2010.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Handleiding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vir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die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erediens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>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Wellington: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Bybelmedia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>.</w:t>
            </w:r>
          </w:p>
          <w:p w:rsidR="00FC7A93" w:rsidRPr="00FC7A93" w:rsidRDefault="00FC7A93" w:rsidP="00FC7A93">
            <w:pPr>
              <w:spacing w:after="0" w:line="240" w:lineRule="auto"/>
              <w:ind w:firstLine="720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2009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C.J.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2009.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 xml:space="preserve">From fast to feast. A ritual-liturgical exploration of reconciliation in South African cultural contexts. 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Liturgia Condenda 19. Leuven/ Paris/ Dudley, MA: Peeters Pers.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lastRenderedPageBreak/>
              <w:t>Wepener, C.J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. &amp; I.J. van der Merwe (eds.). 2009.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Ontdekkings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in die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erediens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>. Wellington: Lux Verbi.BM. (Shortlisted for the Andrew Murray Prize for theological literature 2011).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C.J.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2009. “Ontdek die draaipunte in die geskiedenis van die liturgie”. In: Wepener, C.J. &amp; I.J. van der Merwe (reds.). 2009.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Ontdekkings in die erediens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. Wellington: Lux Verbi.BM. 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C.J.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2009. “Ontdek eietydse tendense en uitdagings rondom die erediens”. In: Wepener, C.J. &amp; I.J. van der Merwe (reds.). 2009.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>Ontdekkings in die erediens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. Wellington: Lux Verbi.BM. 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&amp; I.J. van der Merwe. 2009. “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Ontdek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die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kenmerke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waarde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van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simbole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rituele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”. In: Wepener, C.J. &amp; I.J. van der Merwe (reds.). 2009.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Ontdekkings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in die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erediens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>. Wellington: Lux Verbi.BM.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2009. “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Gereelde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nagmaalsviering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: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agtergrond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‘n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voorbeeld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”. In: Wepener, C.J. &amp; I.J. van der Merwe (reds.). 2009.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Ontdekkings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in die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erediens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>. Wellington: Lux Verbi.BM.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2009. “Die Tenebrae-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diens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: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agtergrond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‘n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voorbeeld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”. In: Wepener, C.J. &amp; I.J. van der Merwe (reds.). 2009.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Ontdekkings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in die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erediens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>. Wellington: Lux Verbi.BM.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2009. “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Te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laat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het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ek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U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liefgekry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... ‘n proses van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liturgie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lering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vir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diegene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wat (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opnuut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)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ontdek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dat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God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hulle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gevind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het”. In: Wepener, C.J. &amp; I.J. van der Merwe (reds.). 2009.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Ontdekkings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in die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erediens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>. Wellington: Lux Verbi.BM.</w:t>
            </w: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FC7A93">
              <w:rPr>
                <w:rFonts w:ascii="Calibri" w:eastAsia="Times New Roman" w:hAnsi="Calibri" w:cs="Calibri"/>
                <w:b/>
                <w:lang w:val="en-GB"/>
              </w:rPr>
              <w:t>Wepener</w:t>
            </w:r>
            <w:proofErr w:type="spellEnd"/>
            <w:r w:rsidRPr="00FC7A93">
              <w:rPr>
                <w:rFonts w:ascii="Calibri" w:eastAsia="Times New Roman" w:hAnsi="Calibri" w:cs="Calibri"/>
                <w:b/>
                <w:lang w:val="en-GB"/>
              </w:rPr>
              <w:t>, C.J.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 &amp; J.C.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Pauw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. 2009. “Internet-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en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ander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bronne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 xml:space="preserve">”. In: Wepener, C.J. &amp; I.J. van der Merwe (reds.). 2009.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Ontdekkings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in die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erediens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>. Wellington: Lux Verbi.BM.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2007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Wepener, C.J.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2007. “Doop en nagmaal – rituele waardeur God mense verander. Die betekenis van die sakramente.” In: Jones, C. (red.).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 xml:space="preserve">God praat leef luisterryk. Vir gesprekke oor sensitiewe kwessies. 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Wellington: Bybelkor.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FC7A93">
              <w:rPr>
                <w:rFonts w:ascii="Calibri" w:eastAsia="Times New Roman" w:hAnsi="Calibri" w:cs="Calibri"/>
                <w:lang w:val="en-GB"/>
              </w:rPr>
              <w:t xml:space="preserve">Co-author of Clasen, F. et al (reds.). 2007.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Vir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 die </w:t>
            </w:r>
            <w:proofErr w:type="spellStart"/>
            <w:r w:rsidRPr="00FC7A93">
              <w:rPr>
                <w:rFonts w:ascii="Calibri" w:eastAsia="Times New Roman" w:hAnsi="Calibri" w:cs="Calibri"/>
                <w:i/>
                <w:lang w:val="en-GB"/>
              </w:rPr>
              <w:t>erediens</w:t>
            </w:r>
            <w:proofErr w:type="spellEnd"/>
            <w:r w:rsidRPr="00FC7A93">
              <w:rPr>
                <w:rFonts w:ascii="Calibri" w:eastAsia="Times New Roman" w:hAnsi="Calibri" w:cs="Calibri"/>
                <w:i/>
                <w:lang w:val="en-GB"/>
              </w:rPr>
              <w:t xml:space="preserve">. </w:t>
            </w:r>
            <w:r w:rsidRPr="00FC7A93">
              <w:rPr>
                <w:rFonts w:ascii="Calibri" w:eastAsia="Times New Roman" w:hAnsi="Calibri" w:cs="Calibri"/>
                <w:lang w:val="en-GB"/>
              </w:rPr>
              <w:t xml:space="preserve">Wellington: </w:t>
            </w:r>
            <w:proofErr w:type="spellStart"/>
            <w:r w:rsidRPr="00FC7A93">
              <w:rPr>
                <w:rFonts w:ascii="Calibri" w:eastAsia="Times New Roman" w:hAnsi="Calibri" w:cs="Calibri"/>
                <w:lang w:val="en-GB"/>
              </w:rPr>
              <w:t>Bybel</w:t>
            </w:r>
            <w:proofErr w:type="spellEnd"/>
            <w:r w:rsidRPr="00FC7A93">
              <w:rPr>
                <w:rFonts w:ascii="Calibri" w:eastAsia="Times New Roman" w:hAnsi="Calibri" w:cs="Calibri"/>
                <w:lang w:val="en-GB"/>
              </w:rPr>
              <w:t>-Media.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2005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Burger, C, Meiring, L, Van Niekerk, A &amp; </w:t>
            </w: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>C. Wepener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 (eds.). 2005. 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 xml:space="preserve">Waar die kerk werk. Verhale van verandering waar gelowiges hulle roeping uitleef. 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Wellington: Lux Verbi.BM. </w:t>
            </w: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</w:p>
          <w:p w:rsidR="00FC7A93" w:rsidRPr="00FC7A93" w:rsidRDefault="00FC7A93" w:rsidP="00FC7A93">
            <w:pPr>
              <w:spacing w:after="0" w:line="240" w:lineRule="auto"/>
              <w:jc w:val="both"/>
              <w:rPr>
                <w:rFonts w:ascii="Calibri" w:eastAsia="MS Mincho" w:hAnsi="Calibri" w:cs="Calibri"/>
                <w:noProof/>
                <w:lang w:val="en-GB"/>
              </w:rPr>
            </w:pPr>
            <w:r w:rsidRPr="00FC7A93">
              <w:rPr>
                <w:rFonts w:ascii="Calibri" w:eastAsia="MS Mincho" w:hAnsi="Calibri" w:cs="Calibri"/>
                <w:noProof/>
                <w:lang w:val="en-GB"/>
              </w:rPr>
              <w:t xml:space="preserve">Burger, C.W. &amp; </w:t>
            </w:r>
            <w:r w:rsidRPr="00FC7A93">
              <w:rPr>
                <w:rFonts w:ascii="Calibri" w:eastAsia="MS Mincho" w:hAnsi="Calibri" w:cs="Calibri"/>
                <w:b/>
                <w:noProof/>
                <w:lang w:val="en-GB"/>
              </w:rPr>
              <w:t xml:space="preserve">C.J. Wepener. 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2005. “Waar die kerk werk...begryp gelowiges hulle roeping”. In: Burger, CW, Meiring, L, Van Niekerk, A &amp; C.J. Wepener (reds.). 2005.</w:t>
            </w:r>
            <w:r w:rsidRPr="00FC7A93">
              <w:rPr>
                <w:rFonts w:ascii="Calibri" w:eastAsia="MS Mincho" w:hAnsi="Calibri" w:cs="Calibri"/>
                <w:i/>
                <w:noProof/>
                <w:lang w:val="en-GB"/>
              </w:rPr>
              <w:t xml:space="preserve">. Waar die kerk werk. Verhale van verandering waar gelowiges hulle roeping uitleef. </w:t>
            </w:r>
            <w:r w:rsidRPr="00FC7A93">
              <w:rPr>
                <w:rFonts w:ascii="Calibri" w:eastAsia="MS Mincho" w:hAnsi="Calibri" w:cs="Calibri"/>
                <w:noProof/>
                <w:lang w:val="en-GB"/>
              </w:rPr>
              <w:t>Wellington: Lux Verbi.BM, 164 – 176.</w:t>
            </w:r>
          </w:p>
          <w:p w:rsidR="00FC7A93" w:rsidRPr="00FC7A93" w:rsidRDefault="00FC7A93" w:rsidP="00FC7A93">
            <w:pPr>
              <w:tabs>
                <w:tab w:val="left" w:pos="567"/>
              </w:tabs>
              <w:spacing w:after="0" w:line="360" w:lineRule="auto"/>
              <w:rPr>
                <w:rFonts w:ascii="Calibri" w:eastAsia="Times New Roman" w:hAnsi="Calibri" w:cs="Calibri"/>
                <w:i/>
                <w:iCs/>
                <w:szCs w:val="20"/>
                <w:lang w:val="en-US"/>
              </w:rPr>
            </w:pPr>
          </w:p>
        </w:tc>
      </w:tr>
    </w:tbl>
    <w:p w:rsidR="008E5A81" w:rsidRDefault="008E5A81"/>
    <w:sectPr w:rsidR="008E5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93"/>
    <w:rsid w:val="008E5A81"/>
    <w:rsid w:val="00A04AE2"/>
    <w:rsid w:val="00F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82FAC-31BA-46F8-8A6D-D8067C62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4063</Words>
  <Characters>23164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27173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CJ Wepener</dc:creator>
  <cp:keywords/>
  <dc:description/>
  <cp:lastModifiedBy>Petronel Fourie</cp:lastModifiedBy>
  <cp:revision>2</cp:revision>
  <dcterms:created xsi:type="dcterms:W3CDTF">2019-03-14T19:47:00Z</dcterms:created>
  <dcterms:modified xsi:type="dcterms:W3CDTF">2019-03-14T19:47:00Z</dcterms:modified>
</cp:coreProperties>
</file>