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917E6" w14:textId="4F2B9C46" w:rsidR="00240DEB" w:rsidRDefault="0027310B" w:rsidP="00240DEB">
      <w:pPr>
        <w:pBdr>
          <w:top w:val="nil"/>
          <w:left w:val="nil"/>
          <w:bottom w:val="nil"/>
          <w:right w:val="nil"/>
          <w:between w:val="nil"/>
        </w:pBdr>
        <w:spacing w:before="240" w:after="240" w:line="240" w:lineRule="auto"/>
        <w:jc w:val="center"/>
        <w:rPr>
          <w:rFonts w:ascii="Arial" w:eastAsia="Arial" w:hAnsi="Arial" w:cs="Arial"/>
          <w:b/>
          <w:color w:val="000000"/>
          <w:sz w:val="24"/>
          <w:szCs w:val="24"/>
          <w:u w:val="single"/>
        </w:rPr>
      </w:pPr>
      <w:r w:rsidRPr="001D21E0">
        <w:rPr>
          <w:rFonts w:ascii="Arial" w:eastAsia="Arial" w:hAnsi="Arial" w:cs="Arial"/>
          <w:b/>
          <w:color w:val="000000"/>
          <w:sz w:val="24"/>
          <w:szCs w:val="24"/>
          <w:u w:val="single"/>
        </w:rPr>
        <w:t xml:space="preserve">2022 </w:t>
      </w:r>
      <w:proofErr w:type="spellStart"/>
      <w:r w:rsidR="007542B9">
        <w:rPr>
          <w:rFonts w:ascii="Arial" w:eastAsia="Arial" w:hAnsi="Arial" w:cs="Arial"/>
          <w:b/>
          <w:color w:val="000000"/>
          <w:sz w:val="24"/>
          <w:szCs w:val="24"/>
          <w:u w:val="single"/>
        </w:rPr>
        <w:t>LeadUP</w:t>
      </w:r>
      <w:proofErr w:type="spellEnd"/>
      <w:r w:rsidR="007542B9">
        <w:rPr>
          <w:rFonts w:ascii="Arial" w:eastAsia="Arial" w:hAnsi="Arial" w:cs="Arial"/>
          <w:b/>
          <w:color w:val="000000"/>
          <w:sz w:val="24"/>
          <w:szCs w:val="24"/>
          <w:u w:val="single"/>
        </w:rPr>
        <w:t xml:space="preserve"> Podcast</w:t>
      </w:r>
    </w:p>
    <w:p w14:paraId="0AB2C596" w14:textId="0D04BB4D" w:rsidR="000C204F" w:rsidRDefault="00241DC6" w:rsidP="000C204F">
      <w:pPr>
        <w:pBdr>
          <w:top w:val="nil"/>
          <w:left w:val="nil"/>
          <w:bottom w:val="nil"/>
          <w:right w:val="nil"/>
          <w:between w:val="nil"/>
        </w:pBdr>
        <w:spacing w:before="240" w:after="240" w:line="240" w:lineRule="auto"/>
        <w:jc w:val="center"/>
        <w:rPr>
          <w:rFonts w:ascii="Arial" w:eastAsia="Arial" w:hAnsi="Arial" w:cs="Arial"/>
          <w:b/>
          <w:color w:val="000000"/>
          <w:sz w:val="24"/>
          <w:szCs w:val="24"/>
          <w:u w:val="single"/>
        </w:rPr>
      </w:pPr>
      <w:r w:rsidRPr="001D21E0">
        <w:rPr>
          <w:rFonts w:ascii="Arial" w:eastAsia="Arial" w:hAnsi="Arial" w:cs="Arial"/>
          <w:b/>
          <w:color w:val="000000"/>
          <w:sz w:val="24"/>
          <w:szCs w:val="24"/>
          <w:u w:val="single"/>
        </w:rPr>
        <w:t>(“</w:t>
      </w:r>
      <w:r w:rsidR="00CD30F5" w:rsidRPr="001D21E0">
        <w:rPr>
          <w:rFonts w:ascii="Arial" w:eastAsia="Arial" w:hAnsi="Arial" w:cs="Arial"/>
          <w:b/>
          <w:color w:val="000000"/>
          <w:sz w:val="24"/>
          <w:szCs w:val="24"/>
          <w:u w:val="single"/>
        </w:rPr>
        <w:t>the</w:t>
      </w:r>
      <w:r w:rsidRPr="001D21E0">
        <w:rPr>
          <w:rFonts w:ascii="Arial" w:eastAsia="Arial" w:hAnsi="Arial" w:cs="Arial"/>
          <w:b/>
          <w:color w:val="000000"/>
          <w:sz w:val="24"/>
          <w:szCs w:val="24"/>
          <w:u w:val="single"/>
        </w:rPr>
        <w:t xml:space="preserve"> Competition”) RULES</w:t>
      </w:r>
    </w:p>
    <w:p w14:paraId="4C220F9E" w14:textId="33F7B371" w:rsidR="000C204F" w:rsidRDefault="000C204F" w:rsidP="000C204F">
      <w:pPr>
        <w:pBdr>
          <w:top w:val="nil"/>
          <w:left w:val="nil"/>
          <w:bottom w:val="nil"/>
          <w:right w:val="nil"/>
          <w:between w:val="nil"/>
        </w:pBdr>
        <w:spacing w:before="240" w:after="24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BACKGROUND INFORMATION OF THE COMPETITION</w:t>
      </w:r>
    </w:p>
    <w:p w14:paraId="40ABD549" w14:textId="1B222631" w:rsidR="000C204F" w:rsidRDefault="000C204F" w:rsidP="000C204F">
      <w:pPr>
        <w:pBdr>
          <w:top w:val="nil"/>
          <w:left w:val="nil"/>
          <w:bottom w:val="nil"/>
          <w:right w:val="nil"/>
          <w:between w:val="nil"/>
        </w:pBdr>
        <w:spacing w:before="240" w:after="240" w:line="240" w:lineRule="auto"/>
        <w:rPr>
          <w:rFonts w:ascii="Arial" w:eastAsia="Arial" w:hAnsi="Arial" w:cs="Arial"/>
          <w:b/>
          <w:color w:val="000000"/>
          <w:sz w:val="24"/>
          <w:szCs w:val="24"/>
          <w:u w:val="single"/>
        </w:rPr>
      </w:pPr>
    </w:p>
    <w:p w14:paraId="081FE305" w14:textId="77777777" w:rsidR="000C204F" w:rsidRPr="000C204F" w:rsidRDefault="000C204F" w:rsidP="000C204F">
      <w:pPr>
        <w:pBdr>
          <w:top w:val="nil"/>
          <w:left w:val="nil"/>
          <w:bottom w:val="nil"/>
          <w:right w:val="nil"/>
          <w:between w:val="nil"/>
        </w:pBdr>
        <w:spacing w:before="240" w:after="240" w:line="240" w:lineRule="auto"/>
        <w:rPr>
          <w:rFonts w:ascii="Arial" w:eastAsia="Arial" w:hAnsi="Arial" w:cs="Arial"/>
          <w:b/>
          <w:color w:val="000000"/>
          <w:sz w:val="24"/>
          <w:szCs w:val="24"/>
          <w:u w:val="single"/>
        </w:rPr>
      </w:pPr>
    </w:p>
    <w:p w14:paraId="5722FC37" w14:textId="77777777" w:rsidR="00C97E06" w:rsidRPr="001D21E0" w:rsidRDefault="00C97E06" w:rsidP="001D21E0">
      <w:pPr>
        <w:pBdr>
          <w:top w:val="nil"/>
          <w:left w:val="nil"/>
          <w:bottom w:val="nil"/>
          <w:right w:val="nil"/>
          <w:between w:val="nil"/>
        </w:pBdr>
        <w:spacing w:before="240" w:after="240" w:line="240" w:lineRule="auto"/>
        <w:jc w:val="center"/>
        <w:rPr>
          <w:rFonts w:ascii="Arial" w:eastAsia="Arial" w:hAnsi="Arial" w:cs="Arial"/>
          <w:b/>
          <w:color w:val="000000"/>
          <w:u w:val="single"/>
        </w:rPr>
      </w:pPr>
      <w:r w:rsidRPr="001D21E0">
        <w:rPr>
          <w:rFonts w:ascii="Arial" w:eastAsia="Arial" w:hAnsi="Arial" w:cs="Arial"/>
          <w:b/>
          <w:color w:val="000000"/>
          <w:u w:val="single"/>
        </w:rPr>
        <w:t>By entering the Competition</w:t>
      </w:r>
      <w:r w:rsidRPr="001D21E0">
        <w:rPr>
          <w:rFonts w:ascii="Arial" w:eastAsia="Arial" w:hAnsi="Arial" w:cs="Arial"/>
          <w:color w:val="000000"/>
          <w:u w:val="single"/>
        </w:rPr>
        <w:t xml:space="preserve"> </w:t>
      </w:r>
      <w:r w:rsidRPr="001D21E0">
        <w:rPr>
          <w:rFonts w:ascii="Arial" w:eastAsia="Arial" w:hAnsi="Arial" w:cs="Arial"/>
          <w:b/>
          <w:color w:val="000000"/>
          <w:u w:val="single"/>
        </w:rPr>
        <w:t>and/or accepting any prize, all entrants and winners agree to be bound by the terms and conditions below (“Rules”).</w:t>
      </w:r>
    </w:p>
    <w:p w14:paraId="7432A2B1" w14:textId="77777777" w:rsidR="00C97E06" w:rsidRPr="00C47EC1" w:rsidRDefault="00C97E06" w:rsidP="00D5593D">
      <w:pPr>
        <w:numPr>
          <w:ilvl w:val="0"/>
          <w:numId w:val="1"/>
        </w:numPr>
        <w:pBdr>
          <w:top w:val="nil"/>
          <w:left w:val="nil"/>
          <w:bottom w:val="nil"/>
          <w:right w:val="nil"/>
          <w:between w:val="nil"/>
        </w:pBdr>
        <w:spacing w:before="240" w:after="240" w:line="240" w:lineRule="auto"/>
        <w:jc w:val="both"/>
        <w:rPr>
          <w:rFonts w:ascii="Arial" w:eastAsia="Arial" w:hAnsi="Arial" w:cs="Arial"/>
          <w:color w:val="000000" w:themeColor="text1"/>
        </w:rPr>
      </w:pPr>
      <w:r w:rsidRPr="00C47EC1">
        <w:rPr>
          <w:rFonts w:ascii="Arial" w:eastAsia="Arial" w:hAnsi="Arial" w:cs="Arial"/>
          <w:color w:val="000000" w:themeColor="text1"/>
        </w:rPr>
        <w:t>The University of Pretoria (hereinafter referred to as “UP”), is a public Higher Education Institution, incorporated in terms of the Higher Education Act, No. 101 of 1997, as amended and the UP Statute, with registered address as indicated on the UP website.</w:t>
      </w:r>
    </w:p>
    <w:p w14:paraId="559862E6" w14:textId="7ACC7BA8" w:rsidR="00C97E06" w:rsidRDefault="00C97E06" w:rsidP="00D5593D">
      <w:pPr>
        <w:numPr>
          <w:ilvl w:val="0"/>
          <w:numId w:val="1"/>
        </w:numPr>
        <w:pBdr>
          <w:top w:val="nil"/>
          <w:left w:val="nil"/>
          <w:bottom w:val="nil"/>
          <w:right w:val="nil"/>
          <w:between w:val="nil"/>
        </w:pBdr>
        <w:spacing w:before="240" w:after="240" w:line="240" w:lineRule="auto"/>
        <w:ind w:left="1" w:hanging="561"/>
        <w:jc w:val="both"/>
        <w:rPr>
          <w:rFonts w:ascii="Arial" w:eastAsia="Arial" w:hAnsi="Arial" w:cs="Arial"/>
          <w:color w:val="000000" w:themeColor="text1"/>
        </w:rPr>
      </w:pPr>
      <w:r w:rsidRPr="00C47EC1">
        <w:rPr>
          <w:rFonts w:ascii="Arial" w:eastAsia="Arial" w:hAnsi="Arial" w:cs="Arial"/>
          <w:color w:val="000000" w:themeColor="text1"/>
        </w:rPr>
        <w:t>UP is the Promoter of the Competition.</w:t>
      </w:r>
    </w:p>
    <w:p w14:paraId="11B0E707" w14:textId="35DE1499" w:rsidR="0001211D" w:rsidRDefault="0001211D" w:rsidP="00D5593D">
      <w:pPr>
        <w:numPr>
          <w:ilvl w:val="0"/>
          <w:numId w:val="1"/>
        </w:numPr>
        <w:pBdr>
          <w:top w:val="nil"/>
          <w:left w:val="nil"/>
          <w:bottom w:val="nil"/>
          <w:right w:val="nil"/>
          <w:between w:val="nil"/>
        </w:pBdr>
        <w:spacing w:before="240" w:after="240" w:line="240" w:lineRule="auto"/>
        <w:ind w:left="1" w:hanging="561"/>
        <w:jc w:val="both"/>
        <w:rPr>
          <w:rFonts w:ascii="Arial" w:eastAsia="Arial" w:hAnsi="Arial" w:cs="Arial"/>
          <w:color w:val="000000" w:themeColor="text1"/>
        </w:rPr>
      </w:pPr>
      <w:r>
        <w:rPr>
          <w:rFonts w:ascii="Arial" w:eastAsia="Arial" w:hAnsi="Arial" w:cs="Arial"/>
          <w:color w:val="000000" w:themeColor="text1"/>
        </w:rPr>
        <w:t>Participation in the competition is voluntary and free an</w:t>
      </w:r>
      <w:r w:rsidR="002E11B2">
        <w:rPr>
          <w:rFonts w:ascii="Arial" w:eastAsia="Arial" w:hAnsi="Arial" w:cs="Arial"/>
          <w:color w:val="000000" w:themeColor="text1"/>
        </w:rPr>
        <w:t>d</w:t>
      </w:r>
      <w:r>
        <w:rPr>
          <w:rFonts w:ascii="Arial" w:eastAsia="Arial" w:hAnsi="Arial" w:cs="Arial"/>
          <w:color w:val="000000" w:themeColor="text1"/>
        </w:rPr>
        <w:t xml:space="preserve"> open to all </w:t>
      </w:r>
      <w:r w:rsidR="00E427C6">
        <w:rPr>
          <w:rFonts w:ascii="Arial" w:eastAsia="Arial" w:hAnsi="Arial" w:cs="Arial"/>
          <w:color w:val="000000" w:themeColor="text1"/>
        </w:rPr>
        <w:t>who listen to the podcast</w:t>
      </w:r>
      <w:r>
        <w:rPr>
          <w:rFonts w:ascii="Arial" w:eastAsia="Arial" w:hAnsi="Arial" w:cs="Arial"/>
          <w:color w:val="000000" w:themeColor="text1"/>
        </w:rPr>
        <w:t>.</w:t>
      </w:r>
    </w:p>
    <w:p w14:paraId="57596B61" w14:textId="2987B90D" w:rsidR="00432E67" w:rsidRPr="00CD30F5" w:rsidRDefault="00432E67" w:rsidP="00D5593D">
      <w:pPr>
        <w:numPr>
          <w:ilvl w:val="0"/>
          <w:numId w:val="1"/>
        </w:numPr>
        <w:pBdr>
          <w:top w:val="nil"/>
          <w:left w:val="nil"/>
          <w:bottom w:val="nil"/>
          <w:right w:val="nil"/>
          <w:between w:val="nil"/>
        </w:pBdr>
        <w:spacing w:before="240" w:after="240" w:line="240" w:lineRule="auto"/>
        <w:ind w:left="1" w:hanging="561"/>
        <w:jc w:val="both"/>
        <w:rPr>
          <w:rFonts w:ascii="Arial" w:eastAsia="Arial" w:hAnsi="Arial" w:cs="Arial"/>
          <w:color w:val="000000" w:themeColor="text1"/>
        </w:rPr>
      </w:pPr>
      <w:r>
        <w:rPr>
          <w:rFonts w:ascii="Arial" w:eastAsia="Arial" w:hAnsi="Arial" w:cs="Arial"/>
          <w:color w:val="000000" w:themeColor="text1"/>
        </w:rPr>
        <w:t xml:space="preserve">The University of Pretoria will not be held responsible or liable for any damages, expenses or loss of whatever nature or injuries incurred during the participation in the competition. </w:t>
      </w:r>
    </w:p>
    <w:p w14:paraId="52170279" w14:textId="7B87E1D3" w:rsidR="00C97E06" w:rsidRPr="00CD30F5" w:rsidRDefault="00C97E06" w:rsidP="00D5593D">
      <w:pPr>
        <w:numPr>
          <w:ilvl w:val="0"/>
          <w:numId w:val="1"/>
        </w:numPr>
        <w:pBdr>
          <w:top w:val="nil"/>
          <w:left w:val="nil"/>
          <w:bottom w:val="nil"/>
          <w:right w:val="nil"/>
          <w:between w:val="nil"/>
        </w:pBdr>
        <w:spacing w:before="240" w:after="240" w:line="240" w:lineRule="auto"/>
        <w:ind w:left="1" w:hanging="561"/>
        <w:jc w:val="both"/>
        <w:rPr>
          <w:rFonts w:ascii="Arial" w:eastAsia="Arial" w:hAnsi="Arial" w:cs="Arial"/>
          <w:color w:val="000000"/>
        </w:rPr>
      </w:pPr>
      <w:bookmarkStart w:id="0" w:name="_GoBack"/>
      <w:r w:rsidRPr="00CD30F5">
        <w:rPr>
          <w:rFonts w:ascii="Arial" w:eastAsia="Arial" w:hAnsi="Arial" w:cs="Arial"/>
          <w:color w:val="000000"/>
        </w:rPr>
        <w:t xml:space="preserve">The Competition opens on </w:t>
      </w:r>
      <w:r w:rsidR="005B2EC6">
        <w:rPr>
          <w:rFonts w:ascii="Arial" w:eastAsia="Arial" w:hAnsi="Arial" w:cs="Arial"/>
          <w:b/>
          <w:color w:val="000000"/>
        </w:rPr>
        <w:t>2</w:t>
      </w:r>
      <w:r w:rsidR="00590EC0">
        <w:rPr>
          <w:rFonts w:ascii="Arial" w:eastAsia="Arial" w:hAnsi="Arial" w:cs="Arial"/>
          <w:b/>
          <w:color w:val="000000"/>
        </w:rPr>
        <w:t>6</w:t>
      </w:r>
      <w:r w:rsidR="005B2EC6">
        <w:rPr>
          <w:rFonts w:ascii="Arial" w:eastAsia="Arial" w:hAnsi="Arial" w:cs="Arial"/>
          <w:b/>
          <w:color w:val="000000"/>
        </w:rPr>
        <w:t xml:space="preserve"> Ju</w:t>
      </w:r>
      <w:r w:rsidR="00590EC0">
        <w:rPr>
          <w:rFonts w:ascii="Arial" w:eastAsia="Arial" w:hAnsi="Arial" w:cs="Arial"/>
          <w:b/>
          <w:color w:val="000000"/>
        </w:rPr>
        <w:t>ly</w:t>
      </w:r>
      <w:r w:rsidR="005B2EC6">
        <w:rPr>
          <w:rFonts w:ascii="Arial" w:eastAsia="Arial" w:hAnsi="Arial" w:cs="Arial"/>
          <w:b/>
          <w:color w:val="000000"/>
        </w:rPr>
        <w:t xml:space="preserve"> </w:t>
      </w:r>
      <w:r w:rsidR="00084A2E" w:rsidRPr="001D21E0">
        <w:rPr>
          <w:rFonts w:ascii="Arial" w:eastAsia="Arial" w:hAnsi="Arial" w:cs="Arial"/>
          <w:b/>
          <w:color w:val="000000"/>
        </w:rPr>
        <w:t>2022</w:t>
      </w:r>
      <w:r w:rsidRPr="001D21E0">
        <w:rPr>
          <w:rFonts w:ascii="Arial" w:eastAsia="Arial" w:hAnsi="Arial" w:cs="Arial"/>
          <w:b/>
          <w:color w:val="000000"/>
        </w:rPr>
        <w:t xml:space="preserve"> at 09:00 and closes on </w:t>
      </w:r>
      <w:r w:rsidR="005A0A4C">
        <w:rPr>
          <w:rFonts w:ascii="Arial" w:eastAsia="Arial" w:hAnsi="Arial" w:cs="Arial"/>
          <w:b/>
          <w:color w:val="000000"/>
        </w:rPr>
        <w:t xml:space="preserve">20 </w:t>
      </w:r>
      <w:r w:rsidR="00590EC0">
        <w:rPr>
          <w:rFonts w:ascii="Arial" w:eastAsia="Arial" w:hAnsi="Arial" w:cs="Arial"/>
          <w:b/>
          <w:color w:val="000000"/>
        </w:rPr>
        <w:t>September</w:t>
      </w:r>
      <w:r w:rsidR="005A0A4C">
        <w:rPr>
          <w:rFonts w:ascii="Arial" w:eastAsia="Arial" w:hAnsi="Arial" w:cs="Arial"/>
          <w:b/>
          <w:color w:val="000000"/>
        </w:rPr>
        <w:t xml:space="preserve"> </w:t>
      </w:r>
      <w:r w:rsidR="00CD30F5" w:rsidRPr="001D21E0">
        <w:rPr>
          <w:rFonts w:ascii="Arial" w:eastAsia="Arial" w:hAnsi="Arial" w:cs="Arial"/>
          <w:b/>
          <w:color w:val="000000"/>
        </w:rPr>
        <w:t>202</w:t>
      </w:r>
      <w:r w:rsidR="00084A2E" w:rsidRPr="001D21E0">
        <w:rPr>
          <w:rFonts w:ascii="Arial" w:eastAsia="Arial" w:hAnsi="Arial" w:cs="Arial"/>
          <w:b/>
          <w:color w:val="000000"/>
        </w:rPr>
        <w:t>2</w:t>
      </w:r>
      <w:r w:rsidRPr="001D21E0">
        <w:rPr>
          <w:rFonts w:ascii="Arial" w:eastAsia="Arial" w:hAnsi="Arial" w:cs="Arial"/>
          <w:b/>
          <w:color w:val="000000"/>
        </w:rPr>
        <w:t xml:space="preserve"> at 23:59</w:t>
      </w:r>
      <w:r w:rsidRPr="00CD30F5">
        <w:rPr>
          <w:rFonts w:ascii="Arial" w:eastAsia="Arial" w:hAnsi="Arial" w:cs="Arial"/>
          <w:color w:val="000000"/>
        </w:rPr>
        <w:t xml:space="preserve"> (“</w:t>
      </w:r>
      <w:r w:rsidR="00CD30F5" w:rsidRPr="00CD30F5">
        <w:rPr>
          <w:rFonts w:ascii="Arial" w:eastAsia="Arial" w:hAnsi="Arial" w:cs="Arial"/>
          <w:color w:val="000000"/>
        </w:rPr>
        <w:t xml:space="preserve">the </w:t>
      </w:r>
      <w:r w:rsidRPr="00CD30F5">
        <w:rPr>
          <w:rFonts w:ascii="Arial" w:eastAsia="Arial" w:hAnsi="Arial" w:cs="Arial"/>
          <w:color w:val="000000"/>
        </w:rPr>
        <w:t>Period”). Entries received at any time outside of the period stipulated herein will be disregarded.</w:t>
      </w:r>
    </w:p>
    <w:bookmarkEnd w:id="0"/>
    <w:p w14:paraId="57C6AB88" w14:textId="1C9A8D9A" w:rsidR="00C97E06" w:rsidRPr="00C47EC1" w:rsidRDefault="00C97E06" w:rsidP="00D5593D">
      <w:pPr>
        <w:numPr>
          <w:ilvl w:val="0"/>
          <w:numId w:val="1"/>
        </w:numPr>
        <w:pBdr>
          <w:top w:val="nil"/>
          <w:left w:val="nil"/>
          <w:bottom w:val="nil"/>
          <w:right w:val="nil"/>
          <w:between w:val="nil"/>
        </w:pBdr>
        <w:spacing w:before="240" w:after="240" w:line="240" w:lineRule="auto"/>
        <w:ind w:left="1" w:hanging="560"/>
        <w:jc w:val="both"/>
        <w:rPr>
          <w:rFonts w:ascii="Arial" w:eastAsia="Arial" w:hAnsi="Arial" w:cs="Arial"/>
          <w:color w:val="000000" w:themeColor="text1"/>
        </w:rPr>
      </w:pPr>
      <w:r w:rsidRPr="005A0A4C">
        <w:rPr>
          <w:rFonts w:ascii="Arial" w:eastAsia="Arial" w:hAnsi="Arial" w:cs="Arial"/>
          <w:color w:val="000000" w:themeColor="text1"/>
        </w:rPr>
        <w:t xml:space="preserve">There is no entry fee payable for the Competition. No ticket purchase or payment to </w:t>
      </w:r>
      <w:r w:rsidR="00D56E84" w:rsidRPr="005A0A4C">
        <w:rPr>
          <w:rFonts w:ascii="Arial" w:eastAsia="Arial" w:hAnsi="Arial" w:cs="Arial"/>
          <w:color w:val="000000" w:themeColor="text1"/>
        </w:rPr>
        <w:t>UP</w:t>
      </w:r>
      <w:r w:rsidRPr="005A0A4C">
        <w:rPr>
          <w:rFonts w:ascii="Arial" w:eastAsia="Arial" w:hAnsi="Arial" w:cs="Arial"/>
          <w:color w:val="000000" w:themeColor="text1"/>
        </w:rPr>
        <w:t xml:space="preserve"> or any third party is required for purposes of entering the Competition</w:t>
      </w:r>
      <w:r w:rsidRPr="00C47EC1">
        <w:rPr>
          <w:rFonts w:ascii="Arial" w:eastAsia="Arial" w:hAnsi="Arial" w:cs="Arial"/>
          <w:color w:val="000000" w:themeColor="text1"/>
        </w:rPr>
        <w:t>.</w:t>
      </w:r>
    </w:p>
    <w:p w14:paraId="6870F5F5" w14:textId="08DB8AF3" w:rsidR="00432E67" w:rsidRDefault="004E3767" w:rsidP="00432E67">
      <w:pPr>
        <w:numPr>
          <w:ilvl w:val="0"/>
          <w:numId w:val="1"/>
        </w:numPr>
        <w:pBdr>
          <w:top w:val="nil"/>
          <w:left w:val="nil"/>
          <w:bottom w:val="nil"/>
          <w:right w:val="nil"/>
          <w:between w:val="nil"/>
        </w:pBdr>
        <w:spacing w:before="240" w:after="240" w:line="240" w:lineRule="auto"/>
        <w:ind w:left="1" w:hanging="560"/>
        <w:jc w:val="both"/>
        <w:rPr>
          <w:rFonts w:ascii="Arial" w:eastAsia="Arial" w:hAnsi="Arial" w:cs="Arial"/>
          <w:color w:val="000000" w:themeColor="text1"/>
        </w:rPr>
      </w:pPr>
      <w:r>
        <w:rPr>
          <w:rFonts w:ascii="Arial" w:eastAsia="Arial" w:hAnsi="Arial" w:cs="Arial"/>
          <w:color w:val="000000" w:themeColor="text1"/>
        </w:rPr>
        <w:t>UP</w:t>
      </w:r>
      <w:r w:rsidR="00C97E06" w:rsidRPr="00C47EC1">
        <w:rPr>
          <w:rFonts w:ascii="Arial" w:eastAsia="Arial" w:hAnsi="Arial" w:cs="Arial"/>
          <w:color w:val="000000" w:themeColor="text1"/>
        </w:rPr>
        <w:t xml:space="preserve"> will not accept any responsibility for entries not received</w:t>
      </w:r>
      <w:r w:rsidR="00750A48">
        <w:rPr>
          <w:rFonts w:ascii="Arial" w:eastAsia="Arial" w:hAnsi="Arial" w:cs="Arial"/>
          <w:color w:val="000000" w:themeColor="text1"/>
        </w:rPr>
        <w:t xml:space="preserve"> or delayed</w:t>
      </w:r>
      <w:r w:rsidR="00C97E06" w:rsidRPr="00C47EC1">
        <w:rPr>
          <w:rFonts w:ascii="Arial" w:eastAsia="Arial" w:hAnsi="Arial" w:cs="Arial"/>
          <w:color w:val="000000" w:themeColor="text1"/>
        </w:rPr>
        <w:t xml:space="preserve"> for whatever reason.</w:t>
      </w:r>
    </w:p>
    <w:p w14:paraId="10963B07" w14:textId="5D084CB1" w:rsidR="00C97E06" w:rsidRPr="00432E67" w:rsidRDefault="00C97E06" w:rsidP="00432E67">
      <w:pPr>
        <w:numPr>
          <w:ilvl w:val="0"/>
          <w:numId w:val="1"/>
        </w:numPr>
        <w:pBdr>
          <w:top w:val="nil"/>
          <w:left w:val="nil"/>
          <w:bottom w:val="nil"/>
          <w:right w:val="nil"/>
          <w:between w:val="nil"/>
        </w:pBdr>
        <w:spacing w:before="240" w:after="240" w:line="240" w:lineRule="auto"/>
        <w:ind w:left="1" w:hanging="560"/>
        <w:jc w:val="both"/>
        <w:rPr>
          <w:rFonts w:ascii="Arial" w:eastAsia="Arial" w:hAnsi="Arial" w:cs="Arial"/>
          <w:color w:val="000000" w:themeColor="text1"/>
        </w:rPr>
      </w:pPr>
      <w:r w:rsidRPr="00432E67">
        <w:rPr>
          <w:rFonts w:ascii="Arial" w:eastAsia="Arial" w:hAnsi="Arial" w:cs="Arial"/>
          <w:color w:val="000000" w:themeColor="text1"/>
        </w:rPr>
        <w:t xml:space="preserve">To qualify as an entrant in the Competition </w:t>
      </w:r>
      <w:r w:rsidR="001D21E0" w:rsidRPr="00432E67">
        <w:rPr>
          <w:rFonts w:ascii="Arial" w:eastAsia="Arial" w:hAnsi="Arial" w:cs="Arial"/>
          <w:color w:val="000000" w:themeColor="text1"/>
        </w:rPr>
        <w:t xml:space="preserve">entrants </w:t>
      </w:r>
      <w:r w:rsidR="005A0A4C">
        <w:rPr>
          <w:rFonts w:ascii="Arial" w:eastAsia="Arial" w:hAnsi="Arial" w:cs="Arial"/>
          <w:color w:val="000000" w:themeColor="text1"/>
        </w:rPr>
        <w:t xml:space="preserve">should </w:t>
      </w:r>
      <w:r w:rsidR="005A0A4C" w:rsidRPr="00D0365E">
        <w:rPr>
          <w:rFonts w:ascii="Arial" w:eastAsia="Arial" w:hAnsi="Arial" w:cs="Arial"/>
          <w:color w:val="000000" w:themeColor="text1"/>
        </w:rPr>
        <w:t xml:space="preserve">listen to the </w:t>
      </w:r>
      <w:proofErr w:type="spellStart"/>
      <w:r w:rsidR="005A0A4C" w:rsidRPr="00D0365E">
        <w:rPr>
          <w:rFonts w:ascii="Arial" w:eastAsia="Arial" w:hAnsi="Arial" w:cs="Arial"/>
          <w:color w:val="000000" w:themeColor="text1"/>
        </w:rPr>
        <w:t>LeadUP</w:t>
      </w:r>
      <w:proofErr w:type="spellEnd"/>
      <w:r w:rsidR="005A0A4C" w:rsidRPr="00D0365E">
        <w:rPr>
          <w:rFonts w:ascii="Arial" w:eastAsia="Arial" w:hAnsi="Arial" w:cs="Arial"/>
          <w:color w:val="000000" w:themeColor="text1"/>
        </w:rPr>
        <w:t xml:space="preserve"> Podcast</w:t>
      </w:r>
      <w:r w:rsidR="00A26F39" w:rsidRPr="00D0365E">
        <w:rPr>
          <w:rFonts w:ascii="Arial" w:eastAsia="Arial" w:hAnsi="Arial" w:cs="Arial"/>
          <w:color w:val="000000" w:themeColor="text1"/>
        </w:rPr>
        <w:t>.</w:t>
      </w:r>
    </w:p>
    <w:p w14:paraId="47B1E662" w14:textId="482BB39E" w:rsidR="00B324AD" w:rsidRPr="00DA091D" w:rsidRDefault="00C97E06" w:rsidP="00DA091D">
      <w:pPr>
        <w:numPr>
          <w:ilvl w:val="0"/>
          <w:numId w:val="1"/>
        </w:numPr>
        <w:pBdr>
          <w:top w:val="nil"/>
          <w:left w:val="nil"/>
          <w:bottom w:val="nil"/>
          <w:right w:val="nil"/>
          <w:between w:val="nil"/>
        </w:pBdr>
        <w:spacing w:before="240" w:after="240" w:line="240" w:lineRule="auto"/>
        <w:ind w:left="1" w:hanging="560"/>
        <w:jc w:val="both"/>
        <w:rPr>
          <w:rFonts w:ascii="Arial" w:eastAsia="Arial" w:hAnsi="Arial" w:cs="Arial"/>
          <w:color w:val="000000" w:themeColor="text1"/>
        </w:rPr>
      </w:pPr>
      <w:r w:rsidRPr="00DA091D">
        <w:rPr>
          <w:rFonts w:ascii="Arial" w:eastAsia="Arial" w:hAnsi="Arial" w:cs="Arial"/>
          <w:color w:val="000000" w:themeColor="text1"/>
        </w:rPr>
        <w:t xml:space="preserve">Each entrant may </w:t>
      </w:r>
      <w:r w:rsidR="00DA091D" w:rsidRPr="00DA091D">
        <w:rPr>
          <w:rFonts w:ascii="Arial" w:eastAsia="Arial" w:hAnsi="Arial" w:cs="Arial"/>
          <w:color w:val="000000" w:themeColor="text1"/>
        </w:rPr>
        <w:t xml:space="preserve">only </w:t>
      </w:r>
      <w:r w:rsidR="000B3393" w:rsidRPr="00DA091D">
        <w:rPr>
          <w:rFonts w:ascii="Arial" w:eastAsia="Arial" w:hAnsi="Arial" w:cs="Arial"/>
          <w:color w:val="000000" w:themeColor="text1"/>
        </w:rPr>
        <w:t>e</w:t>
      </w:r>
      <w:r w:rsidRPr="00DA091D">
        <w:rPr>
          <w:rFonts w:ascii="Arial" w:eastAsia="Arial" w:hAnsi="Arial" w:cs="Arial"/>
          <w:color w:val="000000" w:themeColor="text1"/>
        </w:rPr>
        <w:t>nter</w:t>
      </w:r>
      <w:r w:rsidR="00DA091D" w:rsidRPr="00DA091D">
        <w:rPr>
          <w:rFonts w:ascii="Arial" w:eastAsia="Arial" w:hAnsi="Arial" w:cs="Arial"/>
          <w:color w:val="000000" w:themeColor="text1"/>
        </w:rPr>
        <w:t xml:space="preserve"> the competition once</w:t>
      </w:r>
      <w:r w:rsidR="00084A2E" w:rsidRPr="00DA091D">
        <w:rPr>
          <w:rFonts w:ascii="Arial" w:eastAsia="Arial" w:hAnsi="Arial" w:cs="Arial"/>
          <w:b/>
          <w:color w:val="000000" w:themeColor="text1"/>
        </w:rPr>
        <w:t>.</w:t>
      </w:r>
      <w:r w:rsidR="001D21E0" w:rsidRPr="00DA091D">
        <w:rPr>
          <w:rFonts w:ascii="Arial" w:hAnsi="Arial" w:cs="Arial"/>
          <w:color w:val="000000" w:themeColor="text1"/>
        </w:rPr>
        <w:t xml:space="preserve"> </w:t>
      </w:r>
    </w:p>
    <w:p w14:paraId="0DA671C7" w14:textId="2BCE4D3F" w:rsidR="00D01991" w:rsidRPr="00A63472" w:rsidRDefault="000B3393" w:rsidP="00A63472">
      <w:pPr>
        <w:pStyle w:val="ListParagraph"/>
        <w:numPr>
          <w:ilvl w:val="0"/>
          <w:numId w:val="1"/>
        </w:numPr>
        <w:pBdr>
          <w:top w:val="nil"/>
          <w:left w:val="nil"/>
          <w:bottom w:val="nil"/>
          <w:right w:val="nil"/>
          <w:between w:val="nil"/>
        </w:pBdr>
        <w:spacing w:after="240" w:line="240" w:lineRule="auto"/>
        <w:jc w:val="both"/>
        <w:rPr>
          <w:rFonts w:ascii="Arial" w:hAnsi="Arial" w:cs="Arial"/>
          <w:color w:val="000000" w:themeColor="text1"/>
        </w:rPr>
      </w:pPr>
      <w:r>
        <w:rPr>
          <w:rFonts w:ascii="Arial" w:hAnsi="Arial" w:cs="Arial"/>
          <w:color w:val="000000" w:themeColor="text1"/>
        </w:rPr>
        <w:t>T</w:t>
      </w:r>
      <w:r w:rsidR="005A0A4C">
        <w:rPr>
          <w:rFonts w:ascii="Arial" w:hAnsi="Arial" w:cs="Arial"/>
          <w:color w:val="000000" w:themeColor="text1"/>
        </w:rPr>
        <w:t xml:space="preserve">o enter, </w:t>
      </w:r>
      <w:bookmarkStart w:id="1" w:name="_Hlk106881407"/>
      <w:r w:rsidR="005A0A4C">
        <w:rPr>
          <w:rFonts w:ascii="Arial" w:hAnsi="Arial" w:cs="Arial"/>
          <w:color w:val="000000" w:themeColor="text1"/>
        </w:rPr>
        <w:t xml:space="preserve">the entrant must share </w:t>
      </w:r>
      <w:proofErr w:type="gramStart"/>
      <w:r w:rsidR="005A0A4C">
        <w:rPr>
          <w:rFonts w:ascii="Arial" w:hAnsi="Arial" w:cs="Arial"/>
          <w:color w:val="000000" w:themeColor="text1"/>
        </w:rPr>
        <w:t xml:space="preserve">the </w:t>
      </w:r>
      <w:r w:rsidR="00590EC0">
        <w:rPr>
          <w:rFonts w:ascii="Arial" w:hAnsi="Arial" w:cs="Arial"/>
          <w:color w:val="000000" w:themeColor="text1"/>
        </w:rPr>
        <w:t>an</w:t>
      </w:r>
      <w:proofErr w:type="gramEnd"/>
      <w:r w:rsidR="00590EC0">
        <w:rPr>
          <w:rFonts w:ascii="Arial" w:hAnsi="Arial" w:cs="Arial"/>
          <w:color w:val="000000" w:themeColor="text1"/>
        </w:rPr>
        <w:t xml:space="preserve"> episode of the</w:t>
      </w:r>
      <w:r w:rsidR="005A0A4C">
        <w:rPr>
          <w:rFonts w:ascii="Arial" w:hAnsi="Arial" w:cs="Arial"/>
          <w:color w:val="000000" w:themeColor="text1"/>
        </w:rPr>
        <w:t xml:space="preserve"> podcast to Facebook and LinkedIn, provide a quote from the episode and use the hashtag #</w:t>
      </w:r>
      <w:proofErr w:type="spellStart"/>
      <w:r w:rsidR="005A0A4C">
        <w:rPr>
          <w:rFonts w:ascii="Arial" w:hAnsi="Arial" w:cs="Arial"/>
          <w:color w:val="000000" w:themeColor="text1"/>
        </w:rPr>
        <w:t>LeadUPPodcast</w:t>
      </w:r>
      <w:proofErr w:type="spellEnd"/>
      <w:r w:rsidR="005A0A4C">
        <w:rPr>
          <w:rFonts w:ascii="Arial" w:hAnsi="Arial" w:cs="Arial"/>
          <w:color w:val="000000" w:themeColor="text1"/>
        </w:rPr>
        <w:t xml:space="preserve"> in the caption.</w:t>
      </w:r>
      <w:bookmarkEnd w:id="1"/>
    </w:p>
    <w:p w14:paraId="1C2AC4A4" w14:textId="5BEF7D4A" w:rsidR="00D01991" w:rsidRPr="00D01991" w:rsidRDefault="00D01991" w:rsidP="004E3767">
      <w:pPr>
        <w:pStyle w:val="ListParagraph"/>
        <w:pBdr>
          <w:top w:val="nil"/>
          <w:left w:val="nil"/>
          <w:bottom w:val="nil"/>
          <w:right w:val="nil"/>
          <w:between w:val="nil"/>
        </w:pBdr>
        <w:spacing w:after="240" w:line="240" w:lineRule="auto"/>
        <w:ind w:left="4"/>
        <w:jc w:val="both"/>
        <w:rPr>
          <w:rFonts w:ascii="Arial" w:hAnsi="Arial" w:cs="Arial"/>
          <w:color w:val="000000" w:themeColor="text1"/>
        </w:rPr>
      </w:pPr>
      <w:r>
        <w:rPr>
          <w:rFonts w:ascii="Arial" w:hAnsi="Arial" w:cs="Arial"/>
          <w:color w:val="000000" w:themeColor="text1"/>
        </w:rPr>
        <w:t xml:space="preserve"> </w:t>
      </w:r>
    </w:p>
    <w:p w14:paraId="50BE12AA" w14:textId="7DB51F71" w:rsidR="004E3767" w:rsidRPr="004E3767" w:rsidRDefault="00C97E06" w:rsidP="004E3767">
      <w:pPr>
        <w:pStyle w:val="ListParagraph"/>
        <w:numPr>
          <w:ilvl w:val="0"/>
          <w:numId w:val="1"/>
        </w:numPr>
        <w:pBdr>
          <w:top w:val="nil"/>
          <w:left w:val="nil"/>
          <w:bottom w:val="nil"/>
          <w:right w:val="nil"/>
          <w:between w:val="nil"/>
        </w:pBdr>
        <w:spacing w:after="240" w:line="240" w:lineRule="auto"/>
        <w:jc w:val="both"/>
        <w:rPr>
          <w:rFonts w:ascii="Arial" w:hAnsi="Arial" w:cs="Arial"/>
          <w:color w:val="000000" w:themeColor="text1"/>
        </w:rPr>
      </w:pPr>
      <w:r w:rsidRPr="00DD379F">
        <w:rPr>
          <w:rFonts w:ascii="Arial" w:eastAsia="Arial" w:hAnsi="Arial" w:cs="Arial"/>
          <w:color w:val="000000" w:themeColor="text1"/>
        </w:rPr>
        <w:t xml:space="preserve">Any entrant who wilfully and/or negligently misrepresents </w:t>
      </w:r>
      <w:r w:rsidR="008C4D45">
        <w:rPr>
          <w:rFonts w:ascii="Arial" w:eastAsia="Arial" w:hAnsi="Arial" w:cs="Arial"/>
          <w:color w:val="000000" w:themeColor="text1"/>
        </w:rPr>
        <w:t>any information</w:t>
      </w:r>
      <w:r w:rsidRPr="00DD379F">
        <w:rPr>
          <w:rFonts w:ascii="Arial" w:eastAsia="Arial" w:hAnsi="Arial" w:cs="Arial"/>
          <w:color w:val="000000" w:themeColor="text1"/>
        </w:rPr>
        <w:t xml:space="preserve">, will be immediately </w:t>
      </w:r>
      <w:r w:rsidR="0029209F" w:rsidRPr="00DD379F">
        <w:rPr>
          <w:rFonts w:ascii="Arial" w:eastAsia="Arial" w:hAnsi="Arial" w:cs="Arial"/>
          <w:color w:val="000000" w:themeColor="text1"/>
        </w:rPr>
        <w:t>disqualified,</w:t>
      </w:r>
      <w:r w:rsidR="00FA4B90">
        <w:rPr>
          <w:rFonts w:ascii="Arial" w:eastAsia="Arial" w:hAnsi="Arial" w:cs="Arial"/>
          <w:color w:val="000000" w:themeColor="text1"/>
        </w:rPr>
        <w:t xml:space="preserve"> and may be subjected to the </w:t>
      </w:r>
      <w:r w:rsidR="008C4D45">
        <w:rPr>
          <w:rFonts w:ascii="Arial" w:eastAsia="Arial" w:hAnsi="Arial" w:cs="Arial"/>
          <w:color w:val="000000" w:themeColor="text1"/>
        </w:rPr>
        <w:t>UP Disciplinary Code</w:t>
      </w:r>
      <w:r w:rsidRPr="00DD379F">
        <w:rPr>
          <w:rFonts w:ascii="Arial" w:eastAsia="Arial" w:hAnsi="Arial" w:cs="Arial"/>
          <w:color w:val="000000" w:themeColor="text1"/>
        </w:rPr>
        <w:t xml:space="preserve">. Any </w:t>
      </w:r>
      <w:r w:rsidR="000B3393">
        <w:rPr>
          <w:rFonts w:ascii="Arial" w:eastAsia="Arial" w:hAnsi="Arial" w:cs="Arial"/>
          <w:color w:val="000000" w:themeColor="text1"/>
        </w:rPr>
        <w:t>entrant</w:t>
      </w:r>
      <w:r w:rsidRPr="00DD379F">
        <w:rPr>
          <w:rFonts w:ascii="Arial" w:eastAsia="Arial" w:hAnsi="Arial" w:cs="Arial"/>
          <w:color w:val="000000" w:themeColor="text1"/>
        </w:rPr>
        <w:t xml:space="preserve"> who </w:t>
      </w:r>
      <w:r w:rsidR="0029209F" w:rsidRPr="00DD379F">
        <w:rPr>
          <w:rFonts w:ascii="Arial" w:eastAsia="Arial" w:hAnsi="Arial" w:cs="Arial"/>
          <w:color w:val="000000" w:themeColor="text1"/>
        </w:rPr>
        <w:t>wins</w:t>
      </w:r>
      <w:r w:rsidRPr="00DD379F">
        <w:rPr>
          <w:rFonts w:ascii="Arial" w:eastAsia="Arial" w:hAnsi="Arial" w:cs="Arial"/>
          <w:color w:val="000000" w:themeColor="text1"/>
        </w:rPr>
        <w:t xml:space="preserve"> a prize and </w:t>
      </w:r>
      <w:r w:rsidR="000B3393">
        <w:rPr>
          <w:rFonts w:ascii="Arial" w:eastAsia="Arial" w:hAnsi="Arial" w:cs="Arial"/>
          <w:color w:val="000000" w:themeColor="text1"/>
        </w:rPr>
        <w:t>is</w:t>
      </w:r>
      <w:r w:rsidRPr="00DD379F">
        <w:rPr>
          <w:rFonts w:ascii="Arial" w:eastAsia="Arial" w:hAnsi="Arial" w:cs="Arial"/>
          <w:color w:val="000000" w:themeColor="text1"/>
        </w:rPr>
        <w:t xml:space="preserve"> thereafter identified as having misrepresented </w:t>
      </w:r>
      <w:r w:rsidR="008C4D45">
        <w:rPr>
          <w:rFonts w:ascii="Arial" w:eastAsia="Arial" w:hAnsi="Arial" w:cs="Arial"/>
          <w:color w:val="000000" w:themeColor="text1"/>
        </w:rPr>
        <w:t>any information,</w:t>
      </w:r>
      <w:r w:rsidRPr="00DD379F">
        <w:rPr>
          <w:rFonts w:ascii="Arial" w:eastAsia="Arial" w:hAnsi="Arial" w:cs="Arial"/>
          <w:color w:val="000000" w:themeColor="text1"/>
        </w:rPr>
        <w:t xml:space="preserve"> will be required to return any prize so won and may be subject</w:t>
      </w:r>
      <w:r w:rsidR="00DD379F">
        <w:rPr>
          <w:rFonts w:ascii="Arial" w:eastAsia="Arial" w:hAnsi="Arial" w:cs="Arial"/>
          <w:color w:val="000000" w:themeColor="text1"/>
        </w:rPr>
        <w:t>ed</w:t>
      </w:r>
      <w:r w:rsidRPr="00DD379F">
        <w:rPr>
          <w:rFonts w:ascii="Arial" w:eastAsia="Arial" w:hAnsi="Arial" w:cs="Arial"/>
          <w:color w:val="000000" w:themeColor="text1"/>
        </w:rPr>
        <w:t xml:space="preserve"> to the Disciplinary Code </w:t>
      </w:r>
      <w:r w:rsidR="008C4D45">
        <w:rPr>
          <w:rFonts w:ascii="Arial" w:eastAsia="Arial" w:hAnsi="Arial" w:cs="Arial"/>
          <w:color w:val="000000" w:themeColor="text1"/>
        </w:rPr>
        <w:t>of UP</w:t>
      </w:r>
      <w:r w:rsidRPr="00DD379F">
        <w:rPr>
          <w:rFonts w:ascii="Arial" w:eastAsia="Arial" w:hAnsi="Arial" w:cs="Arial"/>
          <w:color w:val="000000" w:themeColor="text1"/>
        </w:rPr>
        <w:t>.</w:t>
      </w:r>
    </w:p>
    <w:p w14:paraId="26DEF188" w14:textId="77777777" w:rsidR="004E3767" w:rsidRPr="004E3767" w:rsidRDefault="004E3767" w:rsidP="004E3767">
      <w:pPr>
        <w:pStyle w:val="ListParagraph"/>
        <w:rPr>
          <w:rFonts w:ascii="Arial" w:eastAsia="Arial" w:hAnsi="Arial" w:cs="Arial"/>
          <w:color w:val="000000" w:themeColor="text1"/>
        </w:rPr>
      </w:pPr>
    </w:p>
    <w:p w14:paraId="5DC73AD9" w14:textId="51BB3F83" w:rsidR="00C97E06" w:rsidRPr="00C87034" w:rsidRDefault="00C97E06" w:rsidP="00E86138">
      <w:pPr>
        <w:pStyle w:val="ListParagraph"/>
        <w:numPr>
          <w:ilvl w:val="0"/>
          <w:numId w:val="1"/>
        </w:numPr>
        <w:pBdr>
          <w:top w:val="nil"/>
          <w:left w:val="nil"/>
          <w:bottom w:val="nil"/>
          <w:right w:val="nil"/>
          <w:between w:val="nil"/>
        </w:pBdr>
        <w:spacing w:after="240" w:line="240" w:lineRule="auto"/>
        <w:jc w:val="both"/>
        <w:rPr>
          <w:rFonts w:ascii="Arial" w:hAnsi="Arial" w:cs="Arial"/>
          <w:color w:val="000000" w:themeColor="text1"/>
        </w:rPr>
      </w:pPr>
      <w:r w:rsidRPr="00D0365E">
        <w:rPr>
          <w:rFonts w:ascii="Arial" w:eastAsia="Arial" w:hAnsi="Arial" w:cs="Arial"/>
          <w:color w:val="000000" w:themeColor="text1"/>
        </w:rPr>
        <w:t xml:space="preserve">To enter the Competition and stand a chance of winning </w:t>
      </w:r>
      <w:r w:rsidR="00250F54" w:rsidRPr="00D0365E">
        <w:rPr>
          <w:rFonts w:ascii="Arial" w:eastAsia="Arial" w:hAnsi="Arial" w:cs="Arial"/>
          <w:color w:val="000000" w:themeColor="text1"/>
        </w:rPr>
        <w:t xml:space="preserve">the </w:t>
      </w:r>
      <w:r w:rsidR="002E11B2" w:rsidRPr="00D0365E">
        <w:rPr>
          <w:rFonts w:ascii="Arial" w:eastAsia="Arial" w:hAnsi="Arial" w:cs="Arial"/>
          <w:color w:val="000000" w:themeColor="text1"/>
        </w:rPr>
        <w:t>p</w:t>
      </w:r>
      <w:r w:rsidR="00250F54" w:rsidRPr="00D0365E">
        <w:rPr>
          <w:rFonts w:ascii="Arial" w:eastAsia="Arial" w:hAnsi="Arial" w:cs="Arial"/>
          <w:color w:val="000000" w:themeColor="text1"/>
        </w:rPr>
        <w:t xml:space="preserve">rize of </w:t>
      </w:r>
      <w:r w:rsidR="00E86138" w:rsidRPr="00D0365E">
        <w:rPr>
          <w:rFonts w:ascii="Arial" w:eastAsia="Arial" w:hAnsi="Arial" w:cs="Arial"/>
          <w:color w:val="000000" w:themeColor="text1"/>
        </w:rPr>
        <w:t xml:space="preserve">a voucher </w:t>
      </w:r>
      <w:r w:rsidR="0029209F" w:rsidRPr="00D0365E">
        <w:rPr>
          <w:rFonts w:ascii="Arial" w:eastAsia="Arial" w:hAnsi="Arial" w:cs="Arial"/>
          <w:color w:val="000000" w:themeColor="text1"/>
        </w:rPr>
        <w:t>entailing</w:t>
      </w:r>
      <w:r w:rsidR="00E86138" w:rsidRPr="00D0365E">
        <w:rPr>
          <w:rFonts w:ascii="Arial" w:eastAsia="Arial" w:hAnsi="Arial" w:cs="Arial"/>
          <w:color w:val="000000" w:themeColor="text1"/>
        </w:rPr>
        <w:t xml:space="preserve"> a complimentary 2-night weekend break at Garden Court Hatfield</w:t>
      </w:r>
      <w:r w:rsidR="0029209F" w:rsidRPr="00D0365E">
        <w:rPr>
          <w:rFonts w:ascii="Arial" w:eastAsia="Arial" w:hAnsi="Arial" w:cs="Arial"/>
          <w:color w:val="000000" w:themeColor="text1"/>
        </w:rPr>
        <w:t>, entrant</w:t>
      </w:r>
      <w:r w:rsidR="002E11B2" w:rsidRPr="00D0365E">
        <w:rPr>
          <w:rFonts w:ascii="Arial" w:eastAsia="Arial" w:hAnsi="Arial" w:cs="Arial"/>
          <w:color w:val="000000" w:themeColor="text1"/>
        </w:rPr>
        <w:t>s</w:t>
      </w:r>
      <w:r w:rsidR="00E86138" w:rsidRPr="00D0365E">
        <w:rPr>
          <w:rFonts w:ascii="Arial" w:eastAsia="Arial" w:hAnsi="Arial" w:cs="Arial"/>
          <w:color w:val="000000" w:themeColor="text1"/>
        </w:rPr>
        <w:t xml:space="preserve"> </w:t>
      </w:r>
      <w:r w:rsidRPr="00C87034">
        <w:rPr>
          <w:rFonts w:ascii="Arial" w:eastAsia="Arial" w:hAnsi="Arial" w:cs="Arial"/>
          <w:color w:val="000000" w:themeColor="text1"/>
        </w:rPr>
        <w:t>will be required to enter by</w:t>
      </w:r>
      <w:r w:rsidR="005A0A4C" w:rsidRPr="00C87034">
        <w:rPr>
          <w:rFonts w:ascii="Arial" w:hAnsi="Arial" w:cs="Arial"/>
          <w:color w:val="000000" w:themeColor="text1"/>
        </w:rPr>
        <w:t xml:space="preserve"> sharing the </w:t>
      </w:r>
      <w:r w:rsidR="00590EC0">
        <w:rPr>
          <w:rFonts w:ascii="Arial" w:hAnsi="Arial" w:cs="Arial"/>
          <w:color w:val="000000" w:themeColor="text1"/>
        </w:rPr>
        <w:t>an episode of the</w:t>
      </w:r>
      <w:r w:rsidR="005A0A4C" w:rsidRPr="00C87034">
        <w:rPr>
          <w:rFonts w:ascii="Arial" w:hAnsi="Arial" w:cs="Arial"/>
          <w:color w:val="000000" w:themeColor="text1"/>
        </w:rPr>
        <w:t xml:space="preserve"> podcast to Facebook and LinkedIn, provide a quote from the episode and use the hashtag #</w:t>
      </w:r>
      <w:proofErr w:type="spellStart"/>
      <w:r w:rsidR="005A0A4C" w:rsidRPr="00C87034">
        <w:rPr>
          <w:rFonts w:ascii="Arial" w:hAnsi="Arial" w:cs="Arial"/>
          <w:color w:val="000000" w:themeColor="text1"/>
        </w:rPr>
        <w:t>LeadUPPodcast</w:t>
      </w:r>
      <w:proofErr w:type="spellEnd"/>
      <w:r w:rsidR="005A0A4C" w:rsidRPr="00C87034">
        <w:rPr>
          <w:rFonts w:ascii="Arial" w:hAnsi="Arial" w:cs="Arial"/>
          <w:color w:val="000000" w:themeColor="text1"/>
        </w:rPr>
        <w:t xml:space="preserve"> in the caption.</w:t>
      </w:r>
    </w:p>
    <w:p w14:paraId="35A03377" w14:textId="58B487B5" w:rsidR="00C97E06" w:rsidRPr="00C47EC1" w:rsidRDefault="004E3767" w:rsidP="00C97E06">
      <w:pPr>
        <w:numPr>
          <w:ilvl w:val="0"/>
          <w:numId w:val="1"/>
        </w:numPr>
        <w:pBdr>
          <w:top w:val="nil"/>
          <w:left w:val="nil"/>
          <w:bottom w:val="nil"/>
          <w:right w:val="nil"/>
          <w:between w:val="nil"/>
        </w:pBdr>
        <w:spacing w:before="240" w:after="240" w:line="240" w:lineRule="auto"/>
        <w:ind w:left="1" w:hanging="560"/>
        <w:jc w:val="both"/>
        <w:rPr>
          <w:rFonts w:ascii="Arial" w:eastAsia="Arial" w:hAnsi="Arial" w:cs="Arial"/>
          <w:color w:val="000000" w:themeColor="text1"/>
        </w:rPr>
      </w:pPr>
      <w:r>
        <w:rPr>
          <w:rFonts w:ascii="Arial" w:eastAsia="Arial" w:hAnsi="Arial" w:cs="Arial"/>
          <w:color w:val="000000" w:themeColor="text1"/>
        </w:rPr>
        <w:t>UP</w:t>
      </w:r>
      <w:r w:rsidR="00C97E06" w:rsidRPr="00C47EC1">
        <w:rPr>
          <w:rFonts w:ascii="Arial" w:eastAsia="Arial" w:hAnsi="Arial" w:cs="Arial"/>
          <w:color w:val="000000" w:themeColor="text1"/>
        </w:rPr>
        <w:t xml:space="preserve"> will </w:t>
      </w:r>
      <w:r w:rsidR="00A26F39">
        <w:rPr>
          <w:rFonts w:ascii="Arial" w:eastAsia="Arial" w:hAnsi="Arial" w:cs="Arial"/>
          <w:color w:val="000000" w:themeColor="text1"/>
        </w:rPr>
        <w:t xml:space="preserve">by way of a lucky </w:t>
      </w:r>
      <w:proofErr w:type="gramStart"/>
      <w:r w:rsidR="00A26F39">
        <w:rPr>
          <w:rFonts w:ascii="Arial" w:eastAsia="Arial" w:hAnsi="Arial" w:cs="Arial"/>
          <w:color w:val="000000" w:themeColor="text1"/>
        </w:rPr>
        <w:t xml:space="preserve">draw </w:t>
      </w:r>
      <w:r w:rsidR="00C97E06" w:rsidRPr="00C47EC1">
        <w:rPr>
          <w:rFonts w:ascii="Arial" w:eastAsia="Arial" w:hAnsi="Arial" w:cs="Arial"/>
          <w:color w:val="000000" w:themeColor="text1"/>
        </w:rPr>
        <w:t xml:space="preserve"> select</w:t>
      </w:r>
      <w:proofErr w:type="gramEnd"/>
      <w:r w:rsidR="00C97E06" w:rsidRPr="00C47EC1">
        <w:rPr>
          <w:rFonts w:ascii="Arial" w:eastAsia="Arial" w:hAnsi="Arial" w:cs="Arial"/>
          <w:color w:val="000000" w:themeColor="text1"/>
        </w:rPr>
        <w:t xml:space="preserve"> the winning </w:t>
      </w:r>
      <w:r w:rsidR="00EA2F57">
        <w:rPr>
          <w:rFonts w:ascii="Arial" w:eastAsia="Arial" w:hAnsi="Arial" w:cs="Arial"/>
          <w:color w:val="000000" w:themeColor="text1"/>
        </w:rPr>
        <w:t>entr</w:t>
      </w:r>
      <w:r w:rsidR="00E427C6">
        <w:rPr>
          <w:rFonts w:ascii="Arial" w:eastAsia="Arial" w:hAnsi="Arial" w:cs="Arial"/>
          <w:color w:val="000000" w:themeColor="text1"/>
        </w:rPr>
        <w:t>y</w:t>
      </w:r>
      <w:r w:rsidR="00C97E06" w:rsidRPr="00C47EC1">
        <w:rPr>
          <w:rFonts w:ascii="Arial" w:eastAsia="Arial" w:hAnsi="Arial" w:cs="Arial"/>
          <w:color w:val="000000" w:themeColor="text1"/>
        </w:rPr>
        <w:t xml:space="preserve">.  </w:t>
      </w:r>
    </w:p>
    <w:p w14:paraId="0D851A2A" w14:textId="6F5BDD08" w:rsidR="00C97E06" w:rsidRPr="00C47EC1" w:rsidRDefault="00C97E06" w:rsidP="00C97E06">
      <w:pPr>
        <w:numPr>
          <w:ilvl w:val="0"/>
          <w:numId w:val="1"/>
        </w:numPr>
        <w:pBdr>
          <w:top w:val="nil"/>
          <w:left w:val="nil"/>
          <w:bottom w:val="nil"/>
          <w:right w:val="nil"/>
          <w:between w:val="nil"/>
        </w:pBdr>
        <w:spacing w:after="0" w:line="240" w:lineRule="auto"/>
        <w:ind w:left="1" w:hanging="560"/>
        <w:jc w:val="both"/>
        <w:rPr>
          <w:rFonts w:ascii="Arial" w:eastAsia="Arial" w:hAnsi="Arial" w:cs="Arial"/>
          <w:color w:val="000000" w:themeColor="text1"/>
        </w:rPr>
      </w:pPr>
      <w:r w:rsidRPr="00C47EC1">
        <w:rPr>
          <w:rFonts w:ascii="Arial" w:eastAsia="Arial" w:hAnsi="Arial" w:cs="Arial"/>
          <w:color w:val="000000" w:themeColor="text1"/>
        </w:rPr>
        <w:t>Any entries containing the following content or wording, will be disqualified with immediate effect and without notice to the entrant(s):</w:t>
      </w:r>
    </w:p>
    <w:p w14:paraId="46496558" w14:textId="77777777" w:rsidR="00C97E06" w:rsidRPr="00C47EC1" w:rsidRDefault="00C97E06" w:rsidP="00C97E06">
      <w:pPr>
        <w:numPr>
          <w:ilvl w:val="0"/>
          <w:numId w:val="2"/>
        </w:numPr>
        <w:pBdr>
          <w:top w:val="nil"/>
          <w:left w:val="nil"/>
          <w:bottom w:val="nil"/>
          <w:right w:val="nil"/>
          <w:between w:val="nil"/>
        </w:pBdr>
        <w:spacing w:after="0" w:line="240" w:lineRule="auto"/>
        <w:jc w:val="both"/>
        <w:rPr>
          <w:color w:val="000000" w:themeColor="text1"/>
        </w:rPr>
      </w:pPr>
      <w:r w:rsidRPr="00C47EC1">
        <w:rPr>
          <w:rFonts w:ascii="Arial" w:eastAsia="Arial" w:hAnsi="Arial" w:cs="Arial"/>
          <w:color w:val="000000" w:themeColor="text1"/>
        </w:rPr>
        <w:lastRenderedPageBreak/>
        <w:t>Propaganda for war;</w:t>
      </w:r>
    </w:p>
    <w:p w14:paraId="08C1C1A1" w14:textId="77777777" w:rsidR="00C97E06" w:rsidRPr="00C47EC1" w:rsidRDefault="00C97E06" w:rsidP="00C97E06">
      <w:pPr>
        <w:numPr>
          <w:ilvl w:val="0"/>
          <w:numId w:val="2"/>
        </w:numPr>
        <w:pBdr>
          <w:top w:val="nil"/>
          <w:left w:val="nil"/>
          <w:bottom w:val="nil"/>
          <w:right w:val="nil"/>
          <w:between w:val="nil"/>
        </w:pBdr>
        <w:spacing w:after="0" w:line="240" w:lineRule="auto"/>
        <w:jc w:val="both"/>
        <w:rPr>
          <w:color w:val="000000" w:themeColor="text1"/>
        </w:rPr>
      </w:pPr>
      <w:r w:rsidRPr="00C47EC1">
        <w:rPr>
          <w:rFonts w:ascii="Arial" w:eastAsia="Arial" w:hAnsi="Arial" w:cs="Arial"/>
          <w:color w:val="000000" w:themeColor="text1"/>
        </w:rPr>
        <w:t>Incitement of imminent violence and brutality;</w:t>
      </w:r>
    </w:p>
    <w:p w14:paraId="0C2DFD1B" w14:textId="77777777" w:rsidR="00C97E06" w:rsidRPr="00C47EC1" w:rsidRDefault="00C97E06" w:rsidP="00C97E06">
      <w:pPr>
        <w:numPr>
          <w:ilvl w:val="0"/>
          <w:numId w:val="2"/>
        </w:numPr>
        <w:pBdr>
          <w:top w:val="nil"/>
          <w:left w:val="nil"/>
          <w:bottom w:val="nil"/>
          <w:right w:val="nil"/>
          <w:between w:val="nil"/>
        </w:pBdr>
        <w:spacing w:after="0" w:line="240" w:lineRule="auto"/>
        <w:jc w:val="both"/>
        <w:rPr>
          <w:color w:val="000000" w:themeColor="text1"/>
        </w:rPr>
      </w:pPr>
      <w:r w:rsidRPr="00C47EC1">
        <w:rPr>
          <w:rFonts w:ascii="Arial" w:eastAsia="Arial" w:hAnsi="Arial" w:cs="Arial"/>
          <w:color w:val="000000" w:themeColor="text1"/>
        </w:rPr>
        <w:t>Advocacy of hatred based on race, ethnicity, gender or religion</w:t>
      </w:r>
      <w:r>
        <w:rPr>
          <w:rFonts w:ascii="Arial" w:eastAsia="Arial" w:hAnsi="Arial" w:cs="Arial"/>
          <w:color w:val="000000" w:themeColor="text1"/>
        </w:rPr>
        <w:t xml:space="preserve"> or any other ground</w:t>
      </w:r>
      <w:r w:rsidRPr="00C47EC1">
        <w:rPr>
          <w:rFonts w:ascii="Arial" w:eastAsia="Arial" w:hAnsi="Arial" w:cs="Arial"/>
          <w:color w:val="000000" w:themeColor="text1"/>
        </w:rPr>
        <w:t xml:space="preserve"> that constitutes incitement to cause harm</w:t>
      </w:r>
      <w:r>
        <w:rPr>
          <w:rFonts w:ascii="Arial" w:eastAsia="Arial" w:hAnsi="Arial" w:cs="Arial"/>
          <w:color w:val="000000" w:themeColor="text1"/>
        </w:rPr>
        <w:t xml:space="preserve"> or intolerance</w:t>
      </w:r>
      <w:r w:rsidRPr="00C47EC1">
        <w:rPr>
          <w:rFonts w:ascii="Arial" w:eastAsia="Arial" w:hAnsi="Arial" w:cs="Arial"/>
          <w:color w:val="000000" w:themeColor="text1"/>
        </w:rPr>
        <w:t>;</w:t>
      </w:r>
    </w:p>
    <w:p w14:paraId="5B53B073" w14:textId="471DD4A7" w:rsidR="00C97E06" w:rsidRPr="00C47EC1" w:rsidRDefault="00B324AD" w:rsidP="00C97E06">
      <w:pPr>
        <w:numPr>
          <w:ilvl w:val="0"/>
          <w:numId w:val="2"/>
        </w:numPr>
        <w:pBdr>
          <w:top w:val="nil"/>
          <w:left w:val="nil"/>
          <w:bottom w:val="nil"/>
          <w:right w:val="nil"/>
          <w:between w:val="nil"/>
        </w:pBdr>
        <w:spacing w:after="0" w:line="240" w:lineRule="auto"/>
        <w:jc w:val="both"/>
        <w:rPr>
          <w:color w:val="000000" w:themeColor="text1"/>
        </w:rPr>
      </w:pPr>
      <w:r>
        <w:rPr>
          <w:rFonts w:ascii="Arial" w:eastAsia="Arial" w:hAnsi="Arial" w:cs="Arial"/>
          <w:color w:val="000000" w:themeColor="text1"/>
        </w:rPr>
        <w:t>C</w:t>
      </w:r>
      <w:r w:rsidR="00C97E06" w:rsidRPr="00C47EC1">
        <w:rPr>
          <w:rFonts w:ascii="Arial" w:eastAsia="Arial" w:hAnsi="Arial" w:cs="Arial"/>
          <w:color w:val="000000" w:themeColor="text1"/>
        </w:rPr>
        <w:t>ontent or wording relating to child pornography including but not limited to photographs, sketches, pictures, illustrations, including those produced by means of computer software on a screen or a computer printout;</w:t>
      </w:r>
    </w:p>
    <w:p w14:paraId="01F1B322" w14:textId="3BD058AA" w:rsidR="00C97E06" w:rsidRPr="00C47EC1" w:rsidRDefault="00C97E06" w:rsidP="00C97E06">
      <w:pPr>
        <w:numPr>
          <w:ilvl w:val="0"/>
          <w:numId w:val="2"/>
        </w:numPr>
        <w:pBdr>
          <w:top w:val="nil"/>
          <w:left w:val="nil"/>
          <w:bottom w:val="nil"/>
          <w:right w:val="nil"/>
          <w:between w:val="nil"/>
        </w:pBdr>
        <w:spacing w:after="0" w:line="240" w:lineRule="auto"/>
        <w:jc w:val="both"/>
        <w:rPr>
          <w:color w:val="000000" w:themeColor="text1"/>
        </w:rPr>
      </w:pPr>
      <w:r w:rsidRPr="00C47EC1">
        <w:rPr>
          <w:rFonts w:ascii="Arial" w:eastAsia="Arial" w:hAnsi="Arial" w:cs="Arial"/>
          <w:color w:val="000000" w:themeColor="text1"/>
        </w:rPr>
        <w:t xml:space="preserve">Discriminatory or </w:t>
      </w:r>
      <w:r w:rsidR="0027310B" w:rsidRPr="00C47EC1">
        <w:rPr>
          <w:rFonts w:ascii="Arial" w:eastAsia="Arial" w:hAnsi="Arial" w:cs="Arial"/>
          <w:color w:val="000000" w:themeColor="text1"/>
        </w:rPr>
        <w:t>d</w:t>
      </w:r>
      <w:r w:rsidR="0027310B">
        <w:rPr>
          <w:rFonts w:ascii="Arial" w:eastAsia="Arial" w:hAnsi="Arial" w:cs="Arial"/>
          <w:color w:val="000000" w:themeColor="text1"/>
        </w:rPr>
        <w:t>ero</w:t>
      </w:r>
      <w:r w:rsidR="0027310B" w:rsidRPr="00C47EC1">
        <w:rPr>
          <w:rFonts w:ascii="Arial" w:eastAsia="Arial" w:hAnsi="Arial" w:cs="Arial"/>
          <w:color w:val="000000" w:themeColor="text1"/>
        </w:rPr>
        <w:t>gatory</w:t>
      </w:r>
      <w:r w:rsidRPr="00C47EC1">
        <w:rPr>
          <w:rFonts w:ascii="Arial" w:eastAsia="Arial" w:hAnsi="Arial" w:cs="Arial"/>
          <w:color w:val="000000" w:themeColor="text1"/>
        </w:rPr>
        <w:t xml:space="preserve"> references to people’s race, colour, ethnicity, religion, gender, sexual orientation or preference, physical or mental impairment, illness or age</w:t>
      </w:r>
      <w:r w:rsidR="00E427C6">
        <w:rPr>
          <w:rFonts w:ascii="Arial" w:eastAsia="Arial" w:hAnsi="Arial" w:cs="Arial"/>
          <w:color w:val="000000" w:themeColor="text1"/>
        </w:rPr>
        <w:t>.</w:t>
      </w:r>
    </w:p>
    <w:p w14:paraId="3071C484" w14:textId="77777777" w:rsidR="00C97E06" w:rsidRPr="00C47EC1" w:rsidRDefault="00C97E06" w:rsidP="00C97E06">
      <w:pPr>
        <w:pBdr>
          <w:top w:val="nil"/>
          <w:left w:val="nil"/>
          <w:bottom w:val="nil"/>
          <w:right w:val="nil"/>
          <w:between w:val="nil"/>
        </w:pBdr>
        <w:spacing w:after="0" w:line="240" w:lineRule="auto"/>
        <w:jc w:val="both"/>
        <w:rPr>
          <w:rFonts w:ascii="Arial" w:eastAsia="Arial" w:hAnsi="Arial" w:cs="Arial"/>
          <w:color w:val="000000" w:themeColor="text1"/>
        </w:rPr>
      </w:pPr>
    </w:p>
    <w:p w14:paraId="178CD965" w14:textId="6D90C04E" w:rsidR="00C97E06" w:rsidRPr="00C47EC1" w:rsidRDefault="004E3767" w:rsidP="00C97E06">
      <w:pPr>
        <w:numPr>
          <w:ilvl w:val="0"/>
          <w:numId w:val="1"/>
        </w:numPr>
        <w:pBdr>
          <w:top w:val="nil"/>
          <w:left w:val="nil"/>
          <w:bottom w:val="nil"/>
          <w:right w:val="nil"/>
          <w:between w:val="nil"/>
        </w:pBdr>
        <w:spacing w:after="0" w:line="240" w:lineRule="auto"/>
        <w:ind w:left="1" w:hanging="560"/>
        <w:jc w:val="both"/>
        <w:rPr>
          <w:rFonts w:ascii="Arial" w:eastAsia="Arial" w:hAnsi="Arial" w:cs="Arial"/>
          <w:color w:val="000000" w:themeColor="text1"/>
        </w:rPr>
      </w:pPr>
      <w:r>
        <w:rPr>
          <w:rFonts w:ascii="Arial" w:eastAsia="Arial" w:hAnsi="Arial" w:cs="Arial"/>
          <w:color w:val="000000" w:themeColor="text1"/>
        </w:rPr>
        <w:t>UP’s</w:t>
      </w:r>
      <w:r w:rsidR="00C97E06" w:rsidRPr="00C47EC1">
        <w:rPr>
          <w:rFonts w:ascii="Arial" w:eastAsia="Arial" w:hAnsi="Arial" w:cs="Arial"/>
          <w:color w:val="000000" w:themeColor="text1"/>
        </w:rPr>
        <w:t xml:space="preserve"> decision</w:t>
      </w:r>
      <w:r w:rsidR="00B76BD2">
        <w:rPr>
          <w:rFonts w:ascii="Arial" w:eastAsia="Arial" w:hAnsi="Arial" w:cs="Arial"/>
          <w:color w:val="000000" w:themeColor="text1"/>
        </w:rPr>
        <w:t xml:space="preserve"> on the disqualification of an entry and/or on the selection of the winner of the competition</w:t>
      </w:r>
      <w:r w:rsidR="00C87034">
        <w:rPr>
          <w:rFonts w:ascii="Arial" w:eastAsia="Arial" w:hAnsi="Arial" w:cs="Arial"/>
          <w:color w:val="000000" w:themeColor="text1"/>
        </w:rPr>
        <w:t xml:space="preserve"> </w:t>
      </w:r>
      <w:r w:rsidR="00C97E06" w:rsidRPr="00C47EC1">
        <w:rPr>
          <w:rFonts w:ascii="Arial" w:eastAsia="Arial" w:hAnsi="Arial" w:cs="Arial"/>
          <w:color w:val="000000" w:themeColor="text1"/>
        </w:rPr>
        <w:t>is final and binding. No correspondence and/or other form of communication will be enter</w:t>
      </w:r>
      <w:r w:rsidR="00EA0EEB">
        <w:rPr>
          <w:rFonts w:ascii="Arial" w:eastAsia="Arial" w:hAnsi="Arial" w:cs="Arial"/>
          <w:color w:val="000000" w:themeColor="text1"/>
        </w:rPr>
        <w:t xml:space="preserve">tained and/or </w:t>
      </w:r>
      <w:r w:rsidR="001D21E0">
        <w:rPr>
          <w:rFonts w:ascii="Arial" w:eastAsia="Arial" w:hAnsi="Arial" w:cs="Arial"/>
          <w:color w:val="000000" w:themeColor="text1"/>
        </w:rPr>
        <w:t xml:space="preserve">considered </w:t>
      </w:r>
      <w:r w:rsidR="001D21E0" w:rsidRPr="00C47EC1">
        <w:rPr>
          <w:rFonts w:ascii="Arial" w:eastAsia="Arial" w:hAnsi="Arial" w:cs="Arial"/>
          <w:color w:val="000000" w:themeColor="text1"/>
        </w:rPr>
        <w:t>by</w:t>
      </w:r>
      <w:r w:rsidR="00C97E06" w:rsidRPr="00C47EC1">
        <w:rPr>
          <w:rFonts w:ascii="Arial" w:eastAsia="Arial" w:hAnsi="Arial" w:cs="Arial"/>
          <w:color w:val="000000" w:themeColor="text1"/>
        </w:rPr>
        <w:t xml:space="preserve"> </w:t>
      </w:r>
      <w:r w:rsidR="00EA0EEB">
        <w:rPr>
          <w:rFonts w:ascii="Arial" w:eastAsia="Arial" w:hAnsi="Arial" w:cs="Arial"/>
          <w:color w:val="000000" w:themeColor="text1"/>
        </w:rPr>
        <w:t>UP</w:t>
      </w:r>
      <w:r w:rsidR="00C97E06" w:rsidRPr="00C47EC1">
        <w:rPr>
          <w:rFonts w:ascii="Arial" w:eastAsia="Arial" w:hAnsi="Arial" w:cs="Arial"/>
          <w:color w:val="000000" w:themeColor="text1"/>
        </w:rPr>
        <w:t xml:space="preserve"> in this regard. </w:t>
      </w:r>
    </w:p>
    <w:p w14:paraId="117CAF37" w14:textId="77777777" w:rsidR="00C97E06" w:rsidRPr="00C47EC1" w:rsidRDefault="00C97E06" w:rsidP="00C97E06">
      <w:pPr>
        <w:pBdr>
          <w:top w:val="nil"/>
          <w:left w:val="nil"/>
          <w:bottom w:val="nil"/>
          <w:right w:val="nil"/>
          <w:between w:val="nil"/>
        </w:pBdr>
        <w:spacing w:after="0" w:line="240" w:lineRule="auto"/>
        <w:ind w:left="1"/>
        <w:jc w:val="both"/>
        <w:rPr>
          <w:rFonts w:ascii="Arial" w:eastAsia="Arial" w:hAnsi="Arial" w:cs="Arial"/>
          <w:color w:val="000000" w:themeColor="text1"/>
        </w:rPr>
      </w:pPr>
    </w:p>
    <w:p w14:paraId="0AAAA965" w14:textId="02CACF15" w:rsidR="004E3767" w:rsidRPr="001D21E0" w:rsidRDefault="00C97E06" w:rsidP="00934A5A">
      <w:pPr>
        <w:numPr>
          <w:ilvl w:val="0"/>
          <w:numId w:val="1"/>
        </w:numPr>
        <w:pBdr>
          <w:top w:val="nil"/>
          <w:left w:val="nil"/>
          <w:bottom w:val="nil"/>
          <w:right w:val="nil"/>
          <w:between w:val="nil"/>
        </w:pBdr>
        <w:spacing w:after="0" w:line="240" w:lineRule="auto"/>
        <w:jc w:val="both"/>
        <w:rPr>
          <w:rFonts w:ascii="Arial" w:eastAsia="Arial" w:hAnsi="Arial" w:cs="Arial"/>
          <w:b/>
          <w:color w:val="000000" w:themeColor="text1"/>
        </w:rPr>
      </w:pPr>
      <w:r w:rsidRPr="00C47EC1">
        <w:rPr>
          <w:rFonts w:ascii="Arial" w:eastAsia="Arial" w:hAnsi="Arial" w:cs="Arial"/>
          <w:color w:val="000000" w:themeColor="text1"/>
        </w:rPr>
        <w:t>The winner will be notified</w:t>
      </w:r>
      <w:r w:rsidR="00EA0EEB">
        <w:rPr>
          <w:rFonts w:ascii="Arial" w:eastAsia="Arial" w:hAnsi="Arial" w:cs="Arial"/>
          <w:color w:val="000000" w:themeColor="text1"/>
        </w:rPr>
        <w:t xml:space="preserve"> by UP</w:t>
      </w:r>
      <w:r w:rsidRPr="00C47EC1">
        <w:rPr>
          <w:rFonts w:ascii="Arial" w:eastAsia="Arial" w:hAnsi="Arial" w:cs="Arial"/>
          <w:color w:val="000000" w:themeColor="text1"/>
        </w:rPr>
        <w:t xml:space="preserve"> </w:t>
      </w:r>
      <w:r w:rsidR="00AE3328">
        <w:rPr>
          <w:rFonts w:ascii="Arial" w:eastAsia="Arial" w:hAnsi="Arial" w:cs="Arial"/>
          <w:color w:val="000000" w:themeColor="text1"/>
        </w:rPr>
        <w:t>via Social Media</w:t>
      </w:r>
      <w:r w:rsidRPr="00D5593D">
        <w:rPr>
          <w:rFonts w:ascii="Arial" w:eastAsia="Arial" w:hAnsi="Arial" w:cs="Arial"/>
          <w:color w:val="000000" w:themeColor="text1"/>
        </w:rPr>
        <w:t xml:space="preserve"> </w:t>
      </w:r>
      <w:r w:rsidRPr="00D5593D">
        <w:rPr>
          <w:rFonts w:ascii="Arial" w:eastAsia="Arial" w:hAnsi="Arial" w:cs="Arial"/>
          <w:b/>
          <w:color w:val="000000" w:themeColor="text1"/>
        </w:rPr>
        <w:t>by</w:t>
      </w:r>
      <w:r w:rsidR="00F2684B" w:rsidRPr="00D5593D">
        <w:rPr>
          <w:rFonts w:ascii="Arial" w:eastAsia="Arial" w:hAnsi="Arial" w:cs="Arial"/>
          <w:b/>
          <w:color w:val="000000" w:themeColor="text1"/>
        </w:rPr>
        <w:t xml:space="preserve"> latest</w:t>
      </w:r>
      <w:r w:rsidR="007542B9">
        <w:rPr>
          <w:rFonts w:ascii="Arial" w:eastAsia="Arial" w:hAnsi="Arial" w:cs="Arial"/>
          <w:b/>
          <w:color w:val="000000" w:themeColor="text1"/>
        </w:rPr>
        <w:t xml:space="preserve"> 20 </w:t>
      </w:r>
      <w:r w:rsidR="00C87034" w:rsidRPr="00C87034">
        <w:rPr>
          <w:rFonts w:ascii="Arial" w:eastAsia="Arial" w:hAnsi="Arial" w:cs="Arial"/>
          <w:b/>
          <w:color w:val="000000" w:themeColor="text1"/>
        </w:rPr>
        <w:t>September</w:t>
      </w:r>
      <w:r w:rsidR="000B5122" w:rsidRPr="00C87034">
        <w:rPr>
          <w:rFonts w:ascii="Arial" w:eastAsia="Arial" w:hAnsi="Arial" w:cs="Arial"/>
          <w:b/>
          <w:color w:val="000000" w:themeColor="text1"/>
        </w:rPr>
        <w:t xml:space="preserve"> </w:t>
      </w:r>
      <w:r w:rsidR="00F2684B" w:rsidRPr="00C87034">
        <w:rPr>
          <w:rFonts w:ascii="Arial" w:eastAsia="Arial" w:hAnsi="Arial" w:cs="Arial"/>
          <w:b/>
          <w:color w:val="000000" w:themeColor="text1"/>
        </w:rPr>
        <w:t>202</w:t>
      </w:r>
      <w:r w:rsidR="000B5122" w:rsidRPr="00C87034">
        <w:rPr>
          <w:rFonts w:ascii="Arial" w:eastAsia="Arial" w:hAnsi="Arial" w:cs="Arial"/>
          <w:b/>
          <w:color w:val="000000" w:themeColor="text1"/>
        </w:rPr>
        <w:t>2.</w:t>
      </w:r>
      <w:r w:rsidRPr="00C47EC1">
        <w:rPr>
          <w:rFonts w:ascii="Arial" w:eastAsia="Arial" w:hAnsi="Arial" w:cs="Arial"/>
          <w:color w:val="000000" w:themeColor="text1"/>
        </w:rPr>
        <w:t xml:space="preserve"> </w:t>
      </w:r>
      <w:r w:rsidR="004E3767">
        <w:rPr>
          <w:rFonts w:ascii="Arial" w:eastAsia="Arial" w:hAnsi="Arial" w:cs="Arial"/>
          <w:color w:val="000000" w:themeColor="text1"/>
        </w:rPr>
        <w:t>UP may</w:t>
      </w:r>
      <w:r w:rsidRPr="00C47EC1">
        <w:rPr>
          <w:rFonts w:ascii="Arial" w:eastAsia="Arial" w:hAnsi="Arial" w:cs="Arial"/>
          <w:color w:val="000000" w:themeColor="text1"/>
        </w:rPr>
        <w:t xml:space="preserve"> require the winner (at no fee payable to such winner) to be identified, photographed, filmed and the foregoing to be used in UP advertising campaigns and/or published in any media including but not limited to brochures, marketing material, social media site(s)/platform(s). </w:t>
      </w:r>
      <w:r w:rsidRPr="001D21E0">
        <w:rPr>
          <w:rFonts w:ascii="Arial" w:eastAsia="Arial" w:hAnsi="Arial" w:cs="Arial"/>
          <w:b/>
          <w:color w:val="000000" w:themeColor="text1"/>
        </w:rPr>
        <w:t>By entering the Competition, the entrant provides consent that UP may use his/her names and images in any and all such UP-related publicity material.</w:t>
      </w:r>
    </w:p>
    <w:p w14:paraId="532958E3" w14:textId="77777777" w:rsidR="00EA2F57" w:rsidRDefault="00EA2F57" w:rsidP="00EA2F57">
      <w:pPr>
        <w:pStyle w:val="ListParagraph"/>
        <w:rPr>
          <w:rFonts w:ascii="Arial" w:eastAsia="Arial" w:hAnsi="Arial" w:cs="Arial"/>
          <w:color w:val="000000" w:themeColor="text1"/>
        </w:rPr>
      </w:pPr>
    </w:p>
    <w:p w14:paraId="290C2D0F" w14:textId="7AFA408F" w:rsidR="00EA2F57" w:rsidRPr="00EA2F57" w:rsidRDefault="00EA2F57" w:rsidP="007D3DE5">
      <w:pPr>
        <w:pStyle w:val="ListParagraph"/>
        <w:widowControl w:val="0"/>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The </w:t>
      </w:r>
      <w:r w:rsidR="002E11B2">
        <w:rPr>
          <w:rFonts w:ascii="Arial" w:eastAsia="Arial" w:hAnsi="Arial" w:cs="Arial"/>
          <w:color w:val="000000"/>
        </w:rPr>
        <w:t>p</w:t>
      </w:r>
      <w:r>
        <w:rPr>
          <w:rFonts w:ascii="Arial" w:eastAsia="Arial" w:hAnsi="Arial" w:cs="Arial"/>
          <w:color w:val="000000"/>
        </w:rPr>
        <w:t>rize</w:t>
      </w:r>
      <w:r w:rsidR="007D3DE5">
        <w:rPr>
          <w:rFonts w:ascii="Arial" w:eastAsia="Arial" w:hAnsi="Arial" w:cs="Arial"/>
          <w:color w:val="000000"/>
        </w:rPr>
        <w:t>/voucher</w:t>
      </w:r>
      <w:r>
        <w:rPr>
          <w:rFonts w:ascii="Arial" w:eastAsia="Arial" w:hAnsi="Arial" w:cs="Arial"/>
          <w:color w:val="000000"/>
        </w:rPr>
        <w:t xml:space="preserve"> will be </w:t>
      </w:r>
      <w:r w:rsidR="007D3DE5">
        <w:rPr>
          <w:rFonts w:ascii="Arial" w:eastAsia="Arial" w:hAnsi="Arial" w:cs="Arial"/>
          <w:color w:val="000000"/>
        </w:rPr>
        <w:t xml:space="preserve">physically handed over to the winner at the UP Hatfield campus </w:t>
      </w:r>
      <w:r w:rsidRPr="00D5593D">
        <w:rPr>
          <w:rFonts w:ascii="Arial" w:eastAsia="Arial" w:hAnsi="Arial" w:cs="Arial"/>
          <w:b/>
          <w:color w:val="000000"/>
        </w:rPr>
        <w:t>within</w:t>
      </w:r>
      <w:r w:rsidR="00005670" w:rsidRPr="00D5593D">
        <w:rPr>
          <w:rFonts w:ascii="Arial" w:eastAsia="Arial" w:hAnsi="Arial" w:cs="Arial"/>
          <w:b/>
          <w:color w:val="000000"/>
        </w:rPr>
        <w:t xml:space="preserve"> approximately</w:t>
      </w:r>
      <w:r w:rsidRPr="00D5593D">
        <w:rPr>
          <w:rFonts w:ascii="Arial" w:eastAsia="Arial" w:hAnsi="Arial" w:cs="Arial"/>
          <w:b/>
          <w:color w:val="000000"/>
        </w:rPr>
        <w:t xml:space="preserve"> 60 working days of having notified the entrant(s) that he/she has won.</w:t>
      </w:r>
      <w:r w:rsidR="00D5593D" w:rsidRPr="00D5593D">
        <w:rPr>
          <w:rFonts w:ascii="Arial" w:eastAsia="Arial" w:hAnsi="Arial" w:cs="Arial"/>
          <w:b/>
          <w:color w:val="000000"/>
        </w:rPr>
        <w:t xml:space="preserve"> </w:t>
      </w:r>
    </w:p>
    <w:p w14:paraId="746598CB" w14:textId="77777777" w:rsidR="00D77EE4" w:rsidRPr="00D77EE4" w:rsidRDefault="00D77EE4" w:rsidP="00D77EE4">
      <w:pPr>
        <w:pStyle w:val="ListParagraph"/>
        <w:rPr>
          <w:rFonts w:ascii="Arial" w:eastAsia="Arial" w:hAnsi="Arial" w:cs="Arial"/>
          <w:color w:val="000000" w:themeColor="text1"/>
        </w:rPr>
      </w:pPr>
    </w:p>
    <w:p w14:paraId="5DE01676" w14:textId="652E5317" w:rsidR="00C97E06" w:rsidRPr="00C47EC1" w:rsidRDefault="00C97E06" w:rsidP="00141030">
      <w:pPr>
        <w:pStyle w:val="ListParagraph"/>
        <w:widowControl w:val="0"/>
        <w:numPr>
          <w:ilvl w:val="0"/>
          <w:numId w:val="1"/>
        </w:numPr>
        <w:pBdr>
          <w:top w:val="nil"/>
          <w:left w:val="nil"/>
          <w:bottom w:val="nil"/>
          <w:right w:val="nil"/>
          <w:between w:val="nil"/>
        </w:pBdr>
        <w:spacing w:after="0" w:line="240" w:lineRule="auto"/>
        <w:jc w:val="both"/>
        <w:rPr>
          <w:rFonts w:ascii="Arial" w:eastAsia="Arial" w:hAnsi="Arial" w:cs="Arial"/>
          <w:color w:val="000000"/>
        </w:rPr>
      </w:pPr>
      <w:r w:rsidRPr="00C47EC1">
        <w:rPr>
          <w:rFonts w:ascii="Arial" w:eastAsia="Arial" w:hAnsi="Arial" w:cs="Arial"/>
          <w:color w:val="000000" w:themeColor="text1"/>
        </w:rPr>
        <w:t xml:space="preserve">If </w:t>
      </w:r>
      <w:r w:rsidR="004E3767">
        <w:rPr>
          <w:rFonts w:ascii="Arial" w:eastAsia="Arial" w:hAnsi="Arial" w:cs="Arial"/>
          <w:color w:val="000000" w:themeColor="text1"/>
        </w:rPr>
        <w:t>UP</w:t>
      </w:r>
      <w:r w:rsidRPr="00C47EC1">
        <w:rPr>
          <w:rFonts w:ascii="Arial" w:eastAsia="Arial" w:hAnsi="Arial" w:cs="Arial"/>
          <w:color w:val="000000" w:themeColor="text1"/>
        </w:rPr>
        <w:t xml:space="preserve"> is unable to contact the winner</w:t>
      </w:r>
      <w:r w:rsidR="002E11B2">
        <w:rPr>
          <w:rFonts w:ascii="Arial" w:eastAsia="Arial" w:hAnsi="Arial" w:cs="Arial"/>
          <w:color w:val="000000" w:themeColor="text1"/>
        </w:rPr>
        <w:t>,</w:t>
      </w:r>
      <w:r w:rsidR="00C87034">
        <w:rPr>
          <w:rFonts w:ascii="Arial" w:eastAsia="Arial" w:hAnsi="Arial" w:cs="Arial"/>
          <w:color w:val="000000" w:themeColor="text1"/>
        </w:rPr>
        <w:t xml:space="preserve"> </w:t>
      </w:r>
      <w:r w:rsidR="004E3767">
        <w:rPr>
          <w:rFonts w:ascii="Arial" w:eastAsia="Arial" w:hAnsi="Arial" w:cs="Arial"/>
          <w:color w:val="000000" w:themeColor="text1"/>
        </w:rPr>
        <w:t>UP</w:t>
      </w:r>
      <w:r w:rsidRPr="00C47EC1">
        <w:rPr>
          <w:rFonts w:ascii="Arial" w:eastAsia="Arial" w:hAnsi="Arial" w:cs="Arial"/>
          <w:color w:val="000000" w:themeColor="text1"/>
        </w:rPr>
        <w:t xml:space="preserve"> reserves the right to withdraw the prize and elect a replacement winner. </w:t>
      </w:r>
    </w:p>
    <w:p w14:paraId="78CAA799" w14:textId="77777777" w:rsidR="00C97E06" w:rsidRPr="00C47EC1" w:rsidRDefault="00C97E06" w:rsidP="00C97E06">
      <w:pPr>
        <w:pBdr>
          <w:top w:val="nil"/>
          <w:left w:val="nil"/>
          <w:bottom w:val="nil"/>
          <w:right w:val="nil"/>
          <w:between w:val="nil"/>
        </w:pBdr>
        <w:spacing w:after="0" w:line="240" w:lineRule="auto"/>
        <w:ind w:left="4"/>
        <w:jc w:val="both"/>
        <w:rPr>
          <w:rFonts w:ascii="Arial" w:eastAsia="Arial" w:hAnsi="Arial" w:cs="Arial"/>
          <w:color w:val="000000" w:themeColor="text1"/>
        </w:rPr>
      </w:pPr>
    </w:p>
    <w:p w14:paraId="118C86A8" w14:textId="0ECCFE6B" w:rsidR="00C97E06" w:rsidRDefault="00C97E06" w:rsidP="00C97E06">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winning entry will be publicly accessible and will be publicly associated with the winner’s name a</w:t>
      </w:r>
      <w:r w:rsidR="004E3767">
        <w:rPr>
          <w:rFonts w:ascii="Arial" w:eastAsia="Arial" w:hAnsi="Arial" w:cs="Arial"/>
          <w:color w:val="000000"/>
        </w:rPr>
        <w:t>nd with UP. In this regard, UP</w:t>
      </w:r>
      <w:r>
        <w:rPr>
          <w:rFonts w:ascii="Arial" w:eastAsia="Arial" w:hAnsi="Arial" w:cs="Arial"/>
          <w:color w:val="000000"/>
        </w:rPr>
        <w:t xml:space="preserve"> will not be expected to compensate the winner</w:t>
      </w:r>
      <w:r w:rsidRPr="00C47EC1">
        <w:rPr>
          <w:rFonts w:ascii="Arial" w:eastAsia="Arial" w:hAnsi="Arial" w:cs="Arial"/>
          <w:color w:val="000000" w:themeColor="text1"/>
        </w:rPr>
        <w:t xml:space="preserve">. Any personal data relating to the winner or any other entrant(s) will be used solely in accordance with the Protection of Personal Information Act, No. 4 of 2013, as amended. By entering and participating in the Competition, the entrant(s) agrees that </w:t>
      </w:r>
      <w:r w:rsidR="000B3EBE">
        <w:rPr>
          <w:rFonts w:ascii="Arial" w:eastAsia="Arial" w:hAnsi="Arial" w:cs="Arial"/>
          <w:color w:val="000000" w:themeColor="text1"/>
        </w:rPr>
        <w:t>UP</w:t>
      </w:r>
      <w:r w:rsidRPr="00C47EC1">
        <w:rPr>
          <w:rFonts w:ascii="Arial" w:eastAsia="Arial" w:hAnsi="Arial" w:cs="Arial"/>
          <w:color w:val="000000" w:themeColor="text1"/>
        </w:rPr>
        <w:t xml:space="preserve"> may </w:t>
      </w:r>
      <w:r>
        <w:rPr>
          <w:rFonts w:ascii="Arial" w:eastAsia="Arial" w:hAnsi="Arial" w:cs="Arial"/>
          <w:color w:val="000000"/>
        </w:rPr>
        <w:t xml:space="preserve">collect and process his/her personal information for purposes of this Competition and for communication or statistical purposes.  </w:t>
      </w:r>
    </w:p>
    <w:p w14:paraId="57168810" w14:textId="77777777" w:rsidR="00C97E06" w:rsidRDefault="00C97E06" w:rsidP="00C97E06">
      <w:pPr>
        <w:pBdr>
          <w:top w:val="nil"/>
          <w:left w:val="nil"/>
          <w:bottom w:val="nil"/>
          <w:right w:val="nil"/>
          <w:between w:val="nil"/>
        </w:pBdr>
        <w:spacing w:line="240" w:lineRule="auto"/>
        <w:ind w:left="720"/>
        <w:rPr>
          <w:rFonts w:ascii="Arial" w:eastAsia="Arial" w:hAnsi="Arial" w:cs="Arial"/>
          <w:color w:val="000000"/>
        </w:rPr>
      </w:pPr>
    </w:p>
    <w:p w14:paraId="166EAE06" w14:textId="76D4A405" w:rsidR="00C97E06" w:rsidRPr="00C47EC1" w:rsidRDefault="004E3767" w:rsidP="00457F39">
      <w:pPr>
        <w:numPr>
          <w:ilvl w:val="0"/>
          <w:numId w:val="1"/>
        </w:numPr>
        <w:pBdr>
          <w:top w:val="nil"/>
          <w:left w:val="nil"/>
          <w:bottom w:val="nil"/>
          <w:right w:val="nil"/>
          <w:between w:val="nil"/>
        </w:pBdr>
        <w:spacing w:after="0" w:line="240" w:lineRule="auto"/>
        <w:jc w:val="both"/>
        <w:rPr>
          <w:rFonts w:ascii="Arial" w:eastAsia="Arial" w:hAnsi="Arial" w:cs="Arial"/>
          <w:color w:val="000000" w:themeColor="text1"/>
        </w:rPr>
      </w:pPr>
      <w:r>
        <w:rPr>
          <w:rFonts w:ascii="Arial" w:eastAsia="Arial" w:hAnsi="Arial" w:cs="Arial"/>
          <w:color w:val="000000" w:themeColor="text1"/>
        </w:rPr>
        <w:t>UP</w:t>
      </w:r>
      <w:r w:rsidR="00C97E06" w:rsidRPr="00C47EC1">
        <w:rPr>
          <w:rFonts w:ascii="Arial" w:eastAsia="Arial" w:hAnsi="Arial" w:cs="Arial"/>
          <w:color w:val="000000" w:themeColor="text1"/>
        </w:rPr>
        <w:t xml:space="preserve"> reserves the right to terminate the Competition with immediate effect; alternatively, to amend the Competition and/or the Rules out of convenience or in the event of circumstances beyond its control, including but not limited to an act of God, civil of military disturbance, a catastrophe, the Covid-19 pandemic, or any actual or anticipated break of any applicable law or regulation. </w:t>
      </w:r>
      <w:r>
        <w:rPr>
          <w:rFonts w:ascii="Arial" w:eastAsia="Arial" w:hAnsi="Arial" w:cs="Arial"/>
          <w:color w:val="000000" w:themeColor="text1"/>
        </w:rPr>
        <w:t>UP</w:t>
      </w:r>
      <w:r w:rsidR="00C97E06" w:rsidRPr="00C47EC1">
        <w:rPr>
          <w:rFonts w:ascii="Arial" w:eastAsia="Arial" w:hAnsi="Arial" w:cs="Arial"/>
          <w:color w:val="000000" w:themeColor="text1"/>
        </w:rPr>
        <w:t xml:space="preserve"> will notify entrants of any changes to the Competition and/or the Rules as soon as reasonably possible. </w:t>
      </w:r>
    </w:p>
    <w:p w14:paraId="2F16D859" w14:textId="77777777" w:rsidR="00C97E06" w:rsidRPr="00C47EC1" w:rsidRDefault="00C97E06" w:rsidP="00C97E06">
      <w:pPr>
        <w:pBdr>
          <w:top w:val="nil"/>
          <w:left w:val="nil"/>
          <w:bottom w:val="nil"/>
          <w:right w:val="nil"/>
          <w:between w:val="nil"/>
        </w:pBdr>
        <w:spacing w:line="240" w:lineRule="auto"/>
        <w:ind w:left="720"/>
        <w:rPr>
          <w:rFonts w:ascii="Arial" w:eastAsia="Arial" w:hAnsi="Arial" w:cs="Arial"/>
          <w:color w:val="000000" w:themeColor="text1"/>
        </w:rPr>
      </w:pPr>
    </w:p>
    <w:p w14:paraId="1A76A2B4" w14:textId="69EFFDCE" w:rsidR="00C97E06" w:rsidRPr="00C47EC1" w:rsidRDefault="00C97E06" w:rsidP="00C97E06">
      <w:pPr>
        <w:numPr>
          <w:ilvl w:val="0"/>
          <w:numId w:val="1"/>
        </w:numPr>
        <w:pBdr>
          <w:top w:val="nil"/>
          <w:left w:val="nil"/>
          <w:bottom w:val="nil"/>
          <w:right w:val="nil"/>
          <w:between w:val="nil"/>
        </w:pBdr>
        <w:spacing w:after="0" w:line="240" w:lineRule="auto"/>
        <w:jc w:val="both"/>
        <w:rPr>
          <w:rFonts w:ascii="Arial" w:eastAsia="Arial" w:hAnsi="Arial" w:cs="Arial"/>
          <w:color w:val="000000" w:themeColor="text1"/>
        </w:rPr>
      </w:pPr>
      <w:r w:rsidRPr="00C47EC1">
        <w:rPr>
          <w:rFonts w:ascii="Arial" w:eastAsia="Arial" w:hAnsi="Arial" w:cs="Arial"/>
          <w:color w:val="000000" w:themeColor="text1"/>
        </w:rPr>
        <w:t xml:space="preserve">Should the Competition be terminated; alternatively, should the Competition and the Rules be amended by </w:t>
      </w:r>
      <w:r w:rsidR="004E3767">
        <w:rPr>
          <w:rFonts w:ascii="Arial" w:eastAsia="Arial" w:hAnsi="Arial" w:cs="Arial"/>
          <w:color w:val="000000" w:themeColor="text1"/>
        </w:rPr>
        <w:t>UP</w:t>
      </w:r>
      <w:r w:rsidRPr="00C47EC1">
        <w:rPr>
          <w:rFonts w:ascii="Arial" w:eastAsia="Arial" w:hAnsi="Arial" w:cs="Arial"/>
          <w:color w:val="000000" w:themeColor="text1"/>
        </w:rPr>
        <w:t xml:space="preserve">, all entrants hereby waive any rights which they may have against UP and/or its employees and acknowledge that they will have no </w:t>
      </w:r>
      <w:r w:rsidR="00A8278D" w:rsidRPr="00C47EC1">
        <w:rPr>
          <w:rFonts w:ascii="Arial" w:eastAsia="Arial" w:hAnsi="Arial" w:cs="Arial"/>
          <w:color w:val="000000" w:themeColor="text1"/>
        </w:rPr>
        <w:t>re</w:t>
      </w:r>
      <w:r w:rsidR="00A8278D">
        <w:rPr>
          <w:rFonts w:ascii="Arial" w:eastAsia="Arial" w:hAnsi="Arial" w:cs="Arial"/>
          <w:color w:val="000000" w:themeColor="text1"/>
        </w:rPr>
        <w:t>c</w:t>
      </w:r>
      <w:r w:rsidR="00A8278D" w:rsidRPr="00C47EC1">
        <w:rPr>
          <w:rFonts w:ascii="Arial" w:eastAsia="Arial" w:hAnsi="Arial" w:cs="Arial"/>
          <w:color w:val="000000" w:themeColor="text1"/>
        </w:rPr>
        <w:t>ourse</w:t>
      </w:r>
      <w:r w:rsidRPr="00C47EC1">
        <w:rPr>
          <w:rFonts w:ascii="Arial" w:eastAsia="Arial" w:hAnsi="Arial" w:cs="Arial"/>
          <w:color w:val="000000" w:themeColor="text1"/>
        </w:rPr>
        <w:t xml:space="preserve"> or claim of any nature against UP and/or its employees. The Period of the Competition may also be extended or curtailed at the sole discretion of </w:t>
      </w:r>
      <w:r w:rsidR="004E3767">
        <w:rPr>
          <w:rFonts w:ascii="Arial" w:eastAsia="Arial" w:hAnsi="Arial" w:cs="Arial"/>
          <w:color w:val="000000" w:themeColor="text1"/>
        </w:rPr>
        <w:t>UP</w:t>
      </w:r>
      <w:r w:rsidRPr="00C47EC1">
        <w:rPr>
          <w:rFonts w:ascii="Arial" w:eastAsia="Arial" w:hAnsi="Arial" w:cs="Arial"/>
          <w:color w:val="000000" w:themeColor="text1"/>
        </w:rPr>
        <w:t>.</w:t>
      </w:r>
    </w:p>
    <w:p w14:paraId="496205A8" w14:textId="77777777" w:rsidR="00C97E06" w:rsidRDefault="00C97E06" w:rsidP="00C97E06">
      <w:pPr>
        <w:pBdr>
          <w:top w:val="nil"/>
          <w:left w:val="nil"/>
          <w:bottom w:val="nil"/>
          <w:right w:val="nil"/>
          <w:between w:val="nil"/>
        </w:pBdr>
        <w:spacing w:after="0" w:line="240" w:lineRule="auto"/>
        <w:ind w:left="720"/>
        <w:rPr>
          <w:rFonts w:ascii="Arial" w:eastAsia="Arial" w:hAnsi="Arial" w:cs="Arial"/>
          <w:color w:val="000000"/>
        </w:rPr>
      </w:pPr>
    </w:p>
    <w:p w14:paraId="507FE4AF" w14:textId="1C27933D" w:rsidR="00C97E06" w:rsidRDefault="004E3767" w:rsidP="00C97E06">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UP</w:t>
      </w:r>
      <w:r w:rsidR="00C97E06">
        <w:rPr>
          <w:rFonts w:ascii="Arial" w:eastAsia="Arial" w:hAnsi="Arial" w:cs="Arial"/>
          <w:color w:val="000000"/>
        </w:rPr>
        <w:t xml:space="preserve"> will not be liable for any technical failure that may result in an entry not being successfully submitted.</w:t>
      </w:r>
      <w:r w:rsidR="00C97E06">
        <w:rPr>
          <w:rFonts w:ascii="Arial" w:eastAsia="Arial" w:hAnsi="Arial" w:cs="Arial"/>
          <w:color w:val="FF0000"/>
        </w:rPr>
        <w:t xml:space="preserve"> </w:t>
      </w:r>
    </w:p>
    <w:p w14:paraId="5574E191" w14:textId="77777777" w:rsidR="00C97E06" w:rsidRDefault="00C97E06" w:rsidP="00C97E06">
      <w:pPr>
        <w:pBdr>
          <w:top w:val="nil"/>
          <w:left w:val="nil"/>
          <w:bottom w:val="nil"/>
          <w:right w:val="nil"/>
          <w:between w:val="nil"/>
        </w:pBdr>
        <w:spacing w:after="0" w:line="240" w:lineRule="auto"/>
        <w:ind w:left="720"/>
        <w:rPr>
          <w:rFonts w:ascii="Arial" w:eastAsia="Arial" w:hAnsi="Arial" w:cs="Arial"/>
          <w:color w:val="000000"/>
        </w:rPr>
      </w:pPr>
    </w:p>
    <w:p w14:paraId="7FFE6943" w14:textId="77777777" w:rsidR="00C97E06" w:rsidRDefault="00C97E06" w:rsidP="00C97E06">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lastRenderedPageBreak/>
        <w:t>The Competition and the Rules are governed by South African Law and any disputes will be subject to the exclusive jurisdiction of South African Courts.</w:t>
      </w:r>
    </w:p>
    <w:p w14:paraId="5E193DA1" w14:textId="77777777" w:rsidR="00C97E06" w:rsidRDefault="00C97E06" w:rsidP="00C97E06">
      <w:pPr>
        <w:pBdr>
          <w:top w:val="nil"/>
          <w:left w:val="nil"/>
          <w:bottom w:val="nil"/>
          <w:right w:val="nil"/>
          <w:between w:val="nil"/>
        </w:pBdr>
        <w:spacing w:line="240" w:lineRule="auto"/>
        <w:ind w:left="720"/>
        <w:rPr>
          <w:rFonts w:ascii="Arial" w:eastAsia="Arial" w:hAnsi="Arial" w:cs="Arial"/>
          <w:color w:val="000000"/>
        </w:rPr>
      </w:pPr>
    </w:p>
    <w:p w14:paraId="095E20EF" w14:textId="77777777" w:rsidR="00C97E06" w:rsidRPr="00C47EC1" w:rsidRDefault="00C97E06" w:rsidP="00C97E06">
      <w:pPr>
        <w:numPr>
          <w:ilvl w:val="0"/>
          <w:numId w:val="1"/>
        </w:numPr>
        <w:pBdr>
          <w:top w:val="nil"/>
          <w:left w:val="nil"/>
          <w:bottom w:val="nil"/>
          <w:right w:val="nil"/>
          <w:between w:val="nil"/>
        </w:pBdr>
        <w:spacing w:after="0" w:line="240" w:lineRule="auto"/>
        <w:jc w:val="both"/>
        <w:rPr>
          <w:rFonts w:ascii="Arial" w:eastAsia="Arial" w:hAnsi="Arial" w:cs="Arial"/>
          <w:color w:val="000000" w:themeColor="text1"/>
        </w:rPr>
      </w:pPr>
      <w:r w:rsidRPr="00C47EC1">
        <w:rPr>
          <w:rFonts w:ascii="Arial" w:eastAsia="Arial" w:hAnsi="Arial" w:cs="Arial"/>
          <w:color w:val="000000" w:themeColor="text1"/>
        </w:rPr>
        <w:t>The Competition is in no manner sponsored by any social network or platform.</w:t>
      </w:r>
    </w:p>
    <w:p w14:paraId="7B222353" w14:textId="77777777" w:rsidR="00C97E06" w:rsidRPr="00C47EC1" w:rsidRDefault="00C97E06" w:rsidP="00C97E06">
      <w:pPr>
        <w:pBdr>
          <w:top w:val="nil"/>
          <w:left w:val="nil"/>
          <w:bottom w:val="nil"/>
          <w:right w:val="nil"/>
          <w:between w:val="nil"/>
        </w:pBdr>
        <w:spacing w:after="0" w:line="240" w:lineRule="auto"/>
        <w:ind w:left="720"/>
        <w:rPr>
          <w:rFonts w:ascii="Arial" w:eastAsia="Arial" w:hAnsi="Arial" w:cs="Arial"/>
          <w:color w:val="000000" w:themeColor="text1"/>
        </w:rPr>
      </w:pPr>
    </w:p>
    <w:p w14:paraId="354F85D4" w14:textId="77777777" w:rsidR="00C97E06" w:rsidRPr="00C47EC1" w:rsidRDefault="00C97E06" w:rsidP="00C97E06">
      <w:pPr>
        <w:pBdr>
          <w:top w:val="nil"/>
          <w:left w:val="nil"/>
          <w:bottom w:val="nil"/>
          <w:right w:val="nil"/>
          <w:between w:val="nil"/>
        </w:pBdr>
        <w:spacing w:line="240" w:lineRule="auto"/>
        <w:ind w:left="720"/>
        <w:rPr>
          <w:rFonts w:ascii="Arial" w:eastAsia="Arial" w:hAnsi="Arial" w:cs="Arial"/>
          <w:color w:val="000000" w:themeColor="text1"/>
        </w:rPr>
      </w:pPr>
    </w:p>
    <w:p w14:paraId="640A66A7" w14:textId="529083A5" w:rsidR="00C97E06" w:rsidRPr="00D5593D" w:rsidRDefault="00C97E06" w:rsidP="00A867E1">
      <w:pPr>
        <w:numPr>
          <w:ilvl w:val="0"/>
          <w:numId w:val="1"/>
        </w:numPr>
        <w:pBdr>
          <w:top w:val="nil"/>
          <w:left w:val="nil"/>
          <w:bottom w:val="nil"/>
          <w:right w:val="nil"/>
          <w:between w:val="nil"/>
        </w:pBdr>
        <w:spacing w:before="240" w:after="240" w:line="240" w:lineRule="auto"/>
        <w:jc w:val="both"/>
        <w:rPr>
          <w:rFonts w:ascii="Arial" w:eastAsia="Arial" w:hAnsi="Arial" w:cs="Arial"/>
          <w:color w:val="000000"/>
        </w:rPr>
      </w:pPr>
      <w:r w:rsidRPr="00D5593D">
        <w:rPr>
          <w:rFonts w:ascii="Arial" w:eastAsia="Arial" w:hAnsi="Arial" w:cs="Arial"/>
          <w:b/>
          <w:color w:val="000000"/>
        </w:rPr>
        <w:t>All Competition queries must be directed</w:t>
      </w:r>
      <w:r w:rsidR="00D85369" w:rsidRPr="00D5593D">
        <w:rPr>
          <w:rFonts w:ascii="Arial" w:eastAsia="Arial" w:hAnsi="Arial" w:cs="Arial"/>
          <w:b/>
          <w:color w:val="000000"/>
        </w:rPr>
        <w:t xml:space="preserve"> by email</w:t>
      </w:r>
      <w:r w:rsidRPr="00D5593D">
        <w:rPr>
          <w:rFonts w:ascii="Arial" w:eastAsia="Arial" w:hAnsi="Arial" w:cs="Arial"/>
          <w:b/>
          <w:color w:val="000000"/>
        </w:rPr>
        <w:t xml:space="preserve"> to</w:t>
      </w:r>
      <w:r w:rsidR="00D85369" w:rsidRPr="00D5593D">
        <w:rPr>
          <w:rFonts w:ascii="Arial" w:eastAsia="Arial" w:hAnsi="Arial" w:cs="Arial"/>
          <w:color w:val="000000"/>
        </w:rPr>
        <w:t xml:space="preserve"> the</w:t>
      </w:r>
      <w:r w:rsidRPr="00D5593D">
        <w:rPr>
          <w:rFonts w:ascii="Arial" w:eastAsia="Arial" w:hAnsi="Arial" w:cs="Arial"/>
          <w:color w:val="000000"/>
        </w:rPr>
        <w:t xml:space="preserve"> University of Pretoria, </w:t>
      </w:r>
      <w:r w:rsidR="007542B9">
        <w:rPr>
          <w:rFonts w:ascii="Arial" w:eastAsia="Arial" w:hAnsi="Arial" w:cs="Arial"/>
          <w:color w:val="000000"/>
        </w:rPr>
        <w:t>Alumni Relations Office</w:t>
      </w:r>
      <w:r w:rsidR="00A63472" w:rsidRPr="00D5593D">
        <w:rPr>
          <w:rFonts w:ascii="Arial" w:eastAsia="Arial" w:hAnsi="Arial" w:cs="Arial"/>
          <w:color w:val="000000"/>
        </w:rPr>
        <w:t xml:space="preserve"> </w:t>
      </w:r>
      <w:r w:rsidR="00D85369" w:rsidRPr="00D5593D">
        <w:rPr>
          <w:rFonts w:ascii="Arial" w:eastAsia="Arial" w:hAnsi="Arial" w:cs="Arial"/>
          <w:color w:val="000000"/>
        </w:rPr>
        <w:t xml:space="preserve">at email address: </w:t>
      </w:r>
      <w:proofErr w:type="spellStart"/>
      <w:r w:rsidR="007542B9">
        <w:rPr>
          <w:rFonts w:ascii="Arial" w:eastAsia="Arial" w:hAnsi="Arial" w:cs="Arial"/>
          <w:color w:val="000000"/>
        </w:rPr>
        <w:t>alumni@up.ac.za</w:t>
      </w:r>
      <w:r w:rsidR="001B15DC" w:rsidRPr="00D5593D">
        <w:rPr>
          <w:rFonts w:ascii="Arial" w:eastAsia="Arial" w:hAnsi="Arial" w:cs="Arial"/>
          <w:color w:val="000000"/>
        </w:rPr>
        <w:t>with</w:t>
      </w:r>
      <w:proofErr w:type="spellEnd"/>
      <w:r w:rsidR="001B15DC" w:rsidRPr="00D5593D">
        <w:rPr>
          <w:rFonts w:ascii="Arial" w:eastAsia="Arial" w:hAnsi="Arial" w:cs="Arial"/>
          <w:color w:val="000000"/>
        </w:rPr>
        <w:t xml:space="preserve"> the email subject heading </w:t>
      </w:r>
      <w:r w:rsidR="001B15DC" w:rsidRPr="00D5593D">
        <w:rPr>
          <w:rFonts w:ascii="Arial" w:eastAsia="Arial" w:hAnsi="Arial" w:cs="Arial"/>
          <w:b/>
          <w:color w:val="000000"/>
        </w:rPr>
        <w:t>“</w:t>
      </w:r>
      <w:proofErr w:type="spellStart"/>
      <w:r w:rsidR="007542B9">
        <w:rPr>
          <w:rFonts w:ascii="Arial" w:eastAsia="Arial" w:hAnsi="Arial" w:cs="Arial"/>
          <w:b/>
          <w:color w:val="000000"/>
        </w:rPr>
        <w:t>LeadUP</w:t>
      </w:r>
      <w:proofErr w:type="spellEnd"/>
      <w:r w:rsidR="007542B9">
        <w:rPr>
          <w:rFonts w:ascii="Arial" w:eastAsia="Arial" w:hAnsi="Arial" w:cs="Arial"/>
          <w:b/>
          <w:color w:val="000000"/>
        </w:rPr>
        <w:t xml:space="preserve"> Podcast</w:t>
      </w:r>
      <w:r w:rsidR="001B15DC" w:rsidRPr="00D5593D">
        <w:rPr>
          <w:rFonts w:ascii="Arial" w:eastAsia="Arial" w:hAnsi="Arial" w:cs="Arial"/>
          <w:b/>
          <w:color w:val="000000"/>
        </w:rPr>
        <w:t xml:space="preserve"> Competition Query”</w:t>
      </w:r>
      <w:r w:rsidR="00A63472" w:rsidRPr="00D5593D">
        <w:rPr>
          <w:rFonts w:ascii="Arial" w:eastAsia="Arial" w:hAnsi="Arial" w:cs="Arial"/>
          <w:b/>
          <w:color w:val="000000"/>
        </w:rPr>
        <w:t>.</w:t>
      </w:r>
      <w:r w:rsidR="000B5122" w:rsidRPr="00D5593D">
        <w:rPr>
          <w:rFonts w:ascii="Arial" w:eastAsia="Arial" w:hAnsi="Arial" w:cs="Arial"/>
          <w:b/>
          <w:color w:val="000000"/>
        </w:rPr>
        <w:t xml:space="preserve"> </w:t>
      </w:r>
      <w:r w:rsidR="000B5122" w:rsidRPr="00D5593D">
        <w:rPr>
          <w:rFonts w:ascii="Arial" w:eastAsia="Arial" w:hAnsi="Arial" w:cs="Arial"/>
          <w:color w:val="000000"/>
        </w:rPr>
        <w:t xml:space="preserve">Email queries will be responded to </w:t>
      </w:r>
      <w:r w:rsidR="00D85369" w:rsidRPr="00D5593D">
        <w:rPr>
          <w:rFonts w:ascii="Arial" w:eastAsia="Arial" w:hAnsi="Arial" w:cs="Arial"/>
          <w:color w:val="000000"/>
        </w:rPr>
        <w:t>as soon as reasonably possible</w:t>
      </w:r>
      <w:r w:rsidR="00EA2F57" w:rsidRPr="00D5593D">
        <w:rPr>
          <w:rFonts w:ascii="Arial" w:eastAsia="Arial" w:hAnsi="Arial" w:cs="Arial"/>
          <w:color w:val="000000"/>
        </w:rPr>
        <w:t>.</w:t>
      </w:r>
    </w:p>
    <w:p w14:paraId="7E1106B5" w14:textId="77777777" w:rsidR="00C97E06" w:rsidRDefault="00C97E06" w:rsidP="00C97E06">
      <w:pPr>
        <w:spacing w:line="240" w:lineRule="auto"/>
        <w:jc w:val="both"/>
        <w:rPr>
          <w:rFonts w:ascii="Arial" w:eastAsia="Arial" w:hAnsi="Arial" w:cs="Arial"/>
        </w:rPr>
      </w:pPr>
    </w:p>
    <w:p w14:paraId="6E3B3920" w14:textId="77777777" w:rsidR="00C97E06" w:rsidRDefault="00C97E06" w:rsidP="00C97E06">
      <w:pPr>
        <w:spacing w:line="240" w:lineRule="auto"/>
        <w:jc w:val="both"/>
        <w:rPr>
          <w:rFonts w:ascii="Arial" w:eastAsia="Arial" w:hAnsi="Arial" w:cs="Arial"/>
        </w:rPr>
      </w:pPr>
    </w:p>
    <w:p w14:paraId="710B65B3" w14:textId="77777777" w:rsidR="00496775" w:rsidRDefault="004611D7"/>
    <w:sectPr w:rsidR="00496775">
      <w:pgSz w:w="11906" w:h="16838"/>
      <w:pgMar w:top="1440" w:right="1440" w:bottom="1440" w:left="1440"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C2F6B" w16cex:dateUtc="2022-06-09T06:35:00Z"/>
  <w16cex:commentExtensible w16cex:durableId="264C33D3" w16cex:dateUtc="2022-06-09T06:54:00Z"/>
  <w16cex:commentExtensible w16cex:durableId="264C3514" w16cex:dateUtc="2022-06-09T07:00:00Z"/>
  <w16cex:commentExtensible w16cex:durableId="264C360C" w16cex:dateUtc="2022-06-09T07:0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E6D04"/>
    <w:multiLevelType w:val="multilevel"/>
    <w:tmpl w:val="DE9C922A"/>
    <w:lvl w:ilvl="0">
      <w:start w:val="1"/>
      <w:numFmt w:val="decimal"/>
      <w:lvlText w:val="%1."/>
      <w:lvlJc w:val="left"/>
      <w:pPr>
        <w:ind w:left="4" w:hanging="564"/>
      </w:pPr>
    </w:lvl>
    <w:lvl w:ilvl="1">
      <w:start w:val="1"/>
      <w:numFmt w:val="lowerLetter"/>
      <w:lvlText w:val="%2."/>
      <w:lvlJc w:val="left"/>
      <w:pPr>
        <w:ind w:left="520" w:hanging="360"/>
      </w:pPr>
    </w:lvl>
    <w:lvl w:ilvl="2">
      <w:start w:val="1"/>
      <w:numFmt w:val="lowerRoman"/>
      <w:lvlText w:val="%3."/>
      <w:lvlJc w:val="right"/>
      <w:pPr>
        <w:ind w:left="1240" w:hanging="180"/>
      </w:pPr>
    </w:lvl>
    <w:lvl w:ilvl="3">
      <w:start w:val="1"/>
      <w:numFmt w:val="decimal"/>
      <w:lvlText w:val="%4."/>
      <w:lvlJc w:val="left"/>
      <w:pPr>
        <w:ind w:left="1960" w:hanging="360"/>
      </w:pPr>
    </w:lvl>
    <w:lvl w:ilvl="4">
      <w:start w:val="1"/>
      <w:numFmt w:val="lowerLetter"/>
      <w:lvlText w:val="%5."/>
      <w:lvlJc w:val="left"/>
      <w:pPr>
        <w:ind w:left="2680" w:hanging="360"/>
      </w:pPr>
    </w:lvl>
    <w:lvl w:ilvl="5">
      <w:start w:val="1"/>
      <w:numFmt w:val="lowerRoman"/>
      <w:lvlText w:val="%6."/>
      <w:lvlJc w:val="right"/>
      <w:pPr>
        <w:ind w:left="3400" w:hanging="180"/>
      </w:pPr>
    </w:lvl>
    <w:lvl w:ilvl="6">
      <w:start w:val="1"/>
      <w:numFmt w:val="decimal"/>
      <w:lvlText w:val="%7."/>
      <w:lvlJc w:val="left"/>
      <w:pPr>
        <w:ind w:left="4120" w:hanging="360"/>
      </w:pPr>
    </w:lvl>
    <w:lvl w:ilvl="7">
      <w:start w:val="1"/>
      <w:numFmt w:val="lowerLetter"/>
      <w:lvlText w:val="%8."/>
      <w:lvlJc w:val="left"/>
      <w:pPr>
        <w:ind w:left="4840" w:hanging="360"/>
      </w:pPr>
    </w:lvl>
    <w:lvl w:ilvl="8">
      <w:start w:val="1"/>
      <w:numFmt w:val="lowerRoman"/>
      <w:lvlText w:val="%9."/>
      <w:lvlJc w:val="right"/>
      <w:pPr>
        <w:ind w:left="5560" w:hanging="180"/>
      </w:pPr>
    </w:lvl>
  </w:abstractNum>
  <w:abstractNum w:abstractNumId="1" w15:restartNumberingAfterBreak="0">
    <w:nsid w:val="259E553A"/>
    <w:multiLevelType w:val="hybridMultilevel"/>
    <w:tmpl w:val="9FAAAC46"/>
    <w:lvl w:ilvl="0" w:tplc="1C090001">
      <w:start w:val="1"/>
      <w:numFmt w:val="bullet"/>
      <w:lvlText w:val=""/>
      <w:lvlJc w:val="left"/>
      <w:pPr>
        <w:ind w:left="724" w:hanging="360"/>
      </w:pPr>
      <w:rPr>
        <w:rFonts w:ascii="Symbol" w:hAnsi="Symbol" w:hint="default"/>
      </w:rPr>
    </w:lvl>
    <w:lvl w:ilvl="1" w:tplc="1C090003" w:tentative="1">
      <w:start w:val="1"/>
      <w:numFmt w:val="bullet"/>
      <w:lvlText w:val="o"/>
      <w:lvlJc w:val="left"/>
      <w:pPr>
        <w:ind w:left="1444" w:hanging="360"/>
      </w:pPr>
      <w:rPr>
        <w:rFonts w:ascii="Courier New" w:hAnsi="Courier New" w:cs="Courier New" w:hint="default"/>
      </w:rPr>
    </w:lvl>
    <w:lvl w:ilvl="2" w:tplc="1C090005" w:tentative="1">
      <w:start w:val="1"/>
      <w:numFmt w:val="bullet"/>
      <w:lvlText w:val=""/>
      <w:lvlJc w:val="left"/>
      <w:pPr>
        <w:ind w:left="2164" w:hanging="360"/>
      </w:pPr>
      <w:rPr>
        <w:rFonts w:ascii="Wingdings" w:hAnsi="Wingdings" w:hint="default"/>
      </w:rPr>
    </w:lvl>
    <w:lvl w:ilvl="3" w:tplc="1C090001" w:tentative="1">
      <w:start w:val="1"/>
      <w:numFmt w:val="bullet"/>
      <w:lvlText w:val=""/>
      <w:lvlJc w:val="left"/>
      <w:pPr>
        <w:ind w:left="2884" w:hanging="360"/>
      </w:pPr>
      <w:rPr>
        <w:rFonts w:ascii="Symbol" w:hAnsi="Symbol" w:hint="default"/>
      </w:rPr>
    </w:lvl>
    <w:lvl w:ilvl="4" w:tplc="1C090003" w:tentative="1">
      <w:start w:val="1"/>
      <w:numFmt w:val="bullet"/>
      <w:lvlText w:val="o"/>
      <w:lvlJc w:val="left"/>
      <w:pPr>
        <w:ind w:left="3604" w:hanging="360"/>
      </w:pPr>
      <w:rPr>
        <w:rFonts w:ascii="Courier New" w:hAnsi="Courier New" w:cs="Courier New" w:hint="default"/>
      </w:rPr>
    </w:lvl>
    <w:lvl w:ilvl="5" w:tplc="1C090005" w:tentative="1">
      <w:start w:val="1"/>
      <w:numFmt w:val="bullet"/>
      <w:lvlText w:val=""/>
      <w:lvlJc w:val="left"/>
      <w:pPr>
        <w:ind w:left="4324" w:hanging="360"/>
      </w:pPr>
      <w:rPr>
        <w:rFonts w:ascii="Wingdings" w:hAnsi="Wingdings" w:hint="default"/>
      </w:rPr>
    </w:lvl>
    <w:lvl w:ilvl="6" w:tplc="1C090001" w:tentative="1">
      <w:start w:val="1"/>
      <w:numFmt w:val="bullet"/>
      <w:lvlText w:val=""/>
      <w:lvlJc w:val="left"/>
      <w:pPr>
        <w:ind w:left="5044" w:hanging="360"/>
      </w:pPr>
      <w:rPr>
        <w:rFonts w:ascii="Symbol" w:hAnsi="Symbol" w:hint="default"/>
      </w:rPr>
    </w:lvl>
    <w:lvl w:ilvl="7" w:tplc="1C090003" w:tentative="1">
      <w:start w:val="1"/>
      <w:numFmt w:val="bullet"/>
      <w:lvlText w:val="o"/>
      <w:lvlJc w:val="left"/>
      <w:pPr>
        <w:ind w:left="5764" w:hanging="360"/>
      </w:pPr>
      <w:rPr>
        <w:rFonts w:ascii="Courier New" w:hAnsi="Courier New" w:cs="Courier New" w:hint="default"/>
      </w:rPr>
    </w:lvl>
    <w:lvl w:ilvl="8" w:tplc="1C090005" w:tentative="1">
      <w:start w:val="1"/>
      <w:numFmt w:val="bullet"/>
      <w:lvlText w:val=""/>
      <w:lvlJc w:val="left"/>
      <w:pPr>
        <w:ind w:left="6484" w:hanging="360"/>
      </w:pPr>
      <w:rPr>
        <w:rFonts w:ascii="Wingdings" w:hAnsi="Wingdings" w:hint="default"/>
      </w:rPr>
    </w:lvl>
  </w:abstractNum>
  <w:abstractNum w:abstractNumId="2" w15:restartNumberingAfterBreak="0">
    <w:nsid w:val="49E06126"/>
    <w:multiLevelType w:val="hybridMultilevel"/>
    <w:tmpl w:val="477E3B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6C66915"/>
    <w:multiLevelType w:val="multilevel"/>
    <w:tmpl w:val="2A767B1A"/>
    <w:lvl w:ilvl="0">
      <w:start w:val="2"/>
      <w:numFmt w:val="bullet"/>
      <w:lvlText w:val="●"/>
      <w:lvlJc w:val="left"/>
      <w:pPr>
        <w:ind w:left="364" w:hanging="360"/>
      </w:pPr>
      <w:rPr>
        <w:rFonts w:ascii="Noto Sans Symbols" w:eastAsia="Noto Sans Symbols" w:hAnsi="Noto Sans Symbols" w:cs="Noto Sans Symbols"/>
      </w:rPr>
    </w:lvl>
    <w:lvl w:ilvl="1">
      <w:start w:val="1"/>
      <w:numFmt w:val="bullet"/>
      <w:lvlText w:val="o"/>
      <w:lvlJc w:val="left"/>
      <w:pPr>
        <w:ind w:left="1084" w:hanging="360"/>
      </w:pPr>
      <w:rPr>
        <w:rFonts w:ascii="Courier New" w:eastAsia="Courier New" w:hAnsi="Courier New" w:cs="Courier New"/>
      </w:rPr>
    </w:lvl>
    <w:lvl w:ilvl="2">
      <w:start w:val="1"/>
      <w:numFmt w:val="bullet"/>
      <w:lvlText w:val="▪"/>
      <w:lvlJc w:val="left"/>
      <w:pPr>
        <w:ind w:left="1804" w:hanging="360"/>
      </w:pPr>
      <w:rPr>
        <w:rFonts w:ascii="Noto Sans Symbols" w:eastAsia="Noto Sans Symbols" w:hAnsi="Noto Sans Symbols" w:cs="Noto Sans Symbols"/>
      </w:rPr>
    </w:lvl>
    <w:lvl w:ilvl="3">
      <w:start w:val="1"/>
      <w:numFmt w:val="bullet"/>
      <w:lvlText w:val="●"/>
      <w:lvlJc w:val="left"/>
      <w:pPr>
        <w:ind w:left="2524" w:hanging="360"/>
      </w:pPr>
      <w:rPr>
        <w:rFonts w:ascii="Noto Sans Symbols" w:eastAsia="Noto Sans Symbols" w:hAnsi="Noto Sans Symbols" w:cs="Noto Sans Symbols"/>
      </w:rPr>
    </w:lvl>
    <w:lvl w:ilvl="4">
      <w:start w:val="1"/>
      <w:numFmt w:val="bullet"/>
      <w:lvlText w:val="o"/>
      <w:lvlJc w:val="left"/>
      <w:pPr>
        <w:ind w:left="3244" w:hanging="360"/>
      </w:pPr>
      <w:rPr>
        <w:rFonts w:ascii="Courier New" w:eastAsia="Courier New" w:hAnsi="Courier New" w:cs="Courier New"/>
      </w:rPr>
    </w:lvl>
    <w:lvl w:ilvl="5">
      <w:start w:val="1"/>
      <w:numFmt w:val="bullet"/>
      <w:lvlText w:val="▪"/>
      <w:lvlJc w:val="left"/>
      <w:pPr>
        <w:ind w:left="3964" w:hanging="360"/>
      </w:pPr>
      <w:rPr>
        <w:rFonts w:ascii="Noto Sans Symbols" w:eastAsia="Noto Sans Symbols" w:hAnsi="Noto Sans Symbols" w:cs="Noto Sans Symbols"/>
      </w:rPr>
    </w:lvl>
    <w:lvl w:ilvl="6">
      <w:start w:val="1"/>
      <w:numFmt w:val="bullet"/>
      <w:lvlText w:val="●"/>
      <w:lvlJc w:val="left"/>
      <w:pPr>
        <w:ind w:left="4684" w:hanging="360"/>
      </w:pPr>
      <w:rPr>
        <w:rFonts w:ascii="Noto Sans Symbols" w:eastAsia="Noto Sans Symbols" w:hAnsi="Noto Sans Symbols" w:cs="Noto Sans Symbols"/>
      </w:rPr>
    </w:lvl>
    <w:lvl w:ilvl="7">
      <w:start w:val="1"/>
      <w:numFmt w:val="bullet"/>
      <w:lvlText w:val="o"/>
      <w:lvlJc w:val="left"/>
      <w:pPr>
        <w:ind w:left="5404" w:hanging="360"/>
      </w:pPr>
      <w:rPr>
        <w:rFonts w:ascii="Courier New" w:eastAsia="Courier New" w:hAnsi="Courier New" w:cs="Courier New"/>
      </w:rPr>
    </w:lvl>
    <w:lvl w:ilvl="8">
      <w:start w:val="1"/>
      <w:numFmt w:val="bullet"/>
      <w:lvlText w:val="▪"/>
      <w:lvlJc w:val="left"/>
      <w:pPr>
        <w:ind w:left="6124"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06"/>
    <w:rsid w:val="00005670"/>
    <w:rsid w:val="0001211D"/>
    <w:rsid w:val="00084A2E"/>
    <w:rsid w:val="000B3393"/>
    <w:rsid w:val="000B3EBE"/>
    <w:rsid w:val="000B5122"/>
    <w:rsid w:val="000C204F"/>
    <w:rsid w:val="00120149"/>
    <w:rsid w:val="00141030"/>
    <w:rsid w:val="00193D70"/>
    <w:rsid w:val="001B15DC"/>
    <w:rsid w:val="001D21E0"/>
    <w:rsid w:val="00223A46"/>
    <w:rsid w:val="00240DEB"/>
    <w:rsid w:val="00241DC6"/>
    <w:rsid w:val="00250F54"/>
    <w:rsid w:val="0027310B"/>
    <w:rsid w:val="0029209F"/>
    <w:rsid w:val="002E11B2"/>
    <w:rsid w:val="00337E6B"/>
    <w:rsid w:val="003B04BF"/>
    <w:rsid w:val="003F22C3"/>
    <w:rsid w:val="00415652"/>
    <w:rsid w:val="004307B4"/>
    <w:rsid w:val="00432E67"/>
    <w:rsid w:val="00457F39"/>
    <w:rsid w:val="004611D7"/>
    <w:rsid w:val="00474B62"/>
    <w:rsid w:val="00475CEC"/>
    <w:rsid w:val="004B3ACB"/>
    <w:rsid w:val="004E03EB"/>
    <w:rsid w:val="004E3767"/>
    <w:rsid w:val="004E42AC"/>
    <w:rsid w:val="0050341D"/>
    <w:rsid w:val="00590EC0"/>
    <w:rsid w:val="005A0A4C"/>
    <w:rsid w:val="005B2EC6"/>
    <w:rsid w:val="005D2EB7"/>
    <w:rsid w:val="0061420B"/>
    <w:rsid w:val="00630ADF"/>
    <w:rsid w:val="00645A26"/>
    <w:rsid w:val="006A0062"/>
    <w:rsid w:val="006A5EAC"/>
    <w:rsid w:val="006E5106"/>
    <w:rsid w:val="00750A48"/>
    <w:rsid w:val="007542B9"/>
    <w:rsid w:val="007B1BEF"/>
    <w:rsid w:val="007C2C8B"/>
    <w:rsid w:val="007D3DE5"/>
    <w:rsid w:val="008C4B12"/>
    <w:rsid w:val="008C4D45"/>
    <w:rsid w:val="00925BE5"/>
    <w:rsid w:val="00934A5A"/>
    <w:rsid w:val="009A3C09"/>
    <w:rsid w:val="009E218C"/>
    <w:rsid w:val="00A1229C"/>
    <w:rsid w:val="00A12EC6"/>
    <w:rsid w:val="00A26F39"/>
    <w:rsid w:val="00A63472"/>
    <w:rsid w:val="00A8278D"/>
    <w:rsid w:val="00A867E1"/>
    <w:rsid w:val="00A86F1A"/>
    <w:rsid w:val="00A96EB0"/>
    <w:rsid w:val="00AE3328"/>
    <w:rsid w:val="00B324AD"/>
    <w:rsid w:val="00B47CBA"/>
    <w:rsid w:val="00B762FD"/>
    <w:rsid w:val="00B76BD2"/>
    <w:rsid w:val="00B92FF3"/>
    <w:rsid w:val="00BD1025"/>
    <w:rsid w:val="00C87034"/>
    <w:rsid w:val="00C97E06"/>
    <w:rsid w:val="00CA230D"/>
    <w:rsid w:val="00CD30F5"/>
    <w:rsid w:val="00D01991"/>
    <w:rsid w:val="00D0365E"/>
    <w:rsid w:val="00D5593D"/>
    <w:rsid w:val="00D56E84"/>
    <w:rsid w:val="00D63373"/>
    <w:rsid w:val="00D77EE4"/>
    <w:rsid w:val="00D85369"/>
    <w:rsid w:val="00D864DB"/>
    <w:rsid w:val="00DA091D"/>
    <w:rsid w:val="00DD379F"/>
    <w:rsid w:val="00DD4A3E"/>
    <w:rsid w:val="00E075F3"/>
    <w:rsid w:val="00E22D8B"/>
    <w:rsid w:val="00E427C6"/>
    <w:rsid w:val="00E86138"/>
    <w:rsid w:val="00E91A1B"/>
    <w:rsid w:val="00EA0EEB"/>
    <w:rsid w:val="00EA2F57"/>
    <w:rsid w:val="00EB4DD6"/>
    <w:rsid w:val="00EE66B6"/>
    <w:rsid w:val="00F2684B"/>
    <w:rsid w:val="00FA4B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6726"/>
  <w15:chartTrackingRefBased/>
  <w15:docId w15:val="{6B29D72E-B612-49BF-A4C1-8605BECB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7E06"/>
    <w:rPr>
      <w:rFonts w:ascii="Calibri" w:eastAsia="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97E06"/>
    <w:pPr>
      <w:spacing w:line="240" w:lineRule="auto"/>
    </w:pPr>
    <w:rPr>
      <w:sz w:val="20"/>
      <w:szCs w:val="20"/>
    </w:rPr>
  </w:style>
  <w:style w:type="character" w:customStyle="1" w:styleId="CommentTextChar">
    <w:name w:val="Comment Text Char"/>
    <w:basedOn w:val="DefaultParagraphFont"/>
    <w:link w:val="CommentText"/>
    <w:uiPriority w:val="99"/>
    <w:semiHidden/>
    <w:rsid w:val="00C97E06"/>
    <w:rPr>
      <w:rFonts w:ascii="Calibri" w:eastAsia="Calibri" w:hAnsi="Calibri" w:cs="Calibri"/>
      <w:sz w:val="20"/>
      <w:szCs w:val="20"/>
      <w:lang w:eastAsia="en-ZA"/>
    </w:rPr>
  </w:style>
  <w:style w:type="character" w:styleId="CommentReference">
    <w:name w:val="annotation reference"/>
    <w:basedOn w:val="DefaultParagraphFont"/>
    <w:uiPriority w:val="99"/>
    <w:semiHidden/>
    <w:unhideWhenUsed/>
    <w:rsid w:val="00C97E06"/>
    <w:rPr>
      <w:sz w:val="16"/>
      <w:szCs w:val="16"/>
    </w:rPr>
  </w:style>
  <w:style w:type="paragraph" w:styleId="ListParagraph">
    <w:name w:val="List Paragraph"/>
    <w:basedOn w:val="Normal"/>
    <w:uiPriority w:val="34"/>
    <w:qFormat/>
    <w:rsid w:val="00C97E06"/>
    <w:pPr>
      <w:ind w:left="720"/>
      <w:contextualSpacing/>
    </w:pPr>
  </w:style>
  <w:style w:type="paragraph" w:styleId="BalloonText">
    <w:name w:val="Balloon Text"/>
    <w:basedOn w:val="Normal"/>
    <w:link w:val="BalloonTextChar"/>
    <w:uiPriority w:val="99"/>
    <w:semiHidden/>
    <w:unhideWhenUsed/>
    <w:rsid w:val="00C97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E06"/>
    <w:rPr>
      <w:rFonts w:ascii="Segoe UI" w:eastAsia="Calibri" w:hAnsi="Segoe UI" w:cs="Segoe UI"/>
      <w:sz w:val="18"/>
      <w:szCs w:val="18"/>
      <w:lang w:eastAsia="en-ZA"/>
    </w:rPr>
  </w:style>
  <w:style w:type="paragraph" w:styleId="CommentSubject">
    <w:name w:val="annotation subject"/>
    <w:basedOn w:val="CommentText"/>
    <w:next w:val="CommentText"/>
    <w:link w:val="CommentSubjectChar"/>
    <w:uiPriority w:val="99"/>
    <w:semiHidden/>
    <w:unhideWhenUsed/>
    <w:rsid w:val="00193D70"/>
    <w:rPr>
      <w:b/>
      <w:bCs/>
    </w:rPr>
  </w:style>
  <w:style w:type="character" w:customStyle="1" w:styleId="CommentSubjectChar">
    <w:name w:val="Comment Subject Char"/>
    <w:basedOn w:val="CommentTextChar"/>
    <w:link w:val="CommentSubject"/>
    <w:uiPriority w:val="99"/>
    <w:semiHidden/>
    <w:rsid w:val="00193D70"/>
    <w:rPr>
      <w:rFonts w:ascii="Calibri" w:eastAsia="Calibri" w:hAnsi="Calibri" w:cs="Calibri"/>
      <w:b/>
      <w:bCs/>
      <w:sz w:val="20"/>
      <w:szCs w:val="20"/>
      <w:lang w:eastAsia="en-ZA"/>
    </w:rPr>
  </w:style>
  <w:style w:type="character" w:styleId="Hyperlink">
    <w:name w:val="Hyperlink"/>
    <w:basedOn w:val="DefaultParagraphFont"/>
    <w:uiPriority w:val="99"/>
    <w:unhideWhenUsed/>
    <w:rsid w:val="008C4B12"/>
    <w:rPr>
      <w:color w:val="0563C1" w:themeColor="hyperlink"/>
      <w:u w:val="single"/>
    </w:rPr>
  </w:style>
  <w:style w:type="character" w:customStyle="1" w:styleId="UnresolvedMention1">
    <w:name w:val="Unresolved Mention1"/>
    <w:basedOn w:val="DefaultParagraphFont"/>
    <w:uiPriority w:val="99"/>
    <w:semiHidden/>
    <w:unhideWhenUsed/>
    <w:rsid w:val="008C4B12"/>
    <w:rPr>
      <w:color w:val="605E5C"/>
      <w:shd w:val="clear" w:color="auto" w:fill="E1DFDD"/>
    </w:rPr>
  </w:style>
  <w:style w:type="character" w:customStyle="1" w:styleId="UnresolvedMention2">
    <w:name w:val="Unresolved Mention2"/>
    <w:basedOn w:val="DefaultParagraphFont"/>
    <w:uiPriority w:val="99"/>
    <w:semiHidden/>
    <w:unhideWhenUsed/>
    <w:rsid w:val="00CA230D"/>
    <w:rPr>
      <w:color w:val="605E5C"/>
      <w:shd w:val="clear" w:color="auto" w:fill="E1DFDD"/>
    </w:rPr>
  </w:style>
  <w:style w:type="paragraph" w:styleId="Revision">
    <w:name w:val="Revision"/>
    <w:hidden/>
    <w:uiPriority w:val="99"/>
    <w:semiHidden/>
    <w:rsid w:val="00FA4B90"/>
    <w:pPr>
      <w:spacing w:after="0" w:line="240" w:lineRule="auto"/>
    </w:pPr>
    <w:rPr>
      <w:rFonts w:ascii="Calibri" w:eastAsia="Calibri" w:hAnsi="Calibri" w:cs="Calibri"/>
      <w:lang w:eastAsia="en-ZA"/>
    </w:rPr>
  </w:style>
  <w:style w:type="character" w:customStyle="1" w:styleId="UnresolvedMention">
    <w:name w:val="Unresolved Mention"/>
    <w:basedOn w:val="DefaultParagraphFont"/>
    <w:uiPriority w:val="99"/>
    <w:semiHidden/>
    <w:unhideWhenUsed/>
    <w:rsid w:val="005D2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707FC-D351-4B4E-87B0-647D0A944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Grosskopf</dc:creator>
  <cp:keywords/>
  <dc:description/>
  <cp:lastModifiedBy>Xolani Mathibela</cp:lastModifiedBy>
  <cp:revision>3</cp:revision>
  <dcterms:created xsi:type="dcterms:W3CDTF">2022-07-27T07:39:00Z</dcterms:created>
  <dcterms:modified xsi:type="dcterms:W3CDTF">2022-08-02T09:58:00Z</dcterms:modified>
</cp:coreProperties>
</file>