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D1FE" w14:textId="1A56A89F" w:rsidR="00BF4052" w:rsidRPr="00BF4052" w:rsidRDefault="00BF4052" w:rsidP="00BF4052">
      <w:pPr>
        <w:ind w:left="3261"/>
        <w:rPr>
          <w:color w:val="833C0B" w:themeColor="accent2" w:themeShade="80"/>
          <w:sz w:val="28"/>
          <w:lang w:val="en-US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F6E9" wp14:editId="74DAA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7579E" w14:textId="66620CFF" w:rsidR="00BF4052" w:rsidRDefault="004A7B32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54067" wp14:editId="66C87EFE">
                                  <wp:extent cx="1391920" cy="2010096"/>
                                  <wp:effectExtent l="0" t="0" r="0" b="9525"/>
                                  <wp:docPr id="5" name="Picture 5" descr="E:\Web profiles\Photos\McClure Dr 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b profiles\Photos\McClure Dr 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26F6E9" id="Rectangle 1" o:spid="_x0000_s1026" style="position:absolute;left:0;text-align:left;margin-left:0;margin-top:0;width:12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" filled="f" stroked="f" strokeweight="1pt">
                <v:textbox>
                  <w:txbxContent>
                    <w:p w14:paraId="6167579E" w14:textId="66620CFF" w:rsidR="00BF4052" w:rsidRDefault="004A7B32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054067" wp14:editId="66C87EFE">
                            <wp:extent cx="1391920" cy="2010096"/>
                            <wp:effectExtent l="0" t="0" r="0" b="9525"/>
                            <wp:docPr id="5" name="Picture 5" descr="E:\Web profiles\Photos\McClure Dr 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b profiles\Photos\McClure Dr 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463C79A" w14:textId="628E134E" w:rsidR="00BF4052" w:rsidRPr="00BF4052" w:rsidRDefault="00733787" w:rsidP="00BF4052">
      <w:pPr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>Dr</w:t>
      </w:r>
      <w:r w:rsidR="000D7EA0">
        <w:rPr>
          <w:color w:val="833C0B" w:themeColor="accent2" w:themeShade="80"/>
          <w:sz w:val="28"/>
          <w:lang w:val="en-US"/>
        </w:rPr>
        <w:t>.</w:t>
      </w:r>
      <w:r>
        <w:rPr>
          <w:color w:val="833C0B" w:themeColor="accent2" w:themeShade="80"/>
          <w:sz w:val="28"/>
          <w:lang w:val="en-US"/>
        </w:rPr>
        <w:t xml:space="preserve"> Vanessa McClure</w:t>
      </w:r>
      <w:r w:rsidR="00BF4052" w:rsidRPr="00BF4052">
        <w:rPr>
          <w:color w:val="833C0B" w:themeColor="accent2" w:themeShade="80"/>
          <w:sz w:val="28"/>
          <w:lang w:val="en-US"/>
        </w:rPr>
        <w:t xml:space="preserve"> </w:t>
      </w:r>
    </w:p>
    <w:p w14:paraId="12ED3FFB" w14:textId="5665A5AF" w:rsidR="00BF4052" w:rsidRPr="00BF4052" w:rsidRDefault="000D7EA0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 xml:space="preserve">BVSc, </w:t>
      </w:r>
      <w:r w:rsidR="00733787">
        <w:rPr>
          <w:color w:val="833C0B" w:themeColor="accent2" w:themeShade="80"/>
          <w:sz w:val="28"/>
          <w:lang w:val="en-US"/>
        </w:rPr>
        <w:t>BVSc(Hons), MMedVet</w:t>
      </w:r>
      <w:r>
        <w:rPr>
          <w:color w:val="833C0B" w:themeColor="accent2" w:themeShade="80"/>
          <w:sz w:val="28"/>
          <w:lang w:val="en-US"/>
        </w:rPr>
        <w:t>(Med)</w:t>
      </w:r>
    </w:p>
    <w:p w14:paraId="32BC3C47" w14:textId="3ADBF852" w:rsidR="00BF4052" w:rsidRPr="00BF4052" w:rsidRDefault="00BF4052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 xml:space="preserve">Senior lecturer: </w:t>
      </w:r>
      <w:r w:rsidR="00733787">
        <w:rPr>
          <w:color w:val="833C0B" w:themeColor="accent2" w:themeShade="80"/>
          <w:sz w:val="28"/>
          <w:lang w:val="en-US"/>
        </w:rPr>
        <w:t xml:space="preserve">Small </w:t>
      </w:r>
      <w:r w:rsidR="000D7EA0">
        <w:rPr>
          <w:color w:val="833C0B" w:themeColor="accent2" w:themeShade="80"/>
          <w:sz w:val="28"/>
          <w:lang w:val="en-US"/>
        </w:rPr>
        <w:t>A</w:t>
      </w:r>
      <w:r w:rsidR="00733787">
        <w:rPr>
          <w:color w:val="833C0B" w:themeColor="accent2" w:themeShade="80"/>
          <w:sz w:val="28"/>
          <w:lang w:val="en-US"/>
        </w:rPr>
        <w:t xml:space="preserve">nimal </w:t>
      </w:r>
      <w:r w:rsidR="00770368">
        <w:rPr>
          <w:color w:val="833C0B" w:themeColor="accent2" w:themeShade="80"/>
          <w:sz w:val="28"/>
          <w:lang w:val="en-US"/>
        </w:rPr>
        <w:t xml:space="preserve">Internal </w:t>
      </w:r>
      <w:r w:rsidR="000D7EA0">
        <w:rPr>
          <w:color w:val="833C0B" w:themeColor="accent2" w:themeShade="80"/>
          <w:sz w:val="28"/>
          <w:lang w:val="en-US"/>
        </w:rPr>
        <w:t>M</w:t>
      </w:r>
      <w:r w:rsidR="00733787">
        <w:rPr>
          <w:color w:val="833C0B" w:themeColor="accent2" w:themeShade="80"/>
          <w:sz w:val="28"/>
          <w:lang w:val="en-US"/>
        </w:rPr>
        <w:t>edicine</w:t>
      </w:r>
    </w:p>
    <w:p w14:paraId="7A613D31" w14:textId="74FE7A8F" w:rsidR="00BF4052" w:rsidRPr="00BF4052" w:rsidRDefault="000D7EA0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 w:rsidRPr="00BF4052">
        <w:rPr>
          <w:color w:val="833C0B" w:themeColor="accent2" w:themeShade="80"/>
          <w:sz w:val="28"/>
          <w:lang w:val="en-US"/>
        </w:rPr>
        <w:t>ORCID ID</w:t>
      </w:r>
      <w:r>
        <w:rPr>
          <w:color w:val="833C0B" w:themeColor="accent2" w:themeShade="80"/>
          <w:sz w:val="28"/>
          <w:lang w:val="en-US"/>
        </w:rPr>
        <w:t xml:space="preserve">: </w:t>
      </w:r>
      <w:r w:rsidR="00F22E96">
        <w:rPr>
          <w:color w:val="833C0B" w:themeColor="accent2" w:themeShade="80"/>
          <w:sz w:val="28"/>
          <w:lang w:val="en-US"/>
        </w:rPr>
        <w:t>0000-0001-9411</w:t>
      </w:r>
      <w:r w:rsidR="00DF5255">
        <w:rPr>
          <w:color w:val="833C0B" w:themeColor="accent2" w:themeShade="80"/>
          <w:sz w:val="28"/>
          <w:lang w:val="en-US"/>
        </w:rPr>
        <w:t>-7063</w:t>
      </w:r>
    </w:p>
    <w:p w14:paraId="7F7572FD" w14:textId="77777777" w:rsidR="00BF4052" w:rsidRPr="00BF4052" w:rsidRDefault="00BF4052" w:rsidP="00BF4052">
      <w:pPr>
        <w:tabs>
          <w:tab w:val="left" w:pos="3270"/>
        </w:tabs>
        <w:ind w:left="3261"/>
        <w:rPr>
          <w:color w:val="833C0B" w:themeColor="accent2" w:themeShade="80"/>
        </w:rPr>
      </w:pPr>
      <w:bookmarkStart w:id="0" w:name="_GoBack"/>
      <w:bookmarkEnd w:id="0"/>
    </w:p>
    <w:p w14:paraId="57C94D38" w14:textId="77777777" w:rsidR="00BF4052" w:rsidRPr="00BF4052" w:rsidRDefault="00BF4052" w:rsidP="00BF4052">
      <w:pPr>
        <w:rPr>
          <w:color w:val="833C0B" w:themeColor="accent2" w:themeShade="80"/>
        </w:rPr>
      </w:pPr>
    </w:p>
    <w:p w14:paraId="60A43A2E" w14:textId="3D6D06AF" w:rsidR="00BF4052" w:rsidRPr="00BF4052" w:rsidRDefault="00BF4052" w:rsidP="00BF4052">
      <w:pPr>
        <w:rPr>
          <w:color w:val="833C0B" w:themeColor="accent2" w:themeShade="80"/>
        </w:rPr>
      </w:pPr>
    </w:p>
    <w:p w14:paraId="1758D293" w14:textId="77777777" w:rsidR="00BF4052" w:rsidRPr="00BF4052" w:rsidRDefault="00BF4052" w:rsidP="00BF4052">
      <w:pPr>
        <w:rPr>
          <w:color w:val="833C0B" w:themeColor="accent2" w:themeShade="80"/>
        </w:rPr>
      </w:pPr>
    </w:p>
    <w:p w14:paraId="45931F67" w14:textId="7FAA4631"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1BDAD" wp14:editId="4E66449A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29EA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14:paraId="38288FA1" w14:textId="77777777" w:rsidR="00BF4052" w:rsidRPr="00BF4052" w:rsidRDefault="00BF4052" w:rsidP="00BF4052">
      <w:pPr>
        <w:rPr>
          <w:color w:val="833C0B" w:themeColor="accent2" w:themeShade="80"/>
          <w:sz w:val="24"/>
        </w:rPr>
      </w:pPr>
    </w:p>
    <w:p w14:paraId="071AEBD5" w14:textId="29CCE689" w:rsidR="00692C6C" w:rsidRDefault="00B741AD" w:rsidP="004A7B32">
      <w:pPr>
        <w:jc w:val="both"/>
        <w:rPr>
          <w:color w:val="833C0B" w:themeColor="accent2" w:themeShade="80"/>
          <w:sz w:val="24"/>
        </w:rPr>
      </w:pPr>
      <w:r>
        <w:rPr>
          <w:color w:val="833C0B" w:themeColor="accent2" w:themeShade="80"/>
          <w:sz w:val="24"/>
        </w:rPr>
        <w:t>Dr</w:t>
      </w:r>
      <w:r w:rsidR="004A7B32">
        <w:rPr>
          <w:color w:val="833C0B" w:themeColor="accent2" w:themeShade="80"/>
          <w:sz w:val="24"/>
        </w:rPr>
        <w:t>. Vanessa</w:t>
      </w:r>
      <w:r>
        <w:rPr>
          <w:color w:val="833C0B" w:themeColor="accent2" w:themeShade="80"/>
          <w:sz w:val="24"/>
        </w:rPr>
        <w:t xml:space="preserve"> McClure joined the </w:t>
      </w:r>
      <w:r w:rsidR="004A7B32">
        <w:rPr>
          <w:color w:val="833C0B" w:themeColor="accent2" w:themeShade="80"/>
          <w:sz w:val="24"/>
        </w:rPr>
        <w:t>D</w:t>
      </w:r>
      <w:r>
        <w:rPr>
          <w:color w:val="833C0B" w:themeColor="accent2" w:themeShade="80"/>
          <w:sz w:val="24"/>
        </w:rPr>
        <w:t xml:space="preserve">epartment </w:t>
      </w:r>
      <w:r w:rsidR="004A7B32">
        <w:rPr>
          <w:color w:val="833C0B" w:themeColor="accent2" w:themeShade="80"/>
          <w:sz w:val="24"/>
        </w:rPr>
        <w:t>in</w:t>
      </w:r>
      <w:r>
        <w:rPr>
          <w:color w:val="833C0B" w:themeColor="accent2" w:themeShade="80"/>
          <w:sz w:val="24"/>
        </w:rPr>
        <w:t xml:space="preserve"> 2007</w:t>
      </w:r>
      <w:r w:rsidR="00877359">
        <w:rPr>
          <w:color w:val="833C0B" w:themeColor="accent2" w:themeShade="80"/>
          <w:sz w:val="24"/>
        </w:rPr>
        <w:t xml:space="preserve"> as a lecturer and resident</w:t>
      </w:r>
      <w:r w:rsidR="004A7B32">
        <w:rPr>
          <w:color w:val="833C0B" w:themeColor="accent2" w:themeShade="80"/>
          <w:sz w:val="24"/>
        </w:rPr>
        <w:t xml:space="preserve"> (MMedVet)</w:t>
      </w:r>
      <w:r w:rsidR="00877359">
        <w:rPr>
          <w:color w:val="833C0B" w:themeColor="accent2" w:themeShade="80"/>
          <w:sz w:val="24"/>
        </w:rPr>
        <w:t xml:space="preserve"> in </w:t>
      </w:r>
      <w:r w:rsidR="004A7B32">
        <w:rPr>
          <w:color w:val="833C0B" w:themeColor="accent2" w:themeShade="80"/>
          <w:sz w:val="24"/>
        </w:rPr>
        <w:t>S</w:t>
      </w:r>
      <w:r w:rsidR="00877359">
        <w:rPr>
          <w:color w:val="833C0B" w:themeColor="accent2" w:themeShade="80"/>
          <w:sz w:val="24"/>
        </w:rPr>
        <w:t xml:space="preserve">mall </w:t>
      </w:r>
      <w:r w:rsidR="004A7B32">
        <w:rPr>
          <w:color w:val="833C0B" w:themeColor="accent2" w:themeShade="80"/>
          <w:sz w:val="24"/>
        </w:rPr>
        <w:t>A</w:t>
      </w:r>
      <w:r w:rsidR="00877359">
        <w:rPr>
          <w:color w:val="833C0B" w:themeColor="accent2" w:themeShade="80"/>
          <w:sz w:val="24"/>
        </w:rPr>
        <w:t xml:space="preserve">nimal </w:t>
      </w:r>
      <w:r w:rsidR="004A7B32">
        <w:rPr>
          <w:color w:val="833C0B" w:themeColor="accent2" w:themeShade="80"/>
          <w:sz w:val="24"/>
        </w:rPr>
        <w:t>Internal M</w:t>
      </w:r>
      <w:r w:rsidR="00877359">
        <w:rPr>
          <w:color w:val="833C0B" w:themeColor="accent2" w:themeShade="80"/>
          <w:sz w:val="24"/>
        </w:rPr>
        <w:t>edicine.</w:t>
      </w:r>
      <w:r w:rsidR="00665C9E">
        <w:rPr>
          <w:color w:val="833C0B" w:themeColor="accent2" w:themeShade="80"/>
          <w:sz w:val="24"/>
        </w:rPr>
        <w:t xml:space="preserve"> She  obtained her MMedVet </w:t>
      </w:r>
      <w:r w:rsidR="000D7EA0">
        <w:rPr>
          <w:color w:val="833C0B" w:themeColor="accent2" w:themeShade="80"/>
          <w:sz w:val="24"/>
        </w:rPr>
        <w:t xml:space="preserve">specialist degree </w:t>
      </w:r>
      <w:r w:rsidR="00665C9E">
        <w:rPr>
          <w:color w:val="833C0B" w:themeColor="accent2" w:themeShade="80"/>
          <w:sz w:val="24"/>
        </w:rPr>
        <w:t>in 2013 and was promoted to senior lecturer.</w:t>
      </w:r>
      <w:r w:rsidR="000D7EA0">
        <w:rPr>
          <w:color w:val="833C0B" w:themeColor="accent2" w:themeShade="80"/>
          <w:sz w:val="24"/>
        </w:rPr>
        <w:t xml:space="preserve"> </w:t>
      </w:r>
      <w:r w:rsidR="00665C9E">
        <w:rPr>
          <w:color w:val="833C0B" w:themeColor="accent2" w:themeShade="80"/>
          <w:sz w:val="24"/>
        </w:rPr>
        <w:t>Dr</w:t>
      </w:r>
      <w:r w:rsidR="000D7EA0">
        <w:rPr>
          <w:color w:val="833C0B" w:themeColor="accent2" w:themeShade="80"/>
          <w:sz w:val="24"/>
        </w:rPr>
        <w:t>.</w:t>
      </w:r>
      <w:r w:rsidR="00665C9E">
        <w:rPr>
          <w:color w:val="833C0B" w:themeColor="accent2" w:themeShade="80"/>
          <w:sz w:val="24"/>
        </w:rPr>
        <w:t xml:space="preserve"> McClure lectures </w:t>
      </w:r>
      <w:r w:rsidR="000D7EA0">
        <w:rPr>
          <w:color w:val="833C0B" w:themeColor="accent2" w:themeShade="80"/>
          <w:sz w:val="24"/>
        </w:rPr>
        <w:t>under</w:t>
      </w:r>
      <w:r w:rsidR="00665C9E">
        <w:rPr>
          <w:color w:val="833C0B" w:themeColor="accent2" w:themeShade="80"/>
          <w:sz w:val="24"/>
        </w:rPr>
        <w:t>- and post</w:t>
      </w:r>
      <w:r w:rsidR="005A6D8A">
        <w:rPr>
          <w:color w:val="833C0B" w:themeColor="accent2" w:themeShade="80"/>
          <w:sz w:val="24"/>
        </w:rPr>
        <w:t>-</w:t>
      </w:r>
      <w:r w:rsidR="00665C9E">
        <w:rPr>
          <w:color w:val="833C0B" w:themeColor="accent2" w:themeShade="80"/>
          <w:sz w:val="24"/>
        </w:rPr>
        <w:t xml:space="preserve">graduate </w:t>
      </w:r>
      <w:r w:rsidR="004A7B32">
        <w:rPr>
          <w:color w:val="833C0B" w:themeColor="accent2" w:themeShade="80"/>
          <w:sz w:val="24"/>
        </w:rPr>
        <w:t>veterinary and para</w:t>
      </w:r>
      <w:r w:rsidR="005114C4">
        <w:rPr>
          <w:color w:val="833C0B" w:themeColor="accent2" w:themeShade="80"/>
          <w:sz w:val="24"/>
        </w:rPr>
        <w:t>-</w:t>
      </w:r>
      <w:r w:rsidR="004A7B32">
        <w:rPr>
          <w:color w:val="833C0B" w:themeColor="accent2" w:themeShade="80"/>
          <w:sz w:val="24"/>
        </w:rPr>
        <w:t xml:space="preserve">veterinary </w:t>
      </w:r>
      <w:r w:rsidR="00665C9E">
        <w:rPr>
          <w:color w:val="833C0B" w:themeColor="accent2" w:themeShade="80"/>
          <w:sz w:val="24"/>
        </w:rPr>
        <w:t xml:space="preserve">students. Her subjects </w:t>
      </w:r>
      <w:r w:rsidR="0095449B">
        <w:rPr>
          <w:color w:val="833C0B" w:themeColor="accent2" w:themeShade="80"/>
          <w:sz w:val="24"/>
        </w:rPr>
        <w:t>include the</w:t>
      </w:r>
      <w:r w:rsidR="00665C9E">
        <w:rPr>
          <w:color w:val="833C0B" w:themeColor="accent2" w:themeShade="80"/>
          <w:sz w:val="24"/>
        </w:rPr>
        <w:t xml:space="preserve"> gastrointestinal system, multisystemic diseases, infectious diseases, critical care and cardiorespiratory medicine.</w:t>
      </w:r>
      <w:r w:rsidR="00A2361A">
        <w:rPr>
          <w:color w:val="833C0B" w:themeColor="accent2" w:themeShade="80"/>
          <w:sz w:val="24"/>
        </w:rPr>
        <w:t xml:space="preserve"> She currently has </w:t>
      </w:r>
      <w:r w:rsidR="00F5330E">
        <w:rPr>
          <w:color w:val="833C0B" w:themeColor="accent2" w:themeShade="80"/>
          <w:sz w:val="24"/>
        </w:rPr>
        <w:t>five</w:t>
      </w:r>
      <w:r w:rsidR="00A2361A">
        <w:rPr>
          <w:color w:val="833C0B" w:themeColor="accent2" w:themeShade="80"/>
          <w:sz w:val="24"/>
        </w:rPr>
        <w:t xml:space="preserve"> publications in peer-reviewed journals.</w:t>
      </w:r>
    </w:p>
    <w:p w14:paraId="4C2F0231" w14:textId="77777777" w:rsidR="00E97396" w:rsidRDefault="00E97396" w:rsidP="004A7B32">
      <w:pPr>
        <w:jc w:val="both"/>
        <w:rPr>
          <w:color w:val="833C0B" w:themeColor="accent2" w:themeShade="80"/>
          <w:sz w:val="24"/>
        </w:rPr>
      </w:pPr>
    </w:p>
    <w:p w14:paraId="4236BDAA" w14:textId="77777777"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2AEF9" wp14:editId="18DF56EF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E7E6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Research Expertise/Interest</w:t>
      </w:r>
    </w:p>
    <w:p w14:paraId="4916F8C6" w14:textId="147C47F6" w:rsidR="00BF4052" w:rsidRDefault="00BF4052" w:rsidP="00BF4052">
      <w:pPr>
        <w:rPr>
          <w:color w:val="833C0B" w:themeColor="accent2" w:themeShade="80"/>
          <w:sz w:val="24"/>
        </w:rPr>
      </w:pPr>
    </w:p>
    <w:p w14:paraId="6EDEB83F" w14:textId="28BC3AD0" w:rsidR="00BF4052" w:rsidRPr="00BF4052" w:rsidRDefault="00665C9E" w:rsidP="004A7B32">
      <w:pPr>
        <w:jc w:val="both"/>
        <w:rPr>
          <w:color w:val="833C0B" w:themeColor="accent2" w:themeShade="80"/>
          <w:sz w:val="24"/>
        </w:rPr>
      </w:pPr>
      <w:r>
        <w:rPr>
          <w:color w:val="833C0B" w:themeColor="accent2" w:themeShade="80"/>
          <w:sz w:val="24"/>
        </w:rPr>
        <w:t>Dr</w:t>
      </w:r>
      <w:r w:rsidR="00A2361A">
        <w:rPr>
          <w:color w:val="833C0B" w:themeColor="accent2" w:themeShade="80"/>
          <w:sz w:val="24"/>
        </w:rPr>
        <w:t>.</w:t>
      </w:r>
      <w:r>
        <w:rPr>
          <w:color w:val="833C0B" w:themeColor="accent2" w:themeShade="80"/>
          <w:sz w:val="24"/>
        </w:rPr>
        <w:t xml:space="preserve"> McClure’s </w:t>
      </w:r>
      <w:r w:rsidR="00A2361A">
        <w:rPr>
          <w:color w:val="833C0B" w:themeColor="accent2" w:themeShade="80"/>
          <w:sz w:val="24"/>
        </w:rPr>
        <w:t xml:space="preserve">main research interest is investigating prognostic markers in critical illness such as canine parvo enteritis. Her Masters project </w:t>
      </w:r>
      <w:r w:rsidR="00E05448">
        <w:rPr>
          <w:color w:val="833C0B" w:themeColor="accent2" w:themeShade="80"/>
          <w:sz w:val="24"/>
        </w:rPr>
        <w:t>evaluated the use of C-reactive protein</w:t>
      </w:r>
      <w:r w:rsidR="00A2361A">
        <w:rPr>
          <w:color w:val="833C0B" w:themeColor="accent2" w:themeShade="80"/>
          <w:sz w:val="24"/>
        </w:rPr>
        <w:t xml:space="preserve">, an acute </w:t>
      </w:r>
      <w:r w:rsidR="0095449B">
        <w:rPr>
          <w:color w:val="833C0B" w:themeColor="accent2" w:themeShade="80"/>
          <w:sz w:val="24"/>
        </w:rPr>
        <w:t>phase</w:t>
      </w:r>
      <w:r w:rsidR="00A2361A">
        <w:rPr>
          <w:color w:val="833C0B" w:themeColor="accent2" w:themeShade="80"/>
          <w:sz w:val="24"/>
        </w:rPr>
        <w:t xml:space="preserve"> protein,</w:t>
      </w:r>
      <w:r w:rsidR="00E05448">
        <w:rPr>
          <w:color w:val="833C0B" w:themeColor="accent2" w:themeShade="80"/>
          <w:sz w:val="24"/>
        </w:rPr>
        <w:t xml:space="preserve"> as a predictor of outcome in puppies infected </w:t>
      </w:r>
      <w:r w:rsidR="0095449B">
        <w:rPr>
          <w:color w:val="833C0B" w:themeColor="accent2" w:themeShade="80"/>
          <w:sz w:val="24"/>
        </w:rPr>
        <w:t>with canine</w:t>
      </w:r>
      <w:r w:rsidR="00E05448">
        <w:rPr>
          <w:color w:val="833C0B" w:themeColor="accent2" w:themeShade="80"/>
          <w:sz w:val="24"/>
        </w:rPr>
        <w:t xml:space="preserve"> parvovirus.</w:t>
      </w:r>
    </w:p>
    <w:p w14:paraId="714F2EC9" w14:textId="77777777" w:rsidR="00BF4052" w:rsidRPr="00BF4052" w:rsidRDefault="00BF4052" w:rsidP="00BF4052">
      <w:pPr>
        <w:rPr>
          <w:color w:val="833C0B" w:themeColor="accent2" w:themeShade="80"/>
          <w:sz w:val="24"/>
        </w:rPr>
      </w:pPr>
    </w:p>
    <w:p w14:paraId="05C2D66D" w14:textId="0AD33456"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6C572" wp14:editId="43A19037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010275" cy="19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4415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7pt" to="473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 xml:space="preserve">Postgraduate Students </w:t>
      </w:r>
    </w:p>
    <w:p w14:paraId="1EA8BB63" w14:textId="77777777" w:rsidR="00BF4052" w:rsidRPr="00BF4052" w:rsidRDefault="00BF4052" w:rsidP="00BF4052">
      <w:pPr>
        <w:ind w:left="720"/>
        <w:rPr>
          <w:color w:val="833C0B" w:themeColor="accent2" w:themeShade="80"/>
          <w:sz w:val="24"/>
        </w:rPr>
      </w:pPr>
    </w:p>
    <w:p w14:paraId="4A2989C0" w14:textId="7F2222F0" w:rsidR="00BD2228" w:rsidRPr="00E50AEE" w:rsidRDefault="00E05448" w:rsidP="004A7B32">
      <w:pPr>
        <w:numPr>
          <w:ilvl w:val="0"/>
          <w:numId w:val="4"/>
        </w:numPr>
        <w:jc w:val="both"/>
        <w:rPr>
          <w:color w:val="833C0B" w:themeColor="accent2" w:themeShade="80"/>
          <w:sz w:val="24"/>
        </w:rPr>
      </w:pPr>
      <w:r>
        <w:rPr>
          <w:color w:val="833C0B" w:themeColor="accent2" w:themeShade="80"/>
          <w:sz w:val="24"/>
          <w:lang w:val="en-US"/>
        </w:rPr>
        <w:t>MMedVet</w:t>
      </w:r>
    </w:p>
    <w:p w14:paraId="357DD32A" w14:textId="32570F72" w:rsidR="00E50AEE" w:rsidRPr="001301BF" w:rsidRDefault="00E50AEE" w:rsidP="004A7B32">
      <w:pPr>
        <w:numPr>
          <w:ilvl w:val="1"/>
          <w:numId w:val="4"/>
        </w:numPr>
        <w:jc w:val="both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 xml:space="preserve">Dr. Monique Engelbrecht completed </w:t>
      </w:r>
      <w:r w:rsidRPr="00D9678F">
        <w:rPr>
          <w:color w:val="833C0B" w:themeColor="accent2" w:themeShade="80"/>
          <w:sz w:val="24"/>
          <w:szCs w:val="24"/>
        </w:rPr>
        <w:t>her undergraduate training at the University of Pretoria in 201</w:t>
      </w:r>
      <w:r>
        <w:rPr>
          <w:color w:val="833C0B" w:themeColor="accent2" w:themeShade="80"/>
          <w:sz w:val="24"/>
          <w:szCs w:val="24"/>
        </w:rPr>
        <w:t>5</w:t>
      </w:r>
      <w:r w:rsidRPr="00D9678F">
        <w:rPr>
          <w:color w:val="833C0B" w:themeColor="accent2" w:themeShade="80"/>
          <w:sz w:val="24"/>
          <w:szCs w:val="24"/>
        </w:rPr>
        <w:t xml:space="preserve">. Dr. </w:t>
      </w:r>
      <w:r>
        <w:rPr>
          <w:color w:val="833C0B" w:themeColor="accent2" w:themeShade="80"/>
          <w:sz w:val="24"/>
          <w:szCs w:val="24"/>
        </w:rPr>
        <w:t>Engelbrecht</w:t>
      </w:r>
      <w:r w:rsidRPr="00D9678F">
        <w:rPr>
          <w:color w:val="833C0B" w:themeColor="accent2" w:themeShade="80"/>
          <w:sz w:val="24"/>
          <w:szCs w:val="24"/>
        </w:rPr>
        <w:t xml:space="preserve"> is currently working on </w:t>
      </w:r>
      <w:r w:rsidR="004A7B32">
        <w:rPr>
          <w:color w:val="833C0B" w:themeColor="accent2" w:themeShade="80"/>
          <w:sz w:val="24"/>
          <w:szCs w:val="24"/>
        </w:rPr>
        <w:t>e</w:t>
      </w:r>
      <w:r w:rsidRPr="00D9678F">
        <w:rPr>
          <w:color w:val="833C0B" w:themeColor="accent2" w:themeShade="80"/>
          <w:sz w:val="24"/>
          <w:szCs w:val="24"/>
          <w:lang w:val="en-US"/>
        </w:rPr>
        <w:t>valuati</w:t>
      </w:r>
      <w:r w:rsidR="004A7B32">
        <w:rPr>
          <w:color w:val="833C0B" w:themeColor="accent2" w:themeShade="80"/>
          <w:sz w:val="24"/>
          <w:szCs w:val="24"/>
          <w:lang w:val="en-US"/>
        </w:rPr>
        <w:t>ng</w:t>
      </w:r>
      <w:r w:rsidRPr="00D9678F">
        <w:rPr>
          <w:color w:val="833C0B" w:themeColor="accent2" w:themeShade="80"/>
          <w:sz w:val="24"/>
          <w:szCs w:val="24"/>
          <w:lang w:val="en-US"/>
        </w:rPr>
        <w:t xml:space="preserve"> platelet indices as predictors of outcome in puppies infected with parvovirus</w:t>
      </w:r>
      <w:r w:rsidRPr="00D9678F">
        <w:rPr>
          <w:color w:val="833C0B" w:themeColor="accent2" w:themeShade="80"/>
          <w:sz w:val="24"/>
          <w:szCs w:val="24"/>
        </w:rPr>
        <w:t xml:space="preserve">. The aim of this project is to investigate </w:t>
      </w:r>
      <w:r>
        <w:rPr>
          <w:color w:val="833C0B" w:themeColor="accent2" w:themeShade="80"/>
          <w:sz w:val="24"/>
          <w:szCs w:val="24"/>
        </w:rPr>
        <w:t xml:space="preserve">whether platelet indices can serve as predictors of </w:t>
      </w:r>
      <w:r w:rsidR="004A7B32">
        <w:rPr>
          <w:color w:val="833C0B" w:themeColor="accent2" w:themeShade="80"/>
          <w:sz w:val="24"/>
          <w:szCs w:val="24"/>
        </w:rPr>
        <w:t xml:space="preserve">disease severity and </w:t>
      </w:r>
      <w:r>
        <w:rPr>
          <w:color w:val="833C0B" w:themeColor="accent2" w:themeShade="80"/>
          <w:sz w:val="24"/>
          <w:szCs w:val="24"/>
        </w:rPr>
        <w:t>outcome in parvo enteritis.</w:t>
      </w:r>
    </w:p>
    <w:p w14:paraId="2F504542" w14:textId="77777777" w:rsidR="00E50AEE" w:rsidRPr="00692C6C" w:rsidRDefault="00E50AEE" w:rsidP="00E50AEE">
      <w:pPr>
        <w:ind w:left="1080"/>
        <w:rPr>
          <w:color w:val="833C0B" w:themeColor="accent2" w:themeShade="80"/>
          <w:sz w:val="24"/>
        </w:rPr>
      </w:pPr>
    </w:p>
    <w:p w14:paraId="56A6E83F" w14:textId="303E467B" w:rsidR="00EE0544" w:rsidRDefault="00EE0544" w:rsidP="00E05448">
      <w:pPr>
        <w:ind w:left="720"/>
        <w:rPr>
          <w:color w:val="833C0B" w:themeColor="accent2" w:themeShade="80"/>
          <w:sz w:val="24"/>
        </w:rPr>
      </w:pPr>
    </w:p>
    <w:p w14:paraId="5C2893EC" w14:textId="4AAA98F5" w:rsidR="00EE0544" w:rsidRPr="00BF4052" w:rsidRDefault="00EE0544" w:rsidP="00E05448">
      <w:pPr>
        <w:ind w:left="720"/>
        <w:rPr>
          <w:color w:val="833C0B" w:themeColor="accent2" w:themeShade="80"/>
        </w:rPr>
      </w:pPr>
    </w:p>
    <w:sectPr w:rsidR="00EE0544" w:rsidRPr="00B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5E9D" w14:textId="77777777" w:rsidR="005A67F6" w:rsidRDefault="005A67F6" w:rsidP="00B741AD">
      <w:pPr>
        <w:spacing w:line="240" w:lineRule="auto"/>
      </w:pPr>
      <w:r>
        <w:separator/>
      </w:r>
    </w:p>
  </w:endnote>
  <w:endnote w:type="continuationSeparator" w:id="0">
    <w:p w14:paraId="6D3FC99A" w14:textId="77777777" w:rsidR="005A67F6" w:rsidRDefault="005A67F6" w:rsidP="00B74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596B" w14:textId="77777777" w:rsidR="005A67F6" w:rsidRDefault="005A67F6" w:rsidP="00B741AD">
      <w:pPr>
        <w:spacing w:line="240" w:lineRule="auto"/>
      </w:pPr>
      <w:r>
        <w:separator/>
      </w:r>
    </w:p>
  </w:footnote>
  <w:footnote w:type="continuationSeparator" w:id="0">
    <w:p w14:paraId="6EDDAE17" w14:textId="77777777" w:rsidR="005A67F6" w:rsidRDefault="005A67F6" w:rsidP="00B741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81E96"/>
    <w:rsid w:val="000D7EA0"/>
    <w:rsid w:val="001D660F"/>
    <w:rsid w:val="00264E9B"/>
    <w:rsid w:val="00293239"/>
    <w:rsid w:val="003076A4"/>
    <w:rsid w:val="0037500C"/>
    <w:rsid w:val="003821B7"/>
    <w:rsid w:val="004A057D"/>
    <w:rsid w:val="004A7B32"/>
    <w:rsid w:val="004D4ACA"/>
    <w:rsid w:val="00503A98"/>
    <w:rsid w:val="005114C4"/>
    <w:rsid w:val="00551533"/>
    <w:rsid w:val="005A67F6"/>
    <w:rsid w:val="005A6D8A"/>
    <w:rsid w:val="0062773E"/>
    <w:rsid w:val="006433BA"/>
    <w:rsid w:val="00664E7E"/>
    <w:rsid w:val="00665C9E"/>
    <w:rsid w:val="00692C6C"/>
    <w:rsid w:val="006A1D13"/>
    <w:rsid w:val="006A23C5"/>
    <w:rsid w:val="006C7F45"/>
    <w:rsid w:val="006D6E26"/>
    <w:rsid w:val="00733787"/>
    <w:rsid w:val="007367AF"/>
    <w:rsid w:val="00770368"/>
    <w:rsid w:val="00814EE2"/>
    <w:rsid w:val="008661E5"/>
    <w:rsid w:val="00870F23"/>
    <w:rsid w:val="00877359"/>
    <w:rsid w:val="0088175D"/>
    <w:rsid w:val="00884357"/>
    <w:rsid w:val="00934B98"/>
    <w:rsid w:val="0095449B"/>
    <w:rsid w:val="00987292"/>
    <w:rsid w:val="009E49C8"/>
    <w:rsid w:val="00A0573B"/>
    <w:rsid w:val="00A2361A"/>
    <w:rsid w:val="00B57989"/>
    <w:rsid w:val="00B741AD"/>
    <w:rsid w:val="00BC34B4"/>
    <w:rsid w:val="00BD2228"/>
    <w:rsid w:val="00BF4052"/>
    <w:rsid w:val="00C65FC2"/>
    <w:rsid w:val="00DF5255"/>
    <w:rsid w:val="00E013D8"/>
    <w:rsid w:val="00E05448"/>
    <w:rsid w:val="00E14EDC"/>
    <w:rsid w:val="00E36225"/>
    <w:rsid w:val="00E50AEE"/>
    <w:rsid w:val="00E97396"/>
    <w:rsid w:val="00EB62A5"/>
    <w:rsid w:val="00EE0544"/>
    <w:rsid w:val="00F0057B"/>
    <w:rsid w:val="00F01BDD"/>
    <w:rsid w:val="00F05B9F"/>
    <w:rsid w:val="00F22D3F"/>
    <w:rsid w:val="00F22E96"/>
    <w:rsid w:val="00F5330E"/>
    <w:rsid w:val="00F91A09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3F7E"/>
  <w15:docId w15:val="{13F32ED0-8FDB-4A4F-8138-D61370FE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741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AD"/>
  </w:style>
  <w:style w:type="paragraph" w:styleId="Footer">
    <w:name w:val="footer"/>
    <w:basedOn w:val="Normal"/>
    <w:link w:val="FooterChar"/>
    <w:uiPriority w:val="99"/>
    <w:unhideWhenUsed/>
    <w:rsid w:val="00B741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AD"/>
  </w:style>
  <w:style w:type="paragraph" w:styleId="BalloonText">
    <w:name w:val="Balloon Text"/>
    <w:basedOn w:val="Normal"/>
    <w:link w:val="BalloonTextChar"/>
    <w:uiPriority w:val="99"/>
    <w:semiHidden/>
    <w:unhideWhenUsed/>
    <w:rsid w:val="004A7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E Visser</cp:lastModifiedBy>
  <cp:revision>2</cp:revision>
  <dcterms:created xsi:type="dcterms:W3CDTF">2018-08-08T08:54:00Z</dcterms:created>
  <dcterms:modified xsi:type="dcterms:W3CDTF">2018-08-08T08:54:00Z</dcterms:modified>
</cp:coreProperties>
</file>