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CB" w:rsidRPr="00731A2A" w:rsidRDefault="00F673CB" w:rsidP="009E66D4">
      <w:pPr>
        <w:jc w:val="center"/>
        <w:rPr>
          <w:b/>
          <w:sz w:val="28"/>
          <w:szCs w:val="28"/>
        </w:rPr>
      </w:pPr>
      <w:r w:rsidRPr="00731A2A">
        <w:rPr>
          <w:b/>
          <w:sz w:val="28"/>
          <w:szCs w:val="28"/>
        </w:rPr>
        <w:t>Call for Papers</w:t>
      </w:r>
    </w:p>
    <w:p w:rsidR="006263DA" w:rsidRPr="00731A2A" w:rsidRDefault="00B05C1B" w:rsidP="009E66D4">
      <w:pPr>
        <w:jc w:val="center"/>
        <w:rPr>
          <w:b/>
          <w:sz w:val="28"/>
          <w:szCs w:val="28"/>
        </w:rPr>
      </w:pPr>
      <w:r w:rsidRPr="00731A2A">
        <w:rPr>
          <w:b/>
          <w:sz w:val="28"/>
          <w:szCs w:val="28"/>
        </w:rPr>
        <w:t>‘</w:t>
      </w:r>
      <w:r w:rsidR="006263DA" w:rsidRPr="00731A2A">
        <w:rPr>
          <w:b/>
          <w:sz w:val="28"/>
          <w:szCs w:val="28"/>
        </w:rPr>
        <w:t xml:space="preserve">Rethinking </w:t>
      </w:r>
      <w:r w:rsidRPr="00731A2A">
        <w:rPr>
          <w:b/>
          <w:sz w:val="28"/>
          <w:szCs w:val="28"/>
        </w:rPr>
        <w:t>“</w:t>
      </w:r>
      <w:r w:rsidR="006263DA" w:rsidRPr="00731A2A">
        <w:rPr>
          <w:b/>
          <w:sz w:val="28"/>
          <w:szCs w:val="28"/>
        </w:rPr>
        <w:t>Apartheid’s Golden Age</w:t>
      </w:r>
      <w:r w:rsidRPr="00731A2A">
        <w:rPr>
          <w:b/>
          <w:sz w:val="28"/>
          <w:szCs w:val="28"/>
        </w:rPr>
        <w:t>”</w:t>
      </w:r>
      <w:r w:rsidR="00F673CB" w:rsidRPr="00731A2A">
        <w:rPr>
          <w:b/>
          <w:sz w:val="28"/>
          <w:szCs w:val="28"/>
        </w:rPr>
        <w:t>: South Africa, c1966-</w:t>
      </w:r>
      <w:r w:rsidR="000D1B68" w:rsidRPr="00731A2A">
        <w:rPr>
          <w:b/>
          <w:sz w:val="28"/>
          <w:szCs w:val="28"/>
        </w:rPr>
        <w:t>1979’</w:t>
      </w:r>
      <w:r w:rsidRPr="00731A2A">
        <w:rPr>
          <w:b/>
          <w:sz w:val="28"/>
          <w:szCs w:val="28"/>
        </w:rPr>
        <w:t>,</w:t>
      </w:r>
    </w:p>
    <w:p w:rsidR="00B05C1B" w:rsidRPr="00731A2A" w:rsidRDefault="00B05C1B" w:rsidP="009E66D4">
      <w:pPr>
        <w:jc w:val="center"/>
        <w:rPr>
          <w:b/>
          <w:sz w:val="28"/>
          <w:szCs w:val="28"/>
        </w:rPr>
      </w:pPr>
      <w:r w:rsidRPr="00731A2A">
        <w:rPr>
          <w:b/>
          <w:sz w:val="28"/>
          <w:szCs w:val="28"/>
        </w:rPr>
        <w:t xml:space="preserve">Colloquium to be held at the University of Pretoria, </w:t>
      </w:r>
      <w:r w:rsidR="00D40BED" w:rsidRPr="00731A2A">
        <w:rPr>
          <w:b/>
          <w:sz w:val="28"/>
          <w:szCs w:val="28"/>
        </w:rPr>
        <w:t>20 June 2016</w:t>
      </w:r>
    </w:p>
    <w:p w:rsidR="006263DA" w:rsidRPr="00A84A14" w:rsidRDefault="006263DA" w:rsidP="002C2240">
      <w:pPr>
        <w:jc w:val="both"/>
      </w:pPr>
    </w:p>
    <w:p w:rsidR="002C2240" w:rsidRDefault="002C2240" w:rsidP="002C2240">
      <w:pPr>
        <w:jc w:val="both"/>
      </w:pPr>
      <w:r w:rsidRPr="009E66D4">
        <w:rPr>
          <w:b/>
        </w:rPr>
        <w:t>Abstract Deadline:</w:t>
      </w:r>
      <w:r>
        <w:t xml:space="preserve"> </w:t>
      </w:r>
      <w:r w:rsidR="00D40BED" w:rsidRPr="00D00683">
        <w:t xml:space="preserve">1 </w:t>
      </w:r>
      <w:r w:rsidR="00FF1D3F">
        <w:t>February</w:t>
      </w:r>
      <w:r w:rsidR="00D40BED" w:rsidRPr="00D00683">
        <w:t xml:space="preserve"> </w:t>
      </w:r>
      <w:r w:rsidRPr="00D00683">
        <w:t>201</w:t>
      </w:r>
      <w:r w:rsidR="00FF1D3F">
        <w:t>6</w:t>
      </w:r>
    </w:p>
    <w:p w:rsidR="002C2240" w:rsidRDefault="002C2240" w:rsidP="002C2240">
      <w:pPr>
        <w:jc w:val="both"/>
      </w:pPr>
    </w:p>
    <w:p w:rsidR="00D40BED" w:rsidRDefault="00F2501F" w:rsidP="002C2240">
      <w:pPr>
        <w:jc w:val="both"/>
      </w:pPr>
      <w:r w:rsidRPr="00A84A14">
        <w:t xml:space="preserve">On </w:t>
      </w:r>
      <w:r w:rsidR="00A51EB6">
        <w:t>20 June</w:t>
      </w:r>
      <w:r w:rsidR="00A51EB6" w:rsidRPr="00A84A14">
        <w:t xml:space="preserve"> </w:t>
      </w:r>
      <w:r w:rsidRPr="00A84A14">
        <w:t>2016, t</w:t>
      </w:r>
      <w:r w:rsidR="00DD23D2" w:rsidRPr="00A84A14">
        <w:t xml:space="preserve">he Department of Historical and Heritage Studies </w:t>
      </w:r>
      <w:r w:rsidR="00CB2C03" w:rsidRPr="00A84A14">
        <w:t xml:space="preserve">at the University of Pretoria </w:t>
      </w:r>
      <w:r w:rsidR="00DD23D2" w:rsidRPr="00A84A14">
        <w:t xml:space="preserve">will </w:t>
      </w:r>
      <w:r w:rsidR="00CB2C03" w:rsidRPr="00A84A14">
        <w:t>host a colloquium</w:t>
      </w:r>
      <w:r w:rsidR="00DD23D2" w:rsidRPr="00A84A14">
        <w:t xml:space="preserve"> </w:t>
      </w:r>
      <w:r w:rsidRPr="00A84A14">
        <w:t>on South Africa’s ‘long 1970s’</w:t>
      </w:r>
      <w:r w:rsidR="00D40BED">
        <w:t xml:space="preserve">, defined as the period stretching </w:t>
      </w:r>
      <w:r w:rsidRPr="00A84A14">
        <w:t xml:space="preserve">from the death of Hendrik Verwoerd (1966) to the Soweto uprising and its aftermath. </w:t>
      </w:r>
      <w:r w:rsidR="00F673CB" w:rsidRPr="00F673CB">
        <w:t xml:space="preserve">The colloquium </w:t>
      </w:r>
      <w:r w:rsidR="00D40BED">
        <w:t>seeks</w:t>
      </w:r>
      <w:r w:rsidR="00F673CB" w:rsidRPr="00F673CB">
        <w:t xml:space="preserve"> to reconsider the </w:t>
      </w:r>
      <w:r w:rsidR="00731A2A">
        <w:t>period</w:t>
      </w:r>
      <w:r w:rsidR="00B05C1B">
        <w:t xml:space="preserve">, </w:t>
      </w:r>
      <w:r w:rsidR="00F673CB" w:rsidRPr="00F673CB">
        <w:t>which is often interpreted as one in which the strength of the apartheid regime was at its height and</w:t>
      </w:r>
      <w:r w:rsidR="00B05C1B">
        <w:t xml:space="preserve"> the opposition to it quiescent</w:t>
      </w:r>
      <w:r w:rsidR="00D40BED">
        <w:t>. We ask whether it was not</w:t>
      </w:r>
      <w:r w:rsidR="00B05C1B">
        <w:t xml:space="preserve"> in fact</w:t>
      </w:r>
      <w:r w:rsidR="00F673CB" w:rsidRPr="00F673CB">
        <w:t xml:space="preserve"> </w:t>
      </w:r>
      <w:r w:rsidR="00B05C1B">
        <w:t xml:space="preserve">decisively </w:t>
      </w:r>
      <w:r w:rsidR="00F673CB" w:rsidRPr="00F673CB">
        <w:t xml:space="preserve">established </w:t>
      </w:r>
      <w:r w:rsidR="00D40BED">
        <w:t xml:space="preserve">during the </w:t>
      </w:r>
      <w:r w:rsidR="00F24717">
        <w:t>decade</w:t>
      </w:r>
      <w:r w:rsidR="00D40BED">
        <w:t xml:space="preserve"> </w:t>
      </w:r>
      <w:r w:rsidR="00F673CB" w:rsidRPr="00F673CB">
        <w:t xml:space="preserve">that </w:t>
      </w:r>
      <w:proofErr w:type="spellStart"/>
      <w:r w:rsidR="00F673CB" w:rsidRPr="00F673CB">
        <w:t>Verwoerdian</w:t>
      </w:r>
      <w:proofErr w:type="spellEnd"/>
      <w:r w:rsidR="00F673CB" w:rsidRPr="00F673CB">
        <w:t xml:space="preserve"> </w:t>
      </w:r>
      <w:r w:rsidR="00B05C1B">
        <w:t>‘Grand A</w:t>
      </w:r>
      <w:r w:rsidR="00F673CB" w:rsidRPr="00F673CB">
        <w:t>partheid</w:t>
      </w:r>
      <w:r w:rsidR="00B05C1B">
        <w:t>’</w:t>
      </w:r>
      <w:r w:rsidR="00F673CB" w:rsidRPr="00F673CB">
        <w:t xml:space="preserve"> </w:t>
      </w:r>
      <w:r w:rsidR="0044333A">
        <w:t>would not work</w:t>
      </w:r>
      <w:r w:rsidR="00F673CB" w:rsidRPr="00F673CB">
        <w:t xml:space="preserve">. </w:t>
      </w:r>
    </w:p>
    <w:p w:rsidR="00D40BED" w:rsidRDefault="00D40BED" w:rsidP="002C2240">
      <w:pPr>
        <w:jc w:val="both"/>
      </w:pPr>
    </w:p>
    <w:p w:rsidR="00482B98" w:rsidRPr="00A84A14" w:rsidRDefault="00F673CB" w:rsidP="002C2240">
      <w:pPr>
        <w:jc w:val="both"/>
      </w:pPr>
      <w:r w:rsidRPr="00F673CB">
        <w:t xml:space="preserve">We </w:t>
      </w:r>
      <w:r w:rsidR="004C723A">
        <w:t xml:space="preserve">not only </w:t>
      </w:r>
      <w:r w:rsidR="00647E8B">
        <w:t>suggest</w:t>
      </w:r>
      <w:r w:rsidR="00D40BED">
        <w:t xml:space="preserve"> that</w:t>
      </w:r>
      <w:r w:rsidRPr="00F673CB">
        <w:t xml:space="preserve"> </w:t>
      </w:r>
      <w:r w:rsidR="004C723A">
        <w:t>this was</w:t>
      </w:r>
      <w:r w:rsidR="00F24717">
        <w:t xml:space="preserve"> </w:t>
      </w:r>
      <w:r w:rsidR="00640EAD">
        <w:t xml:space="preserve">the </w:t>
      </w:r>
      <w:r w:rsidR="00F24717">
        <w:t>case</w:t>
      </w:r>
      <w:r w:rsidR="00647E8B">
        <w:t xml:space="preserve">, </w:t>
      </w:r>
      <w:r w:rsidR="004C723A">
        <w:t>but also argue</w:t>
      </w:r>
      <w:r w:rsidR="00640EAD">
        <w:t xml:space="preserve"> that</w:t>
      </w:r>
      <w:r w:rsidR="00647E8B">
        <w:t xml:space="preserve"> it</w:t>
      </w:r>
      <w:r w:rsidRPr="00F673CB">
        <w:t xml:space="preserve"> was widely </w:t>
      </w:r>
      <w:r w:rsidR="00F24717">
        <w:t xml:space="preserve">acknowledged and </w:t>
      </w:r>
      <w:r w:rsidRPr="00F673CB">
        <w:t xml:space="preserve">accepted at the time, and people began acting accordingly: they started discussing, and even </w:t>
      </w:r>
      <w:r w:rsidR="00F24717">
        <w:t>implementing</w:t>
      </w:r>
      <w:r w:rsidR="00F24717" w:rsidRPr="00F673CB">
        <w:t> </w:t>
      </w:r>
      <w:r w:rsidRPr="00F673CB">
        <w:t xml:space="preserve">initiatives </w:t>
      </w:r>
      <w:r w:rsidR="00F24717">
        <w:t>aimed at</w:t>
      </w:r>
      <w:r w:rsidR="00F24717" w:rsidRPr="00F673CB">
        <w:t xml:space="preserve"> </w:t>
      </w:r>
      <w:r w:rsidRPr="00F673CB">
        <w:t>building a post-apartheid society.</w:t>
      </w:r>
      <w:r w:rsidR="002C2240">
        <w:t xml:space="preserve"> </w:t>
      </w:r>
      <w:r w:rsidR="00F2501F" w:rsidRPr="00A84A14">
        <w:t xml:space="preserve">Many of these voices </w:t>
      </w:r>
      <w:r w:rsidR="00180F8F" w:rsidRPr="00A84A14">
        <w:t>were lost</w:t>
      </w:r>
      <w:r w:rsidR="00482B98" w:rsidRPr="00A84A14">
        <w:t xml:space="preserve"> as the neat political groupings of the 1950s</w:t>
      </w:r>
      <w:r w:rsidR="00B05C1B">
        <w:t xml:space="preserve"> and early</w:t>
      </w:r>
      <w:r w:rsidR="00D40BED">
        <w:t xml:space="preserve"> </w:t>
      </w:r>
      <w:r w:rsidR="00482B98" w:rsidRPr="00A84A14">
        <w:t xml:space="preserve">1960s </w:t>
      </w:r>
      <w:r w:rsidR="00D40BED">
        <w:t>revived</w:t>
      </w:r>
      <w:r w:rsidR="00482B98" w:rsidRPr="00A84A14">
        <w:t xml:space="preserve"> from the 1980s onwards. The colloquium</w:t>
      </w:r>
      <w:r w:rsidR="00F2501F" w:rsidRPr="00A84A14">
        <w:t xml:space="preserve"> </w:t>
      </w:r>
      <w:r w:rsidR="00D40BED">
        <w:t>seeks</w:t>
      </w:r>
      <w:r w:rsidR="00B05C1B">
        <w:t xml:space="preserve"> </w:t>
      </w:r>
      <w:r w:rsidR="00F2501F" w:rsidRPr="00A84A14">
        <w:t xml:space="preserve">to reclaim </w:t>
      </w:r>
      <w:r w:rsidR="00482B98" w:rsidRPr="00A84A14">
        <w:t>some of those lost, prophetic voices</w:t>
      </w:r>
      <w:r w:rsidR="00640EAD">
        <w:t xml:space="preserve"> and</w:t>
      </w:r>
      <w:r w:rsidR="00F24717" w:rsidRPr="00A84A14">
        <w:t xml:space="preserve"> </w:t>
      </w:r>
      <w:r w:rsidR="00731A2A">
        <w:t xml:space="preserve">therefore </w:t>
      </w:r>
      <w:r w:rsidR="004C723A">
        <w:t>aims</w:t>
      </w:r>
      <w:r w:rsidR="00D00683">
        <w:t xml:space="preserve"> to explore the events of that decade</w:t>
      </w:r>
      <w:r w:rsidR="00FF1D3F">
        <w:t xml:space="preserve">, both in terms of global developments, and also </w:t>
      </w:r>
      <w:r w:rsidR="00F24717" w:rsidRPr="00731A2A">
        <w:t>in terms of the</w:t>
      </w:r>
      <w:r w:rsidR="00640EAD">
        <w:t>ir</w:t>
      </w:r>
      <w:r w:rsidR="00F24717" w:rsidRPr="00731A2A">
        <w:t xml:space="preserve"> resonances for South Africa today</w:t>
      </w:r>
      <w:r w:rsidR="00F24717" w:rsidRPr="00F24717">
        <w:t>.</w:t>
      </w:r>
    </w:p>
    <w:p w:rsidR="00482B98" w:rsidRPr="00A84A14" w:rsidRDefault="00482B98" w:rsidP="002C2240">
      <w:pPr>
        <w:jc w:val="both"/>
      </w:pPr>
    </w:p>
    <w:p w:rsidR="00027FA9" w:rsidRPr="00A84A14" w:rsidRDefault="00482B98" w:rsidP="002C2240">
      <w:pPr>
        <w:jc w:val="both"/>
      </w:pPr>
      <w:r w:rsidRPr="00A84A14">
        <w:t xml:space="preserve">The themes </w:t>
      </w:r>
      <w:r w:rsidR="00F47676">
        <w:t>on</w:t>
      </w:r>
      <w:r w:rsidR="00561B14" w:rsidRPr="00A84A14">
        <w:t xml:space="preserve"> which</w:t>
      </w:r>
      <w:r w:rsidRPr="00A84A14">
        <w:t xml:space="preserve"> we would welcome submissions include, but are not limited to</w:t>
      </w:r>
      <w:r w:rsidR="00A80D7A" w:rsidRPr="00A84A14">
        <w:t>:</w:t>
      </w:r>
    </w:p>
    <w:p w:rsidR="00A80D7A" w:rsidRPr="00A84A14" w:rsidRDefault="00A80D7A" w:rsidP="002C2240">
      <w:pPr>
        <w:jc w:val="both"/>
      </w:pPr>
    </w:p>
    <w:p w:rsidR="00D23C43" w:rsidRPr="00A84A14" w:rsidRDefault="001F3170" w:rsidP="002C2240">
      <w:pPr>
        <w:pStyle w:val="ListParagraph"/>
        <w:numPr>
          <w:ilvl w:val="0"/>
          <w:numId w:val="1"/>
        </w:numPr>
        <w:jc w:val="both"/>
      </w:pPr>
      <w:r>
        <w:t xml:space="preserve">Homeland </w:t>
      </w:r>
      <w:r w:rsidR="00180F8F" w:rsidRPr="00A84A14">
        <w:t>Histories</w:t>
      </w:r>
      <w:r w:rsidR="00D23C43" w:rsidRPr="00A84A14">
        <w:t>.</w:t>
      </w:r>
    </w:p>
    <w:p w:rsidR="00114239" w:rsidRPr="00A84A14" w:rsidRDefault="001F3170" w:rsidP="002C2240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180F8F" w:rsidRPr="00A84A14">
        <w:t>‘</w:t>
      </w:r>
      <w:proofErr w:type="spellStart"/>
      <w:r w:rsidR="00180F8F" w:rsidRPr="00A84A14">
        <w:t>V</w:t>
      </w:r>
      <w:r w:rsidR="00114239" w:rsidRPr="00A84A14">
        <w:t>erkrampte</w:t>
      </w:r>
      <w:proofErr w:type="spellEnd"/>
      <w:r w:rsidR="00180F8F" w:rsidRPr="00A84A14">
        <w:t>’</w:t>
      </w:r>
      <w:r w:rsidR="00114239" w:rsidRPr="00A84A14">
        <w:t xml:space="preserve"> versus </w:t>
      </w:r>
      <w:r w:rsidR="00180F8F" w:rsidRPr="00A84A14">
        <w:t>‘</w:t>
      </w:r>
      <w:proofErr w:type="spellStart"/>
      <w:r w:rsidR="00180F8F" w:rsidRPr="00A84A14">
        <w:t>V</w:t>
      </w:r>
      <w:r w:rsidR="00114239" w:rsidRPr="00A84A14">
        <w:t>erligte</w:t>
      </w:r>
      <w:proofErr w:type="spellEnd"/>
      <w:r w:rsidR="00180F8F" w:rsidRPr="00A84A14">
        <w:t>’</w:t>
      </w:r>
      <w:r w:rsidR="00114239" w:rsidRPr="00A84A14">
        <w:t xml:space="preserve"> split within </w:t>
      </w:r>
      <w:proofErr w:type="spellStart"/>
      <w:r w:rsidR="00114239" w:rsidRPr="00A84A14">
        <w:t>Afrikanerdom</w:t>
      </w:r>
      <w:proofErr w:type="spellEnd"/>
      <w:r w:rsidR="00180F8F" w:rsidRPr="00A84A14">
        <w:t>.</w:t>
      </w:r>
    </w:p>
    <w:p w:rsidR="00114239" w:rsidRPr="00A84A14" w:rsidRDefault="001F3170" w:rsidP="002C2240">
      <w:pPr>
        <w:pStyle w:val="ListParagraph"/>
        <w:numPr>
          <w:ilvl w:val="0"/>
          <w:numId w:val="1"/>
        </w:numPr>
        <w:jc w:val="both"/>
      </w:pPr>
      <w:r>
        <w:t>‘Swinging’ or ‘Silent’? South Africa’s Counter Culture</w:t>
      </w:r>
      <w:r w:rsidR="00FF1D3F">
        <w:t>.</w:t>
      </w:r>
    </w:p>
    <w:p w:rsidR="000E013F" w:rsidRPr="00A84A14" w:rsidRDefault="001F3170" w:rsidP="002C2240">
      <w:pPr>
        <w:pStyle w:val="ListParagraph"/>
        <w:numPr>
          <w:ilvl w:val="0"/>
          <w:numId w:val="1"/>
        </w:numPr>
        <w:jc w:val="both"/>
      </w:pPr>
      <w:r>
        <w:t>Economic Growth as a Double-Edged Sword</w:t>
      </w:r>
      <w:r w:rsidR="00D23C43" w:rsidRPr="00A84A14">
        <w:t>.</w:t>
      </w:r>
    </w:p>
    <w:p w:rsidR="00DC1A25" w:rsidRPr="00DC1A25" w:rsidRDefault="00DC1A25" w:rsidP="002C2240">
      <w:pPr>
        <w:pStyle w:val="ListParagraph"/>
        <w:numPr>
          <w:ilvl w:val="0"/>
          <w:numId w:val="1"/>
        </w:numPr>
        <w:jc w:val="both"/>
      </w:pPr>
      <w:r>
        <w:rPr>
          <w:bCs/>
        </w:rPr>
        <w:t>Women’s Histories.</w:t>
      </w:r>
    </w:p>
    <w:p w:rsidR="00DC1A25" w:rsidRPr="00A84A14" w:rsidRDefault="00DC1A25" w:rsidP="002C2240">
      <w:pPr>
        <w:pStyle w:val="ListParagraph"/>
        <w:numPr>
          <w:ilvl w:val="0"/>
          <w:numId w:val="1"/>
        </w:numPr>
        <w:jc w:val="both"/>
      </w:pPr>
      <w:r>
        <w:rPr>
          <w:bCs/>
        </w:rPr>
        <w:t>Histories of Sexuality.</w:t>
      </w:r>
    </w:p>
    <w:p w:rsidR="00852E00" w:rsidRPr="00F24717" w:rsidRDefault="00852E00" w:rsidP="002C2240">
      <w:pPr>
        <w:pStyle w:val="ListParagraph"/>
        <w:numPr>
          <w:ilvl w:val="0"/>
          <w:numId w:val="1"/>
        </w:numPr>
        <w:jc w:val="both"/>
      </w:pPr>
      <w:r w:rsidRPr="00A84A14">
        <w:rPr>
          <w:bCs/>
        </w:rPr>
        <w:t>The revival of the Workers’ Movement.</w:t>
      </w:r>
    </w:p>
    <w:p w:rsidR="00F24717" w:rsidRDefault="00F24717" w:rsidP="00F24717">
      <w:pPr>
        <w:pStyle w:val="ListParagraph"/>
        <w:numPr>
          <w:ilvl w:val="0"/>
          <w:numId w:val="1"/>
        </w:numPr>
        <w:jc w:val="both"/>
      </w:pPr>
      <w:r w:rsidRPr="00A84A14">
        <w:t>The Black Consciousness Movement</w:t>
      </w:r>
      <w:r>
        <w:t>.</w:t>
      </w:r>
    </w:p>
    <w:p w:rsidR="000D1B68" w:rsidRDefault="000D1B68" w:rsidP="00F24717">
      <w:pPr>
        <w:pStyle w:val="ListParagraph"/>
        <w:numPr>
          <w:ilvl w:val="0"/>
          <w:numId w:val="1"/>
        </w:numPr>
        <w:jc w:val="both"/>
      </w:pPr>
      <w:r>
        <w:t>The Universities and White Radicalism.</w:t>
      </w:r>
    </w:p>
    <w:p w:rsidR="00F24717" w:rsidRPr="00A84A14" w:rsidRDefault="00F24717" w:rsidP="00F24717">
      <w:pPr>
        <w:pStyle w:val="ListParagraph"/>
        <w:numPr>
          <w:ilvl w:val="0"/>
          <w:numId w:val="1"/>
        </w:numPr>
        <w:jc w:val="both"/>
      </w:pPr>
      <w:r w:rsidRPr="00A84A14">
        <w:t>The Liberation Movements.</w:t>
      </w:r>
    </w:p>
    <w:p w:rsidR="00F24717" w:rsidRDefault="00FF1D3F" w:rsidP="00F24717">
      <w:pPr>
        <w:pStyle w:val="ListParagraph"/>
        <w:numPr>
          <w:ilvl w:val="0"/>
          <w:numId w:val="1"/>
        </w:numPr>
        <w:jc w:val="both"/>
      </w:pPr>
      <w:r>
        <w:t>The Anti-Apartheid Movement</w:t>
      </w:r>
      <w:r w:rsidR="00F24717" w:rsidRPr="00A84A14">
        <w:t>.</w:t>
      </w:r>
    </w:p>
    <w:p w:rsidR="00DC1A25" w:rsidRPr="00A84A14" w:rsidRDefault="00DC1A25" w:rsidP="00F24717">
      <w:pPr>
        <w:pStyle w:val="ListParagraph"/>
        <w:numPr>
          <w:ilvl w:val="0"/>
          <w:numId w:val="1"/>
        </w:numPr>
        <w:jc w:val="both"/>
      </w:pPr>
      <w:r>
        <w:t>‘</w:t>
      </w:r>
      <w:proofErr w:type="spellStart"/>
      <w:r>
        <w:t>Pax</w:t>
      </w:r>
      <w:proofErr w:type="spellEnd"/>
      <w:r>
        <w:t xml:space="preserve"> </w:t>
      </w:r>
      <w:proofErr w:type="spellStart"/>
      <w:r>
        <w:t>Pretoriana</w:t>
      </w:r>
      <w:proofErr w:type="spellEnd"/>
      <w:r>
        <w:t>?’ South Africa’s Fragile Regional Hegemony</w:t>
      </w:r>
    </w:p>
    <w:p w:rsidR="00D97343" w:rsidRDefault="00D97343" w:rsidP="002C2240">
      <w:pPr>
        <w:pStyle w:val="ListParagraph"/>
        <w:numPr>
          <w:ilvl w:val="0"/>
          <w:numId w:val="1"/>
        </w:numPr>
        <w:jc w:val="both"/>
      </w:pPr>
      <w:r>
        <w:t>Tourism and Heritage under apartheid</w:t>
      </w:r>
      <w:r w:rsidR="004C723A">
        <w:t>.</w:t>
      </w:r>
    </w:p>
    <w:p w:rsidR="00731A2A" w:rsidRDefault="00731A2A" w:rsidP="00F435E1">
      <w:pPr>
        <w:jc w:val="both"/>
      </w:pPr>
    </w:p>
    <w:p w:rsidR="00F435E1" w:rsidRDefault="00F435E1" w:rsidP="00F435E1">
      <w:pPr>
        <w:jc w:val="both"/>
      </w:pPr>
      <w:r w:rsidRPr="00F435E1">
        <w:t xml:space="preserve">This colloquium will be part of a two-leg initiative, with a follow-up colloquium to be hosted by the Institute for Humanities in Africa (HUMA) at the University of Cape Town in December 2016, co-ordinated by Deborah </w:t>
      </w:r>
      <w:proofErr w:type="spellStart"/>
      <w:r w:rsidRPr="00F435E1">
        <w:t>Posel</w:t>
      </w:r>
      <w:proofErr w:type="spellEnd"/>
      <w:r w:rsidRPr="00F435E1">
        <w:t xml:space="preserve"> and Saul </w:t>
      </w:r>
      <w:proofErr w:type="spellStart"/>
      <w:r w:rsidRPr="00F435E1">
        <w:t>Dubow</w:t>
      </w:r>
      <w:proofErr w:type="spellEnd"/>
      <w:r w:rsidRPr="00F435E1">
        <w:t>.</w:t>
      </w:r>
      <w:bookmarkStart w:id="0" w:name="_GoBack"/>
      <w:bookmarkEnd w:id="0"/>
    </w:p>
    <w:p w:rsidR="00F435E1" w:rsidRDefault="00F435E1" w:rsidP="00F435E1">
      <w:pPr>
        <w:jc w:val="both"/>
      </w:pPr>
    </w:p>
    <w:p w:rsidR="000D1B68" w:rsidRDefault="00B05C1B" w:rsidP="00647E8B">
      <w:pPr>
        <w:jc w:val="both"/>
      </w:pPr>
      <w:r w:rsidRPr="00B05C1B">
        <w:rPr>
          <w:b/>
        </w:rPr>
        <w:t>Abstract Deadline:</w:t>
      </w:r>
      <w:r>
        <w:t xml:space="preserve"> </w:t>
      </w:r>
      <w:r w:rsidR="00647E8B">
        <w:t>If you are interested in presenting</w:t>
      </w:r>
      <w:r w:rsidR="00640EAD">
        <w:t xml:space="preserve"> a paper</w:t>
      </w:r>
      <w:r w:rsidR="00647E8B">
        <w:t>, p</w:t>
      </w:r>
      <w:r w:rsidR="00EA16BB" w:rsidRPr="00A84A14">
        <w:t>lease send an abstract</w:t>
      </w:r>
      <w:r w:rsidR="00DC1A25">
        <w:t xml:space="preserve"> </w:t>
      </w:r>
      <w:proofErr w:type="gramStart"/>
      <w:r w:rsidR="00DC1A25">
        <w:t>(200-300 words)</w:t>
      </w:r>
      <w:r w:rsidR="00EA16BB" w:rsidRPr="00A84A14">
        <w:t xml:space="preserve"> </w:t>
      </w:r>
      <w:r w:rsidR="00852E00" w:rsidRPr="00A84A14">
        <w:t>to</w:t>
      </w:r>
      <w:r w:rsidR="00EA16BB" w:rsidRPr="00A84A14">
        <w:t xml:space="preserve"> </w:t>
      </w:r>
      <w:hyperlink r:id="rId6" w:history="1">
        <w:r w:rsidR="00731A2A" w:rsidRPr="003E6BF8">
          <w:rPr>
            <w:rStyle w:val="Hyperlink"/>
          </w:rPr>
          <w:t>history@up.ac.za</w:t>
        </w:r>
      </w:hyperlink>
      <w:r w:rsidR="00731A2A">
        <w:t xml:space="preserve"> by </w:t>
      </w:r>
      <w:r w:rsidR="00640EAD" w:rsidRPr="0044333A">
        <w:rPr>
          <w:u w:val="single"/>
        </w:rPr>
        <w:t xml:space="preserve">1 </w:t>
      </w:r>
      <w:r w:rsidR="00FF1D3F">
        <w:rPr>
          <w:u w:val="single"/>
        </w:rPr>
        <w:t>February</w:t>
      </w:r>
      <w:r w:rsidR="00B9064C">
        <w:rPr>
          <w:u w:val="single"/>
        </w:rPr>
        <w:t xml:space="preserve"> 2016</w:t>
      </w:r>
      <w:r w:rsidR="00640EAD">
        <w:t>.</w:t>
      </w:r>
      <w:proofErr w:type="gramEnd"/>
      <w:r w:rsidR="00640EAD">
        <w:t xml:space="preserve"> F</w:t>
      </w:r>
      <w:r w:rsidR="006E30BB">
        <w:t>ull papers</w:t>
      </w:r>
      <w:r w:rsidR="00EA16BB" w:rsidRPr="00A84A14">
        <w:t xml:space="preserve"> </w:t>
      </w:r>
      <w:r w:rsidR="00561B14" w:rsidRPr="00A84A14">
        <w:t>(between 7,000 and 9,000 words excluding footnotes)</w:t>
      </w:r>
      <w:r w:rsidR="006E30BB">
        <w:t xml:space="preserve"> of accepted abstracts </w:t>
      </w:r>
      <w:r w:rsidR="00640EAD">
        <w:t xml:space="preserve">will need to </w:t>
      </w:r>
      <w:r w:rsidR="006E30BB">
        <w:t>be submitted</w:t>
      </w:r>
      <w:r w:rsidR="00561B14" w:rsidRPr="00A84A14">
        <w:t xml:space="preserve"> </w:t>
      </w:r>
      <w:r w:rsidR="002C2240" w:rsidRPr="00A84A14">
        <w:t xml:space="preserve">to </w:t>
      </w:r>
      <w:hyperlink r:id="rId7" w:history="1">
        <w:r w:rsidR="00647E8B" w:rsidRPr="00BC5DC5">
          <w:rPr>
            <w:rStyle w:val="Hyperlink"/>
          </w:rPr>
          <w:t>history@up.ac.za</w:t>
        </w:r>
      </w:hyperlink>
      <w:r w:rsidR="00731A2A">
        <w:t xml:space="preserve"> by </w:t>
      </w:r>
      <w:r w:rsidR="00731A2A" w:rsidRPr="0044333A">
        <w:rPr>
          <w:u w:val="single"/>
        </w:rPr>
        <w:t>31 March 2016</w:t>
      </w:r>
      <w:r w:rsidR="00731A2A">
        <w:t>. T</w:t>
      </w:r>
      <w:r w:rsidR="00561B14" w:rsidRPr="00A84A14">
        <w:t>he</w:t>
      </w:r>
      <w:r w:rsidR="00640EAD">
        <w:t>se</w:t>
      </w:r>
      <w:r w:rsidR="00561B14" w:rsidRPr="00A84A14">
        <w:t xml:space="preserve"> paper</w:t>
      </w:r>
      <w:r w:rsidR="00647E8B">
        <w:t>s</w:t>
      </w:r>
      <w:r w:rsidR="00561B14" w:rsidRPr="00A84A14">
        <w:t xml:space="preserve"> will be pre-circulated at the colloquium</w:t>
      </w:r>
      <w:r w:rsidR="00640EAD" w:rsidRPr="00640EAD">
        <w:t xml:space="preserve"> </w:t>
      </w:r>
      <w:r w:rsidR="00640EAD" w:rsidRPr="00A84A14">
        <w:t>to facilitate discussion</w:t>
      </w:r>
      <w:r w:rsidR="00EA16BB" w:rsidRPr="00A84A14">
        <w:t>.</w:t>
      </w:r>
      <w:r w:rsidR="00852E00" w:rsidRPr="00A84A14">
        <w:t xml:space="preserve"> </w:t>
      </w:r>
      <w:r w:rsidR="00A84A14" w:rsidRPr="00A84A14">
        <w:t>After the colloquium, th</w:t>
      </w:r>
      <w:r w:rsidR="00561B14" w:rsidRPr="00A84A14">
        <w:t xml:space="preserve">e organisers </w:t>
      </w:r>
      <w:r w:rsidR="002C2240">
        <w:t>will</w:t>
      </w:r>
      <w:r w:rsidR="00A84A14" w:rsidRPr="00A84A14">
        <w:t xml:space="preserve"> pursue </w:t>
      </w:r>
      <w:r w:rsidR="00561B14" w:rsidRPr="00A84A14">
        <w:lastRenderedPageBreak/>
        <w:t>publi</w:t>
      </w:r>
      <w:r w:rsidR="00A84A14" w:rsidRPr="00A84A14">
        <w:t xml:space="preserve">cation of </w:t>
      </w:r>
      <w:r w:rsidR="00561B14" w:rsidRPr="00A84A14">
        <w:t xml:space="preserve">the </w:t>
      </w:r>
      <w:r w:rsidR="000D1B68" w:rsidRPr="00A84A14">
        <w:t>essays in</w:t>
      </w:r>
      <w:r w:rsidR="00A84A14" w:rsidRPr="00A84A14">
        <w:t xml:space="preserve"> the </w:t>
      </w:r>
      <w:r w:rsidR="00A84A14" w:rsidRPr="002C2240">
        <w:rPr>
          <w:i/>
        </w:rPr>
        <w:t>South African Historical Journal</w:t>
      </w:r>
      <w:r w:rsidR="00A84A14" w:rsidRPr="00A84A14">
        <w:t xml:space="preserve">. Contributors to the colloquium are </w:t>
      </w:r>
      <w:r w:rsidR="002C2240">
        <w:t>requested</w:t>
      </w:r>
      <w:r w:rsidR="00A84A14" w:rsidRPr="00A84A14">
        <w:t xml:space="preserve"> to make their papers available for this publication.</w:t>
      </w:r>
    </w:p>
    <w:p w:rsidR="00640EAD" w:rsidRDefault="00640EAD" w:rsidP="00647E8B">
      <w:pPr>
        <w:jc w:val="both"/>
      </w:pPr>
    </w:p>
    <w:p w:rsidR="002C2240" w:rsidRPr="00731A2A" w:rsidRDefault="000D1B68">
      <w:pPr>
        <w:jc w:val="both"/>
        <w:rPr>
          <w:sz w:val="20"/>
          <w:szCs w:val="20"/>
        </w:rPr>
      </w:pPr>
      <w:proofErr w:type="gramStart"/>
      <w:r w:rsidRPr="00731A2A">
        <w:rPr>
          <w:b/>
        </w:rPr>
        <w:t>Colloquium Organisers.</w:t>
      </w:r>
      <w:proofErr w:type="gramEnd"/>
      <w:r w:rsidRPr="00D00683">
        <w:t xml:space="preserve"> Ian Macqueen (</w:t>
      </w:r>
      <w:hyperlink r:id="rId8" w:history="1">
        <w:r w:rsidRPr="00D00683">
          <w:rPr>
            <w:rStyle w:val="Hyperlink"/>
          </w:rPr>
          <w:t>ian.macqueen@up.ac.za</w:t>
        </w:r>
      </w:hyperlink>
      <w:r w:rsidR="00D00683">
        <w:t>);</w:t>
      </w:r>
      <w:r w:rsidRPr="00D00683">
        <w:t xml:space="preserve"> </w:t>
      </w:r>
      <w:proofErr w:type="spellStart"/>
      <w:r w:rsidRPr="00D00683">
        <w:t>Nisa</w:t>
      </w:r>
      <w:proofErr w:type="spellEnd"/>
      <w:r w:rsidRPr="00D00683">
        <w:t xml:space="preserve"> </w:t>
      </w:r>
      <w:proofErr w:type="spellStart"/>
      <w:r w:rsidRPr="00D00683">
        <w:t>Paleker</w:t>
      </w:r>
      <w:proofErr w:type="spellEnd"/>
      <w:r w:rsidRPr="00D00683">
        <w:t xml:space="preserve"> (</w:t>
      </w:r>
      <w:hyperlink r:id="rId9" w:history="1">
        <w:r w:rsidRPr="00D00683">
          <w:rPr>
            <w:rStyle w:val="Hyperlink"/>
          </w:rPr>
          <w:t>nisa.paleker@up.ac.za</w:t>
        </w:r>
      </w:hyperlink>
      <w:r w:rsidR="00D00683">
        <w:t>);</w:t>
      </w:r>
      <w:r w:rsidRPr="00D00683">
        <w:t xml:space="preserve"> </w:t>
      </w:r>
      <w:proofErr w:type="spellStart"/>
      <w:r w:rsidRPr="00D00683">
        <w:t>Thula</w:t>
      </w:r>
      <w:proofErr w:type="spellEnd"/>
      <w:r w:rsidRPr="00D00683">
        <w:t xml:space="preserve"> Simpson (</w:t>
      </w:r>
      <w:hyperlink r:id="rId10" w:history="1">
        <w:r w:rsidR="0044333A" w:rsidRPr="003E6BF8">
          <w:rPr>
            <w:rStyle w:val="Hyperlink"/>
          </w:rPr>
          <w:t>thula.simpson@up.ac.za</w:t>
        </w:r>
      </w:hyperlink>
      <w:r w:rsidRPr="00D00683">
        <w:t>).</w:t>
      </w:r>
    </w:p>
    <w:sectPr w:rsidR="002C2240" w:rsidRPr="00731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639"/>
    <w:multiLevelType w:val="hybridMultilevel"/>
    <w:tmpl w:val="2B6077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D2"/>
    <w:rsid w:val="00027FA9"/>
    <w:rsid w:val="000D1B68"/>
    <w:rsid w:val="000E013F"/>
    <w:rsid w:val="00114239"/>
    <w:rsid w:val="00180F8F"/>
    <w:rsid w:val="001909BB"/>
    <w:rsid w:val="001F3170"/>
    <w:rsid w:val="00265DA8"/>
    <w:rsid w:val="00292C96"/>
    <w:rsid w:val="00293C92"/>
    <w:rsid w:val="002A1238"/>
    <w:rsid w:val="002C2240"/>
    <w:rsid w:val="002E4ECF"/>
    <w:rsid w:val="00362DDF"/>
    <w:rsid w:val="00372F08"/>
    <w:rsid w:val="00397852"/>
    <w:rsid w:val="0044333A"/>
    <w:rsid w:val="004730F4"/>
    <w:rsid w:val="004812DF"/>
    <w:rsid w:val="00482B98"/>
    <w:rsid w:val="004C723A"/>
    <w:rsid w:val="00546F40"/>
    <w:rsid w:val="00561B14"/>
    <w:rsid w:val="006263DA"/>
    <w:rsid w:val="00640EAD"/>
    <w:rsid w:val="00647E8B"/>
    <w:rsid w:val="0069037F"/>
    <w:rsid w:val="006C3CB5"/>
    <w:rsid w:val="006E30BB"/>
    <w:rsid w:val="00731A2A"/>
    <w:rsid w:val="00852E00"/>
    <w:rsid w:val="009E66D4"/>
    <w:rsid w:val="00A51EB6"/>
    <w:rsid w:val="00A64099"/>
    <w:rsid w:val="00A80D7A"/>
    <w:rsid w:val="00A84A14"/>
    <w:rsid w:val="00AE26B4"/>
    <w:rsid w:val="00B05C1B"/>
    <w:rsid w:val="00B9064C"/>
    <w:rsid w:val="00B928C3"/>
    <w:rsid w:val="00BC7DE2"/>
    <w:rsid w:val="00CB2C03"/>
    <w:rsid w:val="00CC204A"/>
    <w:rsid w:val="00CF6CCE"/>
    <w:rsid w:val="00D00683"/>
    <w:rsid w:val="00D23C43"/>
    <w:rsid w:val="00D40BED"/>
    <w:rsid w:val="00D97343"/>
    <w:rsid w:val="00DC1A25"/>
    <w:rsid w:val="00DD181B"/>
    <w:rsid w:val="00DD23D2"/>
    <w:rsid w:val="00EA16BB"/>
    <w:rsid w:val="00F24717"/>
    <w:rsid w:val="00F2501F"/>
    <w:rsid w:val="00F435E1"/>
    <w:rsid w:val="00F47676"/>
    <w:rsid w:val="00F673CB"/>
    <w:rsid w:val="00FA7872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C43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A51E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1EB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5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EB6"/>
    <w:rPr>
      <w:b/>
      <w:bCs/>
      <w:lang w:val="en-GB" w:eastAsia="en-GB"/>
    </w:rPr>
  </w:style>
  <w:style w:type="character" w:styleId="Hyperlink">
    <w:name w:val="Hyperlink"/>
    <w:basedOn w:val="DefaultParagraphFont"/>
    <w:rsid w:val="006E30B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62DDF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C43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A51E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1EB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5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EB6"/>
    <w:rPr>
      <w:b/>
      <w:bCs/>
      <w:lang w:val="en-GB" w:eastAsia="en-GB"/>
    </w:rPr>
  </w:style>
  <w:style w:type="character" w:styleId="Hyperlink">
    <w:name w:val="Hyperlink"/>
    <w:basedOn w:val="DefaultParagraphFont"/>
    <w:rsid w:val="006E30B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62DD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macqueen@up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story@up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y@up.ac.z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ula.simpson@up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sa.paleker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Thula</dc:creator>
  <cp:lastModifiedBy>Ian</cp:lastModifiedBy>
  <cp:revision>3</cp:revision>
  <dcterms:created xsi:type="dcterms:W3CDTF">2015-12-02T11:48:00Z</dcterms:created>
  <dcterms:modified xsi:type="dcterms:W3CDTF">2015-12-07T09:55:00Z</dcterms:modified>
</cp:coreProperties>
</file>