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23A6" w14:textId="77777777" w:rsidR="00102038" w:rsidRDefault="00102038" w:rsidP="00805324">
      <w:pPr>
        <w:pStyle w:val="Title"/>
        <w:shd w:val="clear" w:color="auto" w:fill="FFFFFF" w:themeFill="background1"/>
        <w:jc w:val="left"/>
        <w:rPr>
          <w:sz w:val="24"/>
          <w:szCs w:val="24"/>
          <w:lang w:val="en-GB"/>
        </w:rPr>
      </w:pPr>
    </w:p>
    <w:p w14:paraId="276ED9DD" w14:textId="0CDAEA8F" w:rsidR="00F67281" w:rsidRPr="001515DB" w:rsidRDefault="00F67281" w:rsidP="00805324">
      <w:pPr>
        <w:pStyle w:val="Title"/>
        <w:shd w:val="clear" w:color="auto" w:fill="FFFFFF" w:themeFill="background1"/>
        <w:jc w:val="left"/>
        <w:rPr>
          <w:sz w:val="24"/>
          <w:szCs w:val="24"/>
          <w:lang w:val="en-GB"/>
        </w:rPr>
      </w:pPr>
      <w:r w:rsidRPr="001515DB">
        <w:rPr>
          <w:sz w:val="24"/>
          <w:szCs w:val="24"/>
          <w:lang w:val="en-GB"/>
        </w:rPr>
        <w:t>UNIVERSITY OF PRETORIA</w:t>
      </w:r>
    </w:p>
    <w:p w14:paraId="42E763D0" w14:textId="51FB470E" w:rsidR="00C04F51" w:rsidRPr="001515DB" w:rsidRDefault="00AA476A" w:rsidP="00805324">
      <w:pPr>
        <w:pStyle w:val="Subtitle"/>
        <w:shd w:val="clear" w:color="auto" w:fill="FFFFFF" w:themeFill="background1"/>
        <w:jc w:val="left"/>
        <w:rPr>
          <w:sz w:val="24"/>
          <w:szCs w:val="24"/>
          <w:lang w:val="en-GB"/>
        </w:rPr>
      </w:pPr>
      <w:r w:rsidRPr="001515DB">
        <w:rPr>
          <w:sz w:val="24"/>
          <w:szCs w:val="24"/>
          <w:lang w:val="en-GB"/>
        </w:rPr>
        <w:t>FACULTY OF EDUCATION</w:t>
      </w:r>
    </w:p>
    <w:p w14:paraId="7F2B894E" w14:textId="4DD9BF1E" w:rsidR="00F67281" w:rsidRPr="001515DB" w:rsidRDefault="00F67281" w:rsidP="00805324">
      <w:pPr>
        <w:pStyle w:val="Subtitle"/>
        <w:shd w:val="clear" w:color="auto" w:fill="FFFFFF" w:themeFill="background1"/>
        <w:jc w:val="left"/>
        <w:rPr>
          <w:sz w:val="24"/>
          <w:szCs w:val="24"/>
          <w:lang w:val="en-GB"/>
        </w:rPr>
      </w:pPr>
      <w:r w:rsidRPr="001515DB">
        <w:rPr>
          <w:sz w:val="24"/>
          <w:szCs w:val="24"/>
          <w:lang w:val="en-GB"/>
        </w:rPr>
        <w:t xml:space="preserve">DEPARTMENT OF </w:t>
      </w:r>
      <w:r w:rsidR="00337AC1" w:rsidRPr="001515DB">
        <w:rPr>
          <w:sz w:val="24"/>
          <w:szCs w:val="24"/>
          <w:lang w:val="en-GB"/>
        </w:rPr>
        <w:t>MATH</w:t>
      </w:r>
      <w:r w:rsidR="00CE6D37" w:rsidRPr="001515DB">
        <w:rPr>
          <w:sz w:val="24"/>
          <w:szCs w:val="24"/>
          <w:lang w:val="en-GB"/>
        </w:rPr>
        <w:t>EMATIC</w:t>
      </w:r>
      <w:r w:rsidR="00337AC1" w:rsidRPr="001515DB">
        <w:rPr>
          <w:sz w:val="24"/>
          <w:szCs w:val="24"/>
          <w:lang w:val="en-GB"/>
        </w:rPr>
        <w:t>S, SCIENCE AND TECHNOLOGY</w:t>
      </w:r>
      <w:r w:rsidR="00102038">
        <w:rPr>
          <w:sz w:val="24"/>
          <w:szCs w:val="24"/>
          <w:lang w:val="en-GB"/>
        </w:rPr>
        <w:t xml:space="preserve"> (SMTE)</w:t>
      </w:r>
    </w:p>
    <w:p w14:paraId="50482F91" w14:textId="1F490348" w:rsidR="00337AC1" w:rsidRPr="001515DB" w:rsidRDefault="00CC2493" w:rsidP="00805324">
      <w:pPr>
        <w:pStyle w:val="Subtitle"/>
        <w:shd w:val="clear" w:color="auto" w:fill="FFFFFF" w:themeFill="background1"/>
        <w:jc w:val="left"/>
        <w:rPr>
          <w:sz w:val="24"/>
          <w:szCs w:val="24"/>
          <w:lang w:val="en-GB"/>
        </w:rPr>
      </w:pPr>
      <w:r w:rsidRPr="001515DB">
        <w:rPr>
          <w:sz w:val="24"/>
          <w:szCs w:val="24"/>
          <w:lang w:val="en-GB"/>
        </w:rPr>
        <w:t>Assessment and Quality Assurance</w:t>
      </w:r>
      <w:r w:rsidR="00102038">
        <w:rPr>
          <w:sz w:val="24"/>
          <w:szCs w:val="24"/>
          <w:lang w:val="en-GB"/>
        </w:rPr>
        <w:t xml:space="preserve"> (AQA)</w:t>
      </w:r>
      <w:r w:rsidRPr="001515DB">
        <w:rPr>
          <w:sz w:val="24"/>
          <w:szCs w:val="24"/>
          <w:lang w:val="en-GB"/>
        </w:rPr>
        <w:t xml:space="preserve"> </w:t>
      </w:r>
      <w:r w:rsidR="001125E1">
        <w:rPr>
          <w:sz w:val="24"/>
          <w:szCs w:val="24"/>
          <w:lang w:val="en-GB"/>
        </w:rPr>
        <w:t>Concept Note</w:t>
      </w:r>
      <w:r w:rsidRPr="001515DB">
        <w:rPr>
          <w:sz w:val="24"/>
          <w:szCs w:val="24"/>
          <w:lang w:val="en-GB"/>
        </w:rPr>
        <w:t xml:space="preserve">                           </w:t>
      </w:r>
    </w:p>
    <w:p w14:paraId="2C5A2405" w14:textId="442F7B21" w:rsidR="00337AC1" w:rsidRDefault="00CC2493" w:rsidP="00805324">
      <w:pPr>
        <w:shd w:val="clear" w:color="auto" w:fill="FFFFFF" w:themeFill="background1"/>
        <w:jc w:val="left"/>
        <w:rPr>
          <w:b/>
          <w:sz w:val="28"/>
          <w:szCs w:val="28"/>
          <w:lang w:val="en-GB"/>
        </w:rPr>
      </w:pPr>
      <w:r w:rsidRPr="001515DB">
        <w:rPr>
          <w:b/>
          <w:sz w:val="28"/>
          <w:szCs w:val="28"/>
          <w:lang w:val="en-GB"/>
        </w:rPr>
        <w:t xml:space="preserve">Title: </w:t>
      </w:r>
    </w:p>
    <w:p w14:paraId="3E31EEAE" w14:textId="77777777" w:rsidR="00102038" w:rsidRPr="001515DB" w:rsidRDefault="00102038" w:rsidP="00805324">
      <w:pPr>
        <w:shd w:val="clear" w:color="auto" w:fill="FFFFFF" w:themeFill="background1"/>
        <w:jc w:val="left"/>
        <w:rPr>
          <w:b/>
          <w:sz w:val="28"/>
          <w:szCs w:val="28"/>
          <w:lang w:val="en-GB"/>
        </w:rPr>
      </w:pPr>
    </w:p>
    <w:tbl>
      <w:tblPr>
        <w:tblStyle w:val="TableGrid"/>
        <w:tblW w:w="0" w:type="auto"/>
        <w:tblLook w:val="04A0" w:firstRow="1" w:lastRow="0" w:firstColumn="1" w:lastColumn="0" w:noHBand="0" w:noVBand="1"/>
      </w:tblPr>
      <w:tblGrid>
        <w:gridCol w:w="3114"/>
        <w:gridCol w:w="5902"/>
      </w:tblGrid>
      <w:tr w:rsidR="00CC2493" w:rsidRPr="001515DB" w14:paraId="203DF1FF" w14:textId="77777777" w:rsidTr="00102038">
        <w:tc>
          <w:tcPr>
            <w:tcW w:w="3114" w:type="dxa"/>
          </w:tcPr>
          <w:p w14:paraId="55B0261B" w14:textId="55B920A6" w:rsidR="00CC2493" w:rsidRPr="001515DB" w:rsidRDefault="00CC2493" w:rsidP="00805324">
            <w:pPr>
              <w:spacing w:before="60" w:after="60"/>
              <w:jc w:val="left"/>
              <w:rPr>
                <w:b/>
                <w:lang w:val="en-GB"/>
              </w:rPr>
            </w:pPr>
            <w:r w:rsidRPr="001515DB">
              <w:rPr>
                <w:b/>
                <w:lang w:val="en-GB"/>
              </w:rPr>
              <w:t xml:space="preserve">Student Name:  </w:t>
            </w:r>
          </w:p>
        </w:tc>
        <w:tc>
          <w:tcPr>
            <w:tcW w:w="5902" w:type="dxa"/>
          </w:tcPr>
          <w:p w14:paraId="61B2B7B1" w14:textId="77777777" w:rsidR="00CC2493" w:rsidRPr="001515DB" w:rsidRDefault="00CC2493" w:rsidP="00805324">
            <w:pPr>
              <w:spacing w:before="60" w:after="60"/>
              <w:jc w:val="left"/>
              <w:rPr>
                <w:lang w:val="en-GB"/>
              </w:rPr>
            </w:pPr>
          </w:p>
        </w:tc>
      </w:tr>
      <w:tr w:rsidR="00CC2493" w:rsidRPr="001515DB" w14:paraId="072E3127" w14:textId="77777777" w:rsidTr="00102038">
        <w:tc>
          <w:tcPr>
            <w:tcW w:w="3114" w:type="dxa"/>
          </w:tcPr>
          <w:p w14:paraId="03797E4F" w14:textId="7A57ECE3" w:rsidR="00CC2493" w:rsidRPr="001515DB" w:rsidRDefault="00CC2493" w:rsidP="00805324">
            <w:pPr>
              <w:spacing w:before="60" w:after="60"/>
              <w:jc w:val="left"/>
              <w:rPr>
                <w:b/>
                <w:lang w:val="en-GB"/>
              </w:rPr>
            </w:pPr>
            <w:r w:rsidRPr="001515DB">
              <w:rPr>
                <w:b/>
                <w:lang w:val="en-GB"/>
              </w:rPr>
              <w:t xml:space="preserve">Student Registration #: </w:t>
            </w:r>
          </w:p>
        </w:tc>
        <w:tc>
          <w:tcPr>
            <w:tcW w:w="5902" w:type="dxa"/>
          </w:tcPr>
          <w:p w14:paraId="66EF58CA" w14:textId="77777777" w:rsidR="00CC2493" w:rsidRPr="001515DB" w:rsidRDefault="00CC2493" w:rsidP="00805324">
            <w:pPr>
              <w:spacing w:before="60" w:after="60"/>
              <w:jc w:val="left"/>
              <w:rPr>
                <w:lang w:val="en-GB"/>
              </w:rPr>
            </w:pPr>
          </w:p>
        </w:tc>
      </w:tr>
      <w:tr w:rsidR="00CC2493" w:rsidRPr="001515DB" w14:paraId="41579DDF" w14:textId="77777777" w:rsidTr="00102038">
        <w:tc>
          <w:tcPr>
            <w:tcW w:w="3114" w:type="dxa"/>
          </w:tcPr>
          <w:p w14:paraId="12204AA3" w14:textId="1A27AACA" w:rsidR="00CC2493" w:rsidRPr="001515DB" w:rsidRDefault="00CC2493" w:rsidP="00805324">
            <w:pPr>
              <w:spacing w:before="60" w:after="60"/>
              <w:jc w:val="left"/>
              <w:rPr>
                <w:b/>
                <w:lang w:val="en-GB"/>
              </w:rPr>
            </w:pPr>
            <w:r w:rsidRPr="001515DB">
              <w:rPr>
                <w:b/>
                <w:lang w:val="en-GB"/>
              </w:rPr>
              <w:t xml:space="preserve">Telephone# (s): </w:t>
            </w:r>
          </w:p>
        </w:tc>
        <w:tc>
          <w:tcPr>
            <w:tcW w:w="5902" w:type="dxa"/>
          </w:tcPr>
          <w:p w14:paraId="7BDBFBCB" w14:textId="77777777" w:rsidR="00CC2493" w:rsidRPr="001515DB" w:rsidRDefault="00CC2493" w:rsidP="00805324">
            <w:pPr>
              <w:spacing w:before="60" w:after="60"/>
              <w:jc w:val="left"/>
              <w:rPr>
                <w:lang w:val="en-GB"/>
              </w:rPr>
            </w:pPr>
          </w:p>
        </w:tc>
      </w:tr>
      <w:tr w:rsidR="00CC2493" w:rsidRPr="001515DB" w14:paraId="0567260A" w14:textId="77777777" w:rsidTr="00102038">
        <w:tc>
          <w:tcPr>
            <w:tcW w:w="3114" w:type="dxa"/>
          </w:tcPr>
          <w:p w14:paraId="5950490E" w14:textId="7ECFD7A1" w:rsidR="00CC2493" w:rsidRPr="001515DB" w:rsidRDefault="00CC2493" w:rsidP="00805324">
            <w:pPr>
              <w:spacing w:before="60" w:after="60"/>
              <w:jc w:val="left"/>
              <w:rPr>
                <w:b/>
                <w:lang w:val="en-GB"/>
              </w:rPr>
            </w:pPr>
            <w:r w:rsidRPr="001515DB">
              <w:rPr>
                <w:b/>
                <w:lang w:val="en-GB"/>
              </w:rPr>
              <w:t xml:space="preserve">E-mail Address: </w:t>
            </w:r>
          </w:p>
        </w:tc>
        <w:tc>
          <w:tcPr>
            <w:tcW w:w="5902" w:type="dxa"/>
          </w:tcPr>
          <w:p w14:paraId="780F7E24" w14:textId="77777777" w:rsidR="00CC2493" w:rsidRPr="001515DB" w:rsidRDefault="00CC2493" w:rsidP="00805324">
            <w:pPr>
              <w:spacing w:before="60" w:after="60"/>
              <w:jc w:val="left"/>
              <w:rPr>
                <w:lang w:val="en-GB"/>
              </w:rPr>
            </w:pPr>
          </w:p>
        </w:tc>
      </w:tr>
      <w:tr w:rsidR="00CC2493" w:rsidRPr="001515DB" w14:paraId="1EC1CFB5" w14:textId="77777777" w:rsidTr="00102038">
        <w:tc>
          <w:tcPr>
            <w:tcW w:w="3114" w:type="dxa"/>
          </w:tcPr>
          <w:p w14:paraId="612B03F4" w14:textId="069029F0" w:rsidR="00CC2493" w:rsidRPr="001515DB" w:rsidRDefault="00CC2493" w:rsidP="00805324">
            <w:pPr>
              <w:spacing w:before="60" w:after="60"/>
              <w:jc w:val="left"/>
              <w:rPr>
                <w:b/>
                <w:lang w:val="en-GB"/>
              </w:rPr>
            </w:pPr>
            <w:r w:rsidRPr="001515DB">
              <w:rPr>
                <w:b/>
                <w:lang w:val="en-GB"/>
              </w:rPr>
              <w:t xml:space="preserve">Supervisor:  </w:t>
            </w:r>
          </w:p>
        </w:tc>
        <w:tc>
          <w:tcPr>
            <w:tcW w:w="5902" w:type="dxa"/>
          </w:tcPr>
          <w:p w14:paraId="4A439BEE" w14:textId="77777777" w:rsidR="00CC2493" w:rsidRPr="001515DB" w:rsidRDefault="00CC2493" w:rsidP="00805324">
            <w:pPr>
              <w:spacing w:before="60" w:after="60"/>
              <w:jc w:val="left"/>
              <w:rPr>
                <w:lang w:val="en-GB"/>
              </w:rPr>
            </w:pPr>
          </w:p>
        </w:tc>
      </w:tr>
      <w:tr w:rsidR="00CC2493" w:rsidRPr="001515DB" w14:paraId="03327A60" w14:textId="77777777" w:rsidTr="00102038">
        <w:tc>
          <w:tcPr>
            <w:tcW w:w="3114" w:type="dxa"/>
          </w:tcPr>
          <w:p w14:paraId="0C4A08DB" w14:textId="63A585C5" w:rsidR="00CC2493" w:rsidRPr="001515DB" w:rsidRDefault="00CC2493" w:rsidP="00805324">
            <w:pPr>
              <w:spacing w:before="60" w:after="60"/>
              <w:jc w:val="left"/>
              <w:rPr>
                <w:b/>
                <w:lang w:val="en-GB"/>
              </w:rPr>
            </w:pPr>
            <w:r w:rsidRPr="001515DB">
              <w:rPr>
                <w:b/>
                <w:lang w:val="en-GB"/>
              </w:rPr>
              <w:t xml:space="preserve">Co-supervisor: </w:t>
            </w:r>
          </w:p>
        </w:tc>
        <w:tc>
          <w:tcPr>
            <w:tcW w:w="5902" w:type="dxa"/>
          </w:tcPr>
          <w:p w14:paraId="0F427295" w14:textId="77777777" w:rsidR="00CC2493" w:rsidRPr="001515DB" w:rsidRDefault="00CC2493" w:rsidP="00805324">
            <w:pPr>
              <w:spacing w:before="60" w:after="60"/>
              <w:jc w:val="left"/>
              <w:rPr>
                <w:lang w:val="en-GB"/>
              </w:rPr>
            </w:pPr>
          </w:p>
        </w:tc>
      </w:tr>
      <w:tr w:rsidR="00CC2493" w:rsidRPr="001515DB" w14:paraId="378C4A5B" w14:textId="77777777" w:rsidTr="00102038">
        <w:tc>
          <w:tcPr>
            <w:tcW w:w="3114" w:type="dxa"/>
          </w:tcPr>
          <w:p w14:paraId="428D69D9" w14:textId="6009CF80" w:rsidR="00CC2493" w:rsidRPr="001515DB" w:rsidRDefault="00CC2493" w:rsidP="00805324">
            <w:pPr>
              <w:spacing w:before="60" w:after="60"/>
              <w:jc w:val="left"/>
              <w:rPr>
                <w:b/>
                <w:lang w:val="en-GB"/>
              </w:rPr>
            </w:pPr>
            <w:r w:rsidRPr="001515DB">
              <w:rPr>
                <w:b/>
                <w:lang w:val="en-GB"/>
              </w:rPr>
              <w:t xml:space="preserve">Date:  </w:t>
            </w:r>
          </w:p>
        </w:tc>
        <w:tc>
          <w:tcPr>
            <w:tcW w:w="5902" w:type="dxa"/>
          </w:tcPr>
          <w:p w14:paraId="462293C8" w14:textId="77777777" w:rsidR="00CC2493" w:rsidRPr="001515DB" w:rsidRDefault="00CC2493" w:rsidP="00805324">
            <w:pPr>
              <w:spacing w:before="60" w:after="60"/>
              <w:jc w:val="left"/>
              <w:rPr>
                <w:lang w:val="en-GB"/>
              </w:rPr>
            </w:pPr>
          </w:p>
        </w:tc>
      </w:tr>
    </w:tbl>
    <w:p w14:paraId="0084BB58" w14:textId="77777777" w:rsidR="00102038" w:rsidRPr="00102038" w:rsidRDefault="00102038" w:rsidP="00102038">
      <w:pPr>
        <w:rPr>
          <w:lang w:val="en-GB"/>
        </w:rPr>
      </w:pPr>
    </w:p>
    <w:p w14:paraId="46C77246" w14:textId="4F0F9109" w:rsidR="00102038" w:rsidRDefault="00805324" w:rsidP="00102038">
      <w:pPr>
        <w:spacing w:before="40" w:after="40"/>
        <w:jc w:val="left"/>
        <w:rPr>
          <w:b/>
          <w:lang w:val="en-GB"/>
        </w:rPr>
      </w:pPr>
      <w:r>
        <w:rPr>
          <w:b/>
          <w:lang w:val="en-GB"/>
        </w:rPr>
        <w:t>Guidelines for</w:t>
      </w:r>
      <w:r w:rsidR="00F55FFF">
        <w:rPr>
          <w:b/>
          <w:lang w:val="en-GB"/>
        </w:rPr>
        <w:t xml:space="preserve"> </w:t>
      </w:r>
      <w:r>
        <w:rPr>
          <w:b/>
          <w:lang w:val="en-GB"/>
        </w:rPr>
        <w:t>length</w:t>
      </w:r>
    </w:p>
    <w:p w14:paraId="6C77C277" w14:textId="490A0CF6" w:rsidR="00102038" w:rsidRDefault="00102038" w:rsidP="00102038">
      <w:pPr>
        <w:spacing w:before="40" w:after="40"/>
        <w:jc w:val="left"/>
        <w:rPr>
          <w:bCs/>
          <w:lang w:val="en-GB"/>
        </w:rPr>
      </w:pPr>
      <w:bookmarkStart w:id="0" w:name="_Hlk168641699"/>
      <w:r w:rsidRPr="00F55FFF">
        <w:rPr>
          <w:bCs/>
          <w:lang w:val="en-GB"/>
        </w:rPr>
        <w:t xml:space="preserve">Please take note that the central text may not exceed </w:t>
      </w:r>
      <w:r w:rsidRPr="00102038">
        <w:rPr>
          <w:b/>
          <w:lang w:val="en-GB"/>
        </w:rPr>
        <w:t>5 pages</w:t>
      </w:r>
      <w:r w:rsidRPr="00F55FFF">
        <w:rPr>
          <w:bCs/>
          <w:lang w:val="en-GB"/>
        </w:rPr>
        <w:t>, excluding front matter, references, and appendices.</w:t>
      </w:r>
      <w:r>
        <w:rPr>
          <w:bCs/>
          <w:lang w:val="en-GB"/>
        </w:rPr>
        <w:t xml:space="preserve"> See guidelines for length below.</w:t>
      </w:r>
    </w:p>
    <w:bookmarkEnd w:id="0"/>
    <w:p w14:paraId="3D1F98E0" w14:textId="77777777" w:rsidR="00102038" w:rsidRDefault="00102038" w:rsidP="00102038">
      <w:pPr>
        <w:spacing w:before="40" w:after="40"/>
        <w:jc w:val="left"/>
        <w:rPr>
          <w:bCs/>
          <w:lang w:val="en-GB"/>
        </w:rPr>
      </w:pPr>
    </w:p>
    <w:tbl>
      <w:tblPr>
        <w:tblStyle w:val="TableGrid"/>
        <w:tblW w:w="9067" w:type="dxa"/>
        <w:tblLook w:val="04A0" w:firstRow="1" w:lastRow="0" w:firstColumn="1" w:lastColumn="0" w:noHBand="0" w:noVBand="1"/>
      </w:tblPr>
      <w:tblGrid>
        <w:gridCol w:w="6374"/>
        <w:gridCol w:w="2693"/>
      </w:tblGrid>
      <w:tr w:rsidR="00805324" w14:paraId="6AE56C0A" w14:textId="77777777" w:rsidTr="001125E1">
        <w:tc>
          <w:tcPr>
            <w:tcW w:w="6374" w:type="dxa"/>
          </w:tcPr>
          <w:p w14:paraId="367268D5" w14:textId="77777777" w:rsidR="00805324" w:rsidRPr="00102038" w:rsidRDefault="00805324" w:rsidP="00102038">
            <w:pPr>
              <w:spacing w:before="40" w:after="40"/>
              <w:rPr>
                <w:b/>
                <w:bCs/>
                <w:sz w:val="22"/>
                <w:szCs w:val="22"/>
                <w:lang w:val="en-US"/>
              </w:rPr>
            </w:pPr>
            <w:r w:rsidRPr="00102038">
              <w:rPr>
                <w:b/>
                <w:bCs/>
                <w:sz w:val="22"/>
                <w:szCs w:val="22"/>
                <w:lang w:val="en-US"/>
              </w:rPr>
              <w:t>Section</w:t>
            </w:r>
          </w:p>
        </w:tc>
        <w:tc>
          <w:tcPr>
            <w:tcW w:w="2693" w:type="dxa"/>
          </w:tcPr>
          <w:p w14:paraId="5E2C7731" w14:textId="77777777" w:rsidR="00805324" w:rsidRPr="00102038" w:rsidRDefault="00805324" w:rsidP="00102038">
            <w:pPr>
              <w:spacing w:before="40" w:after="40"/>
              <w:rPr>
                <w:b/>
                <w:bCs/>
                <w:sz w:val="22"/>
                <w:szCs w:val="22"/>
                <w:lang w:val="en-US"/>
              </w:rPr>
            </w:pPr>
            <w:r w:rsidRPr="00102038">
              <w:rPr>
                <w:b/>
                <w:bCs/>
                <w:sz w:val="22"/>
                <w:szCs w:val="22"/>
                <w:lang w:val="en-US"/>
              </w:rPr>
              <w:t xml:space="preserve">Page length </w:t>
            </w:r>
          </w:p>
        </w:tc>
      </w:tr>
      <w:tr w:rsidR="00805324" w14:paraId="4A57B8FF" w14:textId="77777777" w:rsidTr="001125E1">
        <w:trPr>
          <w:trHeight w:val="134"/>
        </w:trPr>
        <w:tc>
          <w:tcPr>
            <w:tcW w:w="6374" w:type="dxa"/>
          </w:tcPr>
          <w:p w14:paraId="7E6EA248" w14:textId="5B0B18D1" w:rsidR="00805324" w:rsidRPr="00102038" w:rsidRDefault="00805324" w:rsidP="00102038">
            <w:pPr>
              <w:spacing w:before="40" w:after="40"/>
              <w:rPr>
                <w:sz w:val="22"/>
                <w:szCs w:val="22"/>
                <w:lang w:val="en-US"/>
              </w:rPr>
            </w:pPr>
            <w:bookmarkStart w:id="1" w:name="_Hlk168641747"/>
            <w:r w:rsidRPr="00102038">
              <w:rPr>
                <w:sz w:val="22"/>
                <w:szCs w:val="22"/>
                <w:lang w:val="en-US"/>
              </w:rPr>
              <w:t>Introduction</w:t>
            </w:r>
            <w:r w:rsidR="001125E1">
              <w:rPr>
                <w:sz w:val="22"/>
                <w:szCs w:val="22"/>
                <w:lang w:val="en-US"/>
              </w:rPr>
              <w:t>, p</w:t>
            </w:r>
            <w:r w:rsidRPr="00102038">
              <w:rPr>
                <w:sz w:val="22"/>
                <w:szCs w:val="22"/>
                <w:lang w:val="en-US"/>
              </w:rPr>
              <w:t>roblem statement</w:t>
            </w:r>
            <w:r w:rsidR="001125E1">
              <w:rPr>
                <w:sz w:val="22"/>
                <w:szCs w:val="22"/>
                <w:lang w:val="en-US"/>
              </w:rPr>
              <w:t xml:space="preserve"> &amp; research questions (RQs)</w:t>
            </w:r>
          </w:p>
        </w:tc>
        <w:tc>
          <w:tcPr>
            <w:tcW w:w="2693" w:type="dxa"/>
          </w:tcPr>
          <w:p w14:paraId="75549EA9" w14:textId="18B59716" w:rsidR="00805324" w:rsidRPr="00102038" w:rsidRDefault="001125E1" w:rsidP="00102038">
            <w:pPr>
              <w:spacing w:before="40" w:after="40"/>
              <w:rPr>
                <w:sz w:val="22"/>
                <w:szCs w:val="22"/>
                <w:lang w:val="en-US"/>
              </w:rPr>
            </w:pPr>
            <w:r>
              <w:rPr>
                <w:sz w:val="22"/>
                <w:szCs w:val="22"/>
                <w:lang w:val="en-US"/>
              </w:rPr>
              <w:t>1</w:t>
            </w:r>
            <w:r w:rsidR="00D41EFB">
              <w:rPr>
                <w:sz w:val="22"/>
                <w:szCs w:val="22"/>
                <w:lang w:val="en-US"/>
              </w:rPr>
              <w:t>.5</w:t>
            </w:r>
            <w:r w:rsidR="00805324" w:rsidRPr="00102038">
              <w:rPr>
                <w:sz w:val="22"/>
                <w:szCs w:val="22"/>
                <w:lang w:val="en-US"/>
              </w:rPr>
              <w:t xml:space="preserve"> page</w:t>
            </w:r>
          </w:p>
        </w:tc>
      </w:tr>
      <w:tr w:rsidR="00805324" w14:paraId="4BE24BDB" w14:textId="77777777" w:rsidTr="001125E1">
        <w:tc>
          <w:tcPr>
            <w:tcW w:w="6374" w:type="dxa"/>
          </w:tcPr>
          <w:p w14:paraId="2260F55E" w14:textId="43B51D54" w:rsidR="00805324" w:rsidRPr="00102038" w:rsidRDefault="00805324" w:rsidP="00102038">
            <w:pPr>
              <w:spacing w:before="40" w:after="40"/>
              <w:rPr>
                <w:sz w:val="22"/>
                <w:szCs w:val="22"/>
                <w:lang w:val="en-US"/>
              </w:rPr>
            </w:pPr>
            <w:r w:rsidRPr="00102038">
              <w:rPr>
                <w:sz w:val="22"/>
                <w:szCs w:val="22"/>
                <w:lang w:val="en-US"/>
              </w:rPr>
              <w:t xml:space="preserve">Literature review </w:t>
            </w:r>
          </w:p>
        </w:tc>
        <w:tc>
          <w:tcPr>
            <w:tcW w:w="2693" w:type="dxa"/>
          </w:tcPr>
          <w:p w14:paraId="7CB1CBBF" w14:textId="59A9827D" w:rsidR="00805324" w:rsidRPr="00102038" w:rsidRDefault="00D41EFB" w:rsidP="00102038">
            <w:pPr>
              <w:spacing w:before="40" w:after="40"/>
              <w:rPr>
                <w:sz w:val="22"/>
                <w:szCs w:val="22"/>
                <w:lang w:val="en-US"/>
              </w:rPr>
            </w:pPr>
            <w:r>
              <w:rPr>
                <w:sz w:val="22"/>
                <w:szCs w:val="22"/>
                <w:lang w:val="en-US"/>
              </w:rPr>
              <w:t>1.5</w:t>
            </w:r>
            <w:r w:rsidR="00805324" w:rsidRPr="00102038">
              <w:rPr>
                <w:sz w:val="22"/>
                <w:szCs w:val="22"/>
                <w:lang w:val="en-US"/>
              </w:rPr>
              <w:t xml:space="preserve"> page</w:t>
            </w:r>
            <w:r w:rsidR="001125E1">
              <w:rPr>
                <w:sz w:val="22"/>
                <w:szCs w:val="22"/>
                <w:lang w:val="en-US"/>
              </w:rPr>
              <w:t>s</w:t>
            </w:r>
          </w:p>
        </w:tc>
      </w:tr>
      <w:tr w:rsidR="00805324" w14:paraId="6BB423BF" w14:textId="77777777" w:rsidTr="001125E1">
        <w:tc>
          <w:tcPr>
            <w:tcW w:w="6374" w:type="dxa"/>
          </w:tcPr>
          <w:p w14:paraId="4384F8EF" w14:textId="77777777" w:rsidR="00805324" w:rsidRPr="00102038" w:rsidRDefault="00805324" w:rsidP="00102038">
            <w:pPr>
              <w:spacing w:before="40" w:after="40"/>
              <w:rPr>
                <w:sz w:val="22"/>
                <w:szCs w:val="22"/>
                <w:lang w:val="en-US"/>
              </w:rPr>
            </w:pPr>
            <w:r w:rsidRPr="00102038">
              <w:rPr>
                <w:sz w:val="22"/>
                <w:szCs w:val="22"/>
                <w:lang w:val="en-US"/>
              </w:rPr>
              <w:t>Framework</w:t>
            </w:r>
          </w:p>
        </w:tc>
        <w:tc>
          <w:tcPr>
            <w:tcW w:w="2693" w:type="dxa"/>
          </w:tcPr>
          <w:p w14:paraId="5F4EC3A3" w14:textId="622CDF16" w:rsidR="00805324" w:rsidRPr="00102038" w:rsidRDefault="001125E1" w:rsidP="00102038">
            <w:pPr>
              <w:spacing w:before="40" w:after="40"/>
              <w:rPr>
                <w:sz w:val="22"/>
                <w:szCs w:val="22"/>
                <w:lang w:val="en-US"/>
              </w:rPr>
            </w:pPr>
            <w:r>
              <w:rPr>
                <w:sz w:val="22"/>
                <w:szCs w:val="22"/>
                <w:lang w:val="en-US"/>
              </w:rPr>
              <w:t>0.5</w:t>
            </w:r>
            <w:r w:rsidR="00805324" w:rsidRPr="00102038">
              <w:rPr>
                <w:sz w:val="22"/>
                <w:szCs w:val="22"/>
                <w:lang w:val="en-US"/>
              </w:rPr>
              <w:t xml:space="preserve"> page</w:t>
            </w:r>
          </w:p>
        </w:tc>
      </w:tr>
      <w:tr w:rsidR="00805324" w14:paraId="1064511A" w14:textId="77777777" w:rsidTr="001125E1">
        <w:tc>
          <w:tcPr>
            <w:tcW w:w="6374" w:type="dxa"/>
          </w:tcPr>
          <w:p w14:paraId="78CC46ED" w14:textId="77777777" w:rsidR="00805324" w:rsidRPr="00102038" w:rsidRDefault="00805324" w:rsidP="00102038">
            <w:pPr>
              <w:spacing w:before="40" w:after="40"/>
              <w:rPr>
                <w:sz w:val="22"/>
                <w:szCs w:val="22"/>
                <w:lang w:val="en-US"/>
              </w:rPr>
            </w:pPr>
            <w:r w:rsidRPr="00102038">
              <w:rPr>
                <w:sz w:val="22"/>
                <w:szCs w:val="22"/>
                <w:lang w:val="en-US"/>
              </w:rPr>
              <w:t>Methodology</w:t>
            </w:r>
          </w:p>
        </w:tc>
        <w:tc>
          <w:tcPr>
            <w:tcW w:w="2693" w:type="dxa"/>
          </w:tcPr>
          <w:p w14:paraId="4FC9EBB5" w14:textId="26C5A0EF" w:rsidR="00805324" w:rsidRPr="00102038" w:rsidRDefault="001125E1" w:rsidP="00102038">
            <w:pPr>
              <w:spacing w:before="40" w:after="40"/>
              <w:rPr>
                <w:sz w:val="22"/>
                <w:szCs w:val="22"/>
                <w:lang w:val="en-US"/>
              </w:rPr>
            </w:pPr>
            <w:r>
              <w:rPr>
                <w:sz w:val="22"/>
                <w:szCs w:val="22"/>
                <w:lang w:val="en-US"/>
              </w:rPr>
              <w:t>1</w:t>
            </w:r>
            <w:r w:rsidR="00805324" w:rsidRPr="00102038">
              <w:rPr>
                <w:sz w:val="22"/>
                <w:szCs w:val="22"/>
                <w:lang w:val="en-US"/>
              </w:rPr>
              <w:t xml:space="preserve"> page</w:t>
            </w:r>
          </w:p>
        </w:tc>
      </w:tr>
      <w:tr w:rsidR="00805324" w14:paraId="68D2625D" w14:textId="77777777" w:rsidTr="001125E1">
        <w:tc>
          <w:tcPr>
            <w:tcW w:w="6374" w:type="dxa"/>
          </w:tcPr>
          <w:p w14:paraId="73881DD2" w14:textId="57FCC94F" w:rsidR="00805324" w:rsidRPr="00102038" w:rsidRDefault="00805324" w:rsidP="00102038">
            <w:pPr>
              <w:spacing w:before="40" w:after="40"/>
              <w:rPr>
                <w:sz w:val="22"/>
                <w:szCs w:val="22"/>
                <w:lang w:val="en-US"/>
              </w:rPr>
            </w:pPr>
            <w:r w:rsidRPr="00102038">
              <w:rPr>
                <w:sz w:val="22"/>
                <w:szCs w:val="22"/>
                <w:lang w:val="en-US"/>
              </w:rPr>
              <w:t>Timelines</w:t>
            </w:r>
            <w:r w:rsidR="001125E1">
              <w:rPr>
                <w:sz w:val="22"/>
                <w:szCs w:val="22"/>
                <w:lang w:val="en-US"/>
              </w:rPr>
              <w:t xml:space="preserve"> &amp; Budget</w:t>
            </w:r>
          </w:p>
        </w:tc>
        <w:tc>
          <w:tcPr>
            <w:tcW w:w="2693" w:type="dxa"/>
          </w:tcPr>
          <w:p w14:paraId="47ECF727" w14:textId="515032F8" w:rsidR="00805324" w:rsidRPr="00102038" w:rsidRDefault="001125E1" w:rsidP="00102038">
            <w:pPr>
              <w:spacing w:before="40" w:after="40"/>
              <w:rPr>
                <w:sz w:val="22"/>
                <w:szCs w:val="22"/>
                <w:lang w:val="en-US"/>
              </w:rPr>
            </w:pPr>
            <w:r>
              <w:rPr>
                <w:sz w:val="22"/>
                <w:szCs w:val="22"/>
                <w:lang w:val="en-US"/>
              </w:rPr>
              <w:t>0.5</w:t>
            </w:r>
            <w:r w:rsidR="00805324" w:rsidRPr="00102038">
              <w:rPr>
                <w:sz w:val="22"/>
                <w:szCs w:val="22"/>
                <w:lang w:val="en-US"/>
              </w:rPr>
              <w:t xml:space="preserve"> page </w:t>
            </w:r>
          </w:p>
        </w:tc>
      </w:tr>
      <w:bookmarkEnd w:id="1"/>
    </w:tbl>
    <w:p w14:paraId="30D97E7F" w14:textId="77777777" w:rsidR="00102038" w:rsidRPr="00102038" w:rsidRDefault="00102038" w:rsidP="00102038">
      <w:pPr>
        <w:rPr>
          <w:lang w:val="en-GB"/>
        </w:rPr>
      </w:pPr>
    </w:p>
    <w:p w14:paraId="481AF31C" w14:textId="1C2ACBCF" w:rsidR="00102038" w:rsidRDefault="00102038" w:rsidP="00102038">
      <w:pPr>
        <w:spacing w:before="40" w:after="40"/>
        <w:jc w:val="left"/>
        <w:rPr>
          <w:b/>
          <w:u w:val="single"/>
          <w:lang w:val="en-GB"/>
        </w:rPr>
      </w:pPr>
      <w:bookmarkStart w:id="2" w:name="_Hlk168641814"/>
      <w:r w:rsidRPr="00102038">
        <w:rPr>
          <w:b/>
          <w:u w:val="single"/>
          <w:lang w:val="en-GB"/>
        </w:rPr>
        <w:t>Other Instructions</w:t>
      </w:r>
    </w:p>
    <w:p w14:paraId="20D78552" w14:textId="77777777" w:rsidR="00102038" w:rsidRPr="00102038" w:rsidRDefault="00102038" w:rsidP="00102038">
      <w:pPr>
        <w:spacing w:before="40" w:after="40"/>
        <w:jc w:val="left"/>
        <w:rPr>
          <w:b/>
          <w:sz w:val="14"/>
          <w:szCs w:val="14"/>
          <w:u w:val="single"/>
          <w:lang w:val="en-GB"/>
        </w:rPr>
      </w:pPr>
    </w:p>
    <w:p w14:paraId="3CD2E8A2" w14:textId="0F45BCB4" w:rsidR="00102038" w:rsidRPr="00102038" w:rsidRDefault="00102038" w:rsidP="00102038">
      <w:pPr>
        <w:pStyle w:val="ListParagraph"/>
        <w:numPr>
          <w:ilvl w:val="0"/>
          <w:numId w:val="3"/>
        </w:numPr>
        <w:spacing w:before="40" w:after="40" w:line="276" w:lineRule="auto"/>
        <w:ind w:left="426" w:hanging="426"/>
        <w:jc w:val="left"/>
        <w:rPr>
          <w:bCs/>
          <w:sz w:val="22"/>
          <w:szCs w:val="22"/>
          <w:lang w:val="en-GB"/>
        </w:rPr>
      </w:pPr>
      <w:r w:rsidRPr="00102038">
        <w:rPr>
          <w:bCs/>
          <w:sz w:val="22"/>
          <w:szCs w:val="22"/>
          <w:lang w:val="en-GB"/>
        </w:rPr>
        <w:t xml:space="preserve">Please use </w:t>
      </w:r>
      <w:r w:rsidRPr="00102038">
        <w:rPr>
          <w:b/>
          <w:sz w:val="22"/>
          <w:szCs w:val="22"/>
          <w:lang w:val="en-GB"/>
        </w:rPr>
        <w:t>EndNote</w:t>
      </w:r>
      <w:r>
        <w:rPr>
          <w:bCs/>
          <w:sz w:val="22"/>
          <w:szCs w:val="22"/>
          <w:lang w:val="en-GB"/>
        </w:rPr>
        <w:t xml:space="preserve"> or </w:t>
      </w:r>
      <w:r w:rsidRPr="001125E1">
        <w:rPr>
          <w:b/>
          <w:sz w:val="22"/>
          <w:szCs w:val="22"/>
          <w:lang w:val="en-GB"/>
        </w:rPr>
        <w:t>Zotero</w:t>
      </w:r>
      <w:r w:rsidRPr="00102038">
        <w:rPr>
          <w:bCs/>
          <w:sz w:val="22"/>
          <w:szCs w:val="22"/>
          <w:lang w:val="en-GB"/>
        </w:rPr>
        <w:t xml:space="preserve"> to manage your references.</w:t>
      </w:r>
    </w:p>
    <w:p w14:paraId="02335F67" w14:textId="7AEF7379" w:rsidR="00102038" w:rsidRPr="00102038" w:rsidRDefault="00102038" w:rsidP="00102038">
      <w:pPr>
        <w:pStyle w:val="ListParagraph"/>
        <w:numPr>
          <w:ilvl w:val="0"/>
          <w:numId w:val="3"/>
        </w:numPr>
        <w:spacing w:before="40" w:after="40" w:line="276" w:lineRule="auto"/>
        <w:ind w:left="426" w:hanging="426"/>
        <w:jc w:val="left"/>
        <w:rPr>
          <w:bCs/>
          <w:sz w:val="22"/>
          <w:szCs w:val="22"/>
          <w:lang w:val="en-GB"/>
        </w:rPr>
      </w:pPr>
      <w:r w:rsidRPr="00102038">
        <w:rPr>
          <w:bCs/>
          <w:sz w:val="22"/>
          <w:szCs w:val="22"/>
          <w:lang w:val="en-GB"/>
        </w:rPr>
        <w:t xml:space="preserve">Please use </w:t>
      </w:r>
      <w:r w:rsidRPr="00102038">
        <w:rPr>
          <w:b/>
          <w:sz w:val="22"/>
          <w:szCs w:val="22"/>
          <w:lang w:val="en-GB"/>
        </w:rPr>
        <w:t>Grammarly</w:t>
      </w:r>
      <w:r w:rsidRPr="00102038">
        <w:rPr>
          <w:bCs/>
          <w:sz w:val="22"/>
          <w:szCs w:val="22"/>
          <w:lang w:val="en-GB"/>
        </w:rPr>
        <w:t xml:space="preserve"> to check your writing. </w:t>
      </w:r>
    </w:p>
    <w:p w14:paraId="07DFB003" w14:textId="01650469" w:rsidR="00102038" w:rsidRPr="00102038" w:rsidRDefault="00102038" w:rsidP="00102038">
      <w:pPr>
        <w:pStyle w:val="ListParagraph"/>
        <w:numPr>
          <w:ilvl w:val="0"/>
          <w:numId w:val="3"/>
        </w:numPr>
        <w:spacing w:before="40" w:after="40" w:line="276" w:lineRule="auto"/>
        <w:ind w:left="426" w:hanging="426"/>
        <w:jc w:val="left"/>
        <w:rPr>
          <w:bCs/>
          <w:sz w:val="22"/>
          <w:szCs w:val="22"/>
          <w:lang w:val="en-GB"/>
        </w:rPr>
      </w:pPr>
      <w:r w:rsidRPr="00102038">
        <w:rPr>
          <w:bCs/>
          <w:sz w:val="22"/>
          <w:szCs w:val="22"/>
          <w:lang w:val="en-GB"/>
        </w:rPr>
        <w:t xml:space="preserve">Please use </w:t>
      </w:r>
      <w:r w:rsidRPr="00102038">
        <w:rPr>
          <w:b/>
          <w:sz w:val="22"/>
          <w:szCs w:val="22"/>
          <w:lang w:val="en-GB"/>
        </w:rPr>
        <w:t>Headings in Word</w:t>
      </w:r>
      <w:r>
        <w:rPr>
          <w:b/>
          <w:sz w:val="22"/>
          <w:szCs w:val="22"/>
          <w:lang w:val="en-GB"/>
        </w:rPr>
        <w:t>.</w:t>
      </w:r>
      <w:r w:rsidRPr="00102038">
        <w:rPr>
          <w:bCs/>
          <w:sz w:val="22"/>
          <w:szCs w:val="22"/>
          <w:lang w:val="en-GB"/>
        </w:rPr>
        <w:t xml:space="preserve"> </w:t>
      </w:r>
    </w:p>
    <w:p w14:paraId="796A6BB8" w14:textId="53D58C57" w:rsidR="00CC2493" w:rsidRPr="00102038" w:rsidRDefault="00102038" w:rsidP="00102038">
      <w:pPr>
        <w:pStyle w:val="ListParagraph"/>
        <w:numPr>
          <w:ilvl w:val="0"/>
          <w:numId w:val="3"/>
        </w:numPr>
        <w:spacing w:before="40" w:after="40" w:line="276" w:lineRule="auto"/>
        <w:ind w:left="426" w:hanging="426"/>
        <w:jc w:val="left"/>
        <w:rPr>
          <w:bCs/>
          <w:lang w:val="en-GB"/>
        </w:rPr>
      </w:pPr>
      <w:r w:rsidRPr="00102038">
        <w:rPr>
          <w:bCs/>
          <w:sz w:val="22"/>
          <w:szCs w:val="22"/>
          <w:lang w:val="en-GB"/>
        </w:rPr>
        <w:t xml:space="preserve">Please use </w:t>
      </w:r>
      <w:r w:rsidRPr="00102038">
        <w:rPr>
          <w:b/>
          <w:sz w:val="22"/>
          <w:szCs w:val="22"/>
          <w:lang w:val="en-GB"/>
        </w:rPr>
        <w:t>UK English</w:t>
      </w:r>
      <w:r w:rsidRPr="00102038">
        <w:rPr>
          <w:bCs/>
          <w:sz w:val="22"/>
          <w:szCs w:val="22"/>
          <w:lang w:val="en-GB"/>
        </w:rPr>
        <w:t xml:space="preserve"> (make sure this is set when working in Word)</w:t>
      </w:r>
      <w:r>
        <w:rPr>
          <w:bCs/>
          <w:sz w:val="22"/>
          <w:szCs w:val="22"/>
          <w:lang w:val="en-GB"/>
        </w:rPr>
        <w:t>.</w:t>
      </w:r>
      <w:bookmarkEnd w:id="2"/>
      <w:r w:rsidR="00CC2493" w:rsidRPr="00102038">
        <w:rPr>
          <w:bCs/>
          <w:lang w:val="en-GB"/>
        </w:rPr>
        <w:br w:type="page"/>
      </w:r>
    </w:p>
    <w:bookmarkStart w:id="3" w:name="_Toc37759739" w:displacedByCustomXml="next"/>
    <w:sdt>
      <w:sdtPr>
        <w:rPr>
          <w:rFonts w:cs="Arial"/>
        </w:rPr>
        <w:id w:val="-563253095"/>
        <w:docPartObj>
          <w:docPartGallery w:val="Table of Contents"/>
          <w:docPartUnique/>
        </w:docPartObj>
      </w:sdtPr>
      <w:sdtEndPr>
        <w:rPr>
          <w:b/>
          <w:bCs/>
          <w:noProof/>
        </w:rPr>
      </w:sdtEndPr>
      <w:sdtContent>
        <w:p w14:paraId="76AE1803" w14:textId="2FEFBB2F" w:rsidR="0041035F" w:rsidRPr="0041035F" w:rsidRDefault="0041035F" w:rsidP="00805324">
          <w:pPr>
            <w:pStyle w:val="TOCHeading"/>
            <w:tabs>
              <w:tab w:val="left" w:pos="8505"/>
            </w:tabs>
            <w:spacing w:before="120"/>
            <w:ind w:right="-188"/>
            <w:rPr>
              <w:rFonts w:cs="Arial"/>
              <w:b/>
              <w:sz w:val="28"/>
            </w:rPr>
          </w:pPr>
          <w:r w:rsidRPr="0041035F">
            <w:rPr>
              <w:rFonts w:cs="Arial"/>
              <w:b/>
              <w:sz w:val="28"/>
            </w:rPr>
            <w:t>Table of Contents</w:t>
          </w:r>
        </w:p>
        <w:p w14:paraId="1B6C74C2" w14:textId="5B065A1D" w:rsidR="009E1E67" w:rsidRPr="009E1E67" w:rsidRDefault="0041035F"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r w:rsidRPr="009E1E67">
            <w:rPr>
              <w:rFonts w:ascii="Arial" w:hAnsi="Arial" w:cs="Arial"/>
            </w:rPr>
            <w:fldChar w:fldCharType="begin"/>
          </w:r>
          <w:r w:rsidRPr="009E1E67">
            <w:rPr>
              <w:rFonts w:ascii="Arial" w:hAnsi="Arial" w:cs="Arial"/>
            </w:rPr>
            <w:instrText xml:space="preserve"> TOC \o "1-3" \h \z \u </w:instrText>
          </w:r>
          <w:r w:rsidRPr="009E1E67">
            <w:rPr>
              <w:rFonts w:ascii="Arial" w:hAnsi="Arial" w:cs="Arial"/>
            </w:rPr>
            <w:fldChar w:fldCharType="separate"/>
          </w:r>
          <w:hyperlink w:anchor="_Toc168641645" w:history="1">
            <w:r w:rsidR="009E1E67" w:rsidRPr="009E1E67">
              <w:rPr>
                <w:rStyle w:val="Hyperlink"/>
                <w:rFonts w:ascii="Arial" w:hAnsi="Arial" w:cs="Arial"/>
                <w:noProof/>
                <w:lang w:val="en-GB"/>
              </w:rPr>
              <w:t>1.</w:t>
            </w:r>
            <w:r w:rsidR="009E1E67" w:rsidRPr="009E1E67">
              <w:rPr>
                <w:rFonts w:ascii="Arial" w:eastAsiaTheme="minorEastAsia" w:hAnsi="Arial" w:cs="Arial"/>
                <w:b w:val="0"/>
                <w:bCs w:val="0"/>
                <w:noProof/>
                <w:kern w:val="2"/>
                <w:sz w:val="24"/>
                <w:szCs w:val="24"/>
                <w:lang w:eastAsia="en-ZA"/>
                <w14:ligatures w14:val="standardContextual"/>
              </w:rPr>
              <w:tab/>
            </w:r>
            <w:r w:rsidR="009E1E67" w:rsidRPr="009E1E67">
              <w:rPr>
                <w:rStyle w:val="Hyperlink"/>
                <w:rFonts w:ascii="Arial" w:hAnsi="Arial" w:cs="Arial"/>
                <w:noProof/>
                <w:lang w:val="en-GB"/>
              </w:rPr>
              <w:t>Introduction</w:t>
            </w:r>
            <w:r w:rsidR="009E1E67" w:rsidRPr="009E1E67">
              <w:rPr>
                <w:rFonts w:ascii="Arial" w:hAnsi="Arial" w:cs="Arial"/>
                <w:noProof/>
                <w:webHidden/>
              </w:rPr>
              <w:tab/>
            </w:r>
            <w:r w:rsidR="009E1E67" w:rsidRPr="009E1E67">
              <w:rPr>
                <w:rFonts w:ascii="Arial" w:hAnsi="Arial" w:cs="Arial"/>
                <w:noProof/>
                <w:webHidden/>
              </w:rPr>
              <w:fldChar w:fldCharType="begin"/>
            </w:r>
            <w:r w:rsidR="009E1E67" w:rsidRPr="009E1E67">
              <w:rPr>
                <w:rFonts w:ascii="Arial" w:hAnsi="Arial" w:cs="Arial"/>
                <w:noProof/>
                <w:webHidden/>
              </w:rPr>
              <w:instrText xml:space="preserve"> PAGEREF _Toc168641645 \h </w:instrText>
            </w:r>
            <w:r w:rsidR="009E1E67" w:rsidRPr="009E1E67">
              <w:rPr>
                <w:rFonts w:ascii="Arial" w:hAnsi="Arial" w:cs="Arial"/>
                <w:noProof/>
                <w:webHidden/>
              </w:rPr>
            </w:r>
            <w:r w:rsidR="009E1E67" w:rsidRPr="009E1E67">
              <w:rPr>
                <w:rFonts w:ascii="Arial" w:hAnsi="Arial" w:cs="Arial"/>
                <w:noProof/>
                <w:webHidden/>
              </w:rPr>
              <w:fldChar w:fldCharType="separate"/>
            </w:r>
            <w:r w:rsidR="009E1E67" w:rsidRPr="009E1E67">
              <w:rPr>
                <w:rFonts w:ascii="Arial" w:hAnsi="Arial" w:cs="Arial"/>
                <w:noProof/>
                <w:webHidden/>
              </w:rPr>
              <w:t>3</w:t>
            </w:r>
            <w:r w:rsidR="009E1E67" w:rsidRPr="009E1E67">
              <w:rPr>
                <w:rFonts w:ascii="Arial" w:hAnsi="Arial" w:cs="Arial"/>
                <w:noProof/>
                <w:webHidden/>
              </w:rPr>
              <w:fldChar w:fldCharType="end"/>
            </w:r>
          </w:hyperlink>
        </w:p>
        <w:p w14:paraId="2AC7E90E" w14:textId="38CCDCC3" w:rsidR="009E1E67" w:rsidRPr="009E1E67" w:rsidRDefault="009E1E67"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hyperlink w:anchor="_Toc168641646" w:history="1">
            <w:r w:rsidRPr="009E1E67">
              <w:rPr>
                <w:rStyle w:val="Hyperlink"/>
                <w:rFonts w:ascii="Arial" w:hAnsi="Arial" w:cs="Arial"/>
                <w:noProof/>
                <w:lang w:val="en-GB"/>
              </w:rPr>
              <w:t>2.</w:t>
            </w:r>
            <w:r w:rsidRPr="009E1E67">
              <w:rPr>
                <w:rFonts w:ascii="Arial" w:eastAsiaTheme="minorEastAsia" w:hAnsi="Arial" w:cs="Arial"/>
                <w:b w:val="0"/>
                <w:bCs w:val="0"/>
                <w:noProof/>
                <w:kern w:val="2"/>
                <w:sz w:val="24"/>
                <w:szCs w:val="24"/>
                <w:lang w:eastAsia="en-ZA"/>
                <w14:ligatures w14:val="standardContextual"/>
              </w:rPr>
              <w:tab/>
            </w:r>
            <w:r w:rsidRPr="009E1E67">
              <w:rPr>
                <w:rStyle w:val="Hyperlink"/>
                <w:rFonts w:ascii="Arial" w:hAnsi="Arial" w:cs="Arial"/>
                <w:noProof/>
                <w:lang w:val="en-GB"/>
              </w:rPr>
              <w:t>Problem Statement</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_Toc168641646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524488DD" w14:textId="6C5026EF"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47" w:history="1">
            <w:r w:rsidRPr="009E1E67">
              <w:rPr>
                <w:rStyle w:val="Hyperlink"/>
                <w:rFonts w:ascii="Arial" w:hAnsi="Arial" w:cs="Arial"/>
                <w:noProof/>
              </w:rPr>
              <w:t>2.1</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Research Questions</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_Toc168641647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2A436AC4" w14:textId="17CBCA73" w:rsidR="009E1E67" w:rsidRPr="009E1E67" w:rsidRDefault="009E1E67"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hyperlink w:anchor="_Toc168641648" w:history="1">
            <w:r w:rsidRPr="009E1E67">
              <w:rPr>
                <w:rStyle w:val="Hyperlink"/>
                <w:rFonts w:ascii="Arial" w:hAnsi="Arial" w:cs="Arial"/>
                <w:noProof/>
                <w:lang w:val="en-GB"/>
              </w:rPr>
              <w:t>3.</w:t>
            </w:r>
            <w:r w:rsidRPr="009E1E67">
              <w:rPr>
                <w:rFonts w:ascii="Arial" w:eastAsiaTheme="minorEastAsia" w:hAnsi="Arial" w:cs="Arial"/>
                <w:b w:val="0"/>
                <w:bCs w:val="0"/>
                <w:noProof/>
                <w:kern w:val="2"/>
                <w:sz w:val="24"/>
                <w:szCs w:val="24"/>
                <w:lang w:eastAsia="en-ZA"/>
                <w14:ligatures w14:val="standardContextual"/>
              </w:rPr>
              <w:tab/>
            </w:r>
            <w:r w:rsidRPr="009E1E67">
              <w:rPr>
                <w:rStyle w:val="Hyperlink"/>
                <w:rFonts w:ascii="Arial" w:hAnsi="Arial" w:cs="Arial"/>
                <w:noProof/>
                <w:lang w:val="en-GB"/>
              </w:rPr>
              <w:t>Literature Review</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_Toc168641648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7763AAEE" w14:textId="09F447F9"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49" w:history="1">
            <w:r w:rsidRPr="009E1E67">
              <w:rPr>
                <w:rStyle w:val="Hyperlink"/>
                <w:rFonts w:ascii="Arial" w:hAnsi="Arial" w:cs="Arial"/>
                <w:noProof/>
              </w:rPr>
              <w:t>3.1</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Global perspective</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_Toc168641649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45A16279" w14:textId="1C0A49DF"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0" w:history="1">
            <w:r w:rsidRPr="009E1E67">
              <w:rPr>
                <w:rStyle w:val="Hyperlink"/>
                <w:rFonts w:ascii="Arial" w:hAnsi="Arial" w:cs="Arial"/>
                <w:noProof/>
              </w:rPr>
              <w:t>3.2</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Local perspective</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_Toc168641650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5B4B9917" w14:textId="25639F25"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1" w:history="1">
            <w:r w:rsidRPr="009E1E67">
              <w:rPr>
                <w:rStyle w:val="Hyperlink"/>
                <w:rFonts w:ascii="Arial" w:hAnsi="Arial" w:cs="Arial"/>
                <w:noProof/>
              </w:rPr>
              <w:t>3.3</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Synthesis and gap</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_Toc168641651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7E3CFF16" w14:textId="31B7350C" w:rsidR="009E1E67" w:rsidRPr="009E1E67" w:rsidRDefault="009E1E67"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hyperlink w:anchor="_Toc168641652" w:history="1">
            <w:r w:rsidRPr="009E1E67">
              <w:rPr>
                <w:rStyle w:val="Hyperlink"/>
                <w:rFonts w:ascii="Arial" w:hAnsi="Arial" w:cs="Arial"/>
                <w:noProof/>
                <w:lang w:val="en-GB"/>
              </w:rPr>
              <w:t>4.</w:t>
            </w:r>
            <w:r w:rsidRPr="009E1E67">
              <w:rPr>
                <w:rFonts w:ascii="Arial" w:eastAsiaTheme="minorEastAsia" w:hAnsi="Arial" w:cs="Arial"/>
                <w:b w:val="0"/>
                <w:bCs w:val="0"/>
                <w:noProof/>
                <w:kern w:val="2"/>
                <w:sz w:val="24"/>
                <w:szCs w:val="24"/>
                <w:lang w:eastAsia="en-ZA"/>
                <w14:ligatures w14:val="standardContextual"/>
              </w:rPr>
              <w:tab/>
            </w:r>
            <w:r w:rsidRPr="009E1E67">
              <w:rPr>
                <w:rStyle w:val="Hyperlink"/>
                <w:rFonts w:ascii="Arial" w:hAnsi="Arial" w:cs="Arial"/>
                <w:noProof/>
                <w:lang w:val="en-GB"/>
              </w:rPr>
              <w:t>Theoretical/Conceptual Framework</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_Toc168641652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0512F93D" w14:textId="552C7B03" w:rsidR="009E1E67" w:rsidRPr="009E1E67" w:rsidRDefault="009E1E67"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hyperlink w:anchor="_Toc168641653" w:history="1">
            <w:r w:rsidRPr="009E1E67">
              <w:rPr>
                <w:rStyle w:val="Hyperlink"/>
                <w:rFonts w:ascii="Arial" w:hAnsi="Arial" w:cs="Arial"/>
                <w:noProof/>
                <w:lang w:val="en-GB"/>
              </w:rPr>
              <w:t>5.</w:t>
            </w:r>
            <w:r w:rsidRPr="009E1E67">
              <w:rPr>
                <w:rFonts w:ascii="Arial" w:eastAsiaTheme="minorEastAsia" w:hAnsi="Arial" w:cs="Arial"/>
                <w:b w:val="0"/>
                <w:bCs w:val="0"/>
                <w:noProof/>
                <w:kern w:val="2"/>
                <w:sz w:val="24"/>
                <w:szCs w:val="24"/>
                <w:lang w:eastAsia="en-ZA"/>
                <w14:ligatures w14:val="standardContextual"/>
              </w:rPr>
              <w:tab/>
            </w:r>
            <w:r w:rsidRPr="009E1E67">
              <w:rPr>
                <w:rStyle w:val="Hyperlink"/>
                <w:rFonts w:ascii="Arial" w:hAnsi="Arial" w:cs="Arial"/>
                <w:noProof/>
                <w:lang w:val="en-GB"/>
              </w:rPr>
              <w:t>Research Methodology</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_Toc168641653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43F05195" w14:textId="72CCD43D"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4" w:history="1">
            <w:r w:rsidRPr="009E1E67">
              <w:rPr>
                <w:rStyle w:val="Hyperlink"/>
                <w:rFonts w:ascii="Arial" w:hAnsi="Arial" w:cs="Arial"/>
                <w:noProof/>
              </w:rPr>
              <w:t>5.1</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Sample</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_Toc168641654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3</w:t>
            </w:r>
            <w:r w:rsidRPr="009E1E67">
              <w:rPr>
                <w:rFonts w:ascii="Arial" w:hAnsi="Arial" w:cs="Arial"/>
                <w:noProof/>
                <w:webHidden/>
              </w:rPr>
              <w:fldChar w:fldCharType="end"/>
            </w:r>
          </w:hyperlink>
        </w:p>
        <w:p w14:paraId="75769259" w14:textId="346E9B56"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5" w:history="1">
            <w:r w:rsidRPr="009E1E67">
              <w:rPr>
                <w:rStyle w:val="Hyperlink"/>
                <w:rFonts w:ascii="Arial" w:hAnsi="Arial" w:cs="Arial"/>
                <w:noProof/>
              </w:rPr>
              <w:t>5.2</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Instruments</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_Toc168641655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4</w:t>
            </w:r>
            <w:r w:rsidRPr="009E1E67">
              <w:rPr>
                <w:rFonts w:ascii="Arial" w:hAnsi="Arial" w:cs="Arial"/>
                <w:noProof/>
                <w:webHidden/>
              </w:rPr>
              <w:fldChar w:fldCharType="end"/>
            </w:r>
          </w:hyperlink>
        </w:p>
        <w:p w14:paraId="60D95CA3" w14:textId="38324B93"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6" w:history="1">
            <w:r w:rsidRPr="009E1E67">
              <w:rPr>
                <w:rStyle w:val="Hyperlink"/>
                <w:rFonts w:ascii="Arial" w:hAnsi="Arial" w:cs="Arial"/>
                <w:noProof/>
              </w:rPr>
              <w:t>5.3</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Data Analysis</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_Toc168641656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4</w:t>
            </w:r>
            <w:r w:rsidRPr="009E1E67">
              <w:rPr>
                <w:rFonts w:ascii="Arial" w:hAnsi="Arial" w:cs="Arial"/>
                <w:noProof/>
                <w:webHidden/>
              </w:rPr>
              <w:fldChar w:fldCharType="end"/>
            </w:r>
          </w:hyperlink>
        </w:p>
        <w:p w14:paraId="0DC3C03F" w14:textId="5A8FDCAC"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7" w:history="1">
            <w:r w:rsidRPr="009E1E67">
              <w:rPr>
                <w:rStyle w:val="Hyperlink"/>
                <w:rFonts w:ascii="Arial" w:hAnsi="Arial" w:cs="Arial"/>
                <w:noProof/>
              </w:rPr>
              <w:t>5.4</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Advantages and Limitations of the current study</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_Toc168641657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4</w:t>
            </w:r>
            <w:r w:rsidRPr="009E1E67">
              <w:rPr>
                <w:rFonts w:ascii="Arial" w:hAnsi="Arial" w:cs="Arial"/>
                <w:noProof/>
                <w:webHidden/>
              </w:rPr>
              <w:fldChar w:fldCharType="end"/>
            </w:r>
          </w:hyperlink>
        </w:p>
        <w:p w14:paraId="29B2DB00" w14:textId="3401410E"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8" w:history="1">
            <w:r w:rsidRPr="009E1E67">
              <w:rPr>
                <w:rStyle w:val="Hyperlink"/>
                <w:rFonts w:ascii="Arial" w:hAnsi="Arial" w:cs="Arial"/>
                <w:noProof/>
              </w:rPr>
              <w:t>5.5</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Methodological integrity (norms)</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_Toc168641658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4</w:t>
            </w:r>
            <w:r w:rsidRPr="009E1E67">
              <w:rPr>
                <w:rFonts w:ascii="Arial" w:hAnsi="Arial" w:cs="Arial"/>
                <w:noProof/>
                <w:webHidden/>
              </w:rPr>
              <w:fldChar w:fldCharType="end"/>
            </w:r>
          </w:hyperlink>
        </w:p>
        <w:p w14:paraId="4D88459F" w14:textId="621971FD" w:rsidR="009E1E67" w:rsidRPr="009E1E67" w:rsidRDefault="009E1E67" w:rsidP="0083515E">
          <w:pPr>
            <w:pStyle w:val="TOC2"/>
            <w:tabs>
              <w:tab w:val="left" w:pos="960"/>
              <w:tab w:val="right" w:pos="9026"/>
            </w:tabs>
            <w:rPr>
              <w:rFonts w:ascii="Arial" w:eastAsiaTheme="minorEastAsia" w:hAnsi="Arial" w:cs="Arial"/>
              <w:i w:val="0"/>
              <w:iCs w:val="0"/>
              <w:noProof/>
              <w:kern w:val="2"/>
              <w:sz w:val="24"/>
              <w:szCs w:val="24"/>
              <w:lang w:eastAsia="en-ZA"/>
              <w14:ligatures w14:val="standardContextual"/>
            </w:rPr>
          </w:pPr>
          <w:hyperlink w:anchor="_Toc168641659" w:history="1">
            <w:r w:rsidRPr="009E1E67">
              <w:rPr>
                <w:rStyle w:val="Hyperlink"/>
                <w:rFonts w:ascii="Arial" w:hAnsi="Arial" w:cs="Arial"/>
                <w:noProof/>
              </w:rPr>
              <w:t>5.6</w:t>
            </w:r>
            <w:r w:rsidRPr="009E1E67">
              <w:rPr>
                <w:rFonts w:ascii="Arial" w:eastAsiaTheme="minorEastAsia" w:hAnsi="Arial" w:cs="Arial"/>
                <w:i w:val="0"/>
                <w:iCs w:val="0"/>
                <w:noProof/>
                <w:kern w:val="2"/>
                <w:sz w:val="24"/>
                <w:szCs w:val="24"/>
                <w:lang w:eastAsia="en-ZA"/>
                <w14:ligatures w14:val="standardContextual"/>
              </w:rPr>
              <w:tab/>
            </w:r>
            <w:r w:rsidRPr="009E1E67">
              <w:rPr>
                <w:rStyle w:val="Hyperlink"/>
                <w:rFonts w:ascii="Arial" w:hAnsi="Arial" w:cs="Arial"/>
                <w:noProof/>
              </w:rPr>
              <w:t>Ethical Considerations</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_Toc168641659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5</w:t>
            </w:r>
            <w:r w:rsidRPr="009E1E67">
              <w:rPr>
                <w:rFonts w:ascii="Arial" w:hAnsi="Arial" w:cs="Arial"/>
                <w:noProof/>
                <w:webHidden/>
              </w:rPr>
              <w:fldChar w:fldCharType="end"/>
            </w:r>
          </w:hyperlink>
        </w:p>
        <w:p w14:paraId="7FE3CE8F" w14:textId="3D5FADBE" w:rsidR="009E1E67" w:rsidRPr="009E1E67" w:rsidRDefault="009E1E67"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hyperlink w:anchor="_Toc168641660" w:history="1">
            <w:r w:rsidRPr="009E1E67">
              <w:rPr>
                <w:rStyle w:val="Hyperlink"/>
                <w:rFonts w:ascii="Arial" w:hAnsi="Arial" w:cs="Arial"/>
                <w:noProof/>
                <w:lang w:val="en-GB"/>
              </w:rPr>
              <w:t>6.</w:t>
            </w:r>
            <w:r w:rsidRPr="009E1E67">
              <w:rPr>
                <w:rFonts w:ascii="Arial" w:eastAsiaTheme="minorEastAsia" w:hAnsi="Arial" w:cs="Arial"/>
                <w:b w:val="0"/>
                <w:bCs w:val="0"/>
                <w:noProof/>
                <w:kern w:val="2"/>
                <w:sz w:val="24"/>
                <w:szCs w:val="24"/>
                <w:lang w:eastAsia="en-ZA"/>
                <w14:ligatures w14:val="standardContextual"/>
              </w:rPr>
              <w:tab/>
            </w:r>
            <w:r w:rsidRPr="009E1E67">
              <w:rPr>
                <w:rStyle w:val="Hyperlink"/>
                <w:rFonts w:ascii="Arial" w:hAnsi="Arial" w:cs="Arial"/>
                <w:noProof/>
                <w:lang w:val="en-GB"/>
              </w:rPr>
              <w:t>Timelines and Budget</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_Toc168641660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5</w:t>
            </w:r>
            <w:r w:rsidRPr="009E1E67">
              <w:rPr>
                <w:rFonts w:ascii="Arial" w:hAnsi="Arial" w:cs="Arial"/>
                <w:noProof/>
                <w:webHidden/>
              </w:rPr>
              <w:fldChar w:fldCharType="end"/>
            </w:r>
          </w:hyperlink>
        </w:p>
        <w:p w14:paraId="61783012" w14:textId="32C4DBE6" w:rsidR="009E1E67" w:rsidRPr="009E1E67" w:rsidRDefault="009E1E67"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hyperlink w:anchor="_Toc168641661" w:history="1">
            <w:r w:rsidRPr="009E1E67">
              <w:rPr>
                <w:rStyle w:val="Hyperlink"/>
                <w:rFonts w:ascii="Arial" w:hAnsi="Arial" w:cs="Arial"/>
                <w:noProof/>
                <w:lang w:val="en-GB"/>
              </w:rPr>
              <w:t>7.</w:t>
            </w:r>
            <w:r w:rsidRPr="009E1E67">
              <w:rPr>
                <w:rFonts w:ascii="Arial" w:eastAsiaTheme="minorEastAsia" w:hAnsi="Arial" w:cs="Arial"/>
                <w:b w:val="0"/>
                <w:bCs w:val="0"/>
                <w:noProof/>
                <w:kern w:val="2"/>
                <w:sz w:val="24"/>
                <w:szCs w:val="24"/>
                <w:lang w:eastAsia="en-ZA"/>
                <w14:ligatures w14:val="standardContextual"/>
              </w:rPr>
              <w:tab/>
            </w:r>
            <w:r w:rsidRPr="009E1E67">
              <w:rPr>
                <w:rStyle w:val="Hyperlink"/>
                <w:rFonts w:ascii="Arial" w:hAnsi="Arial" w:cs="Arial"/>
                <w:noProof/>
                <w:lang w:val="en-GB"/>
              </w:rPr>
              <w:t>References</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_Toc168641661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6</w:t>
            </w:r>
            <w:r w:rsidRPr="009E1E67">
              <w:rPr>
                <w:rFonts w:ascii="Arial" w:hAnsi="Arial" w:cs="Arial"/>
                <w:noProof/>
                <w:webHidden/>
              </w:rPr>
              <w:fldChar w:fldCharType="end"/>
            </w:r>
          </w:hyperlink>
        </w:p>
        <w:p w14:paraId="5AD90093" w14:textId="10616BEC" w:rsidR="009E1E67" w:rsidRPr="009E1E67" w:rsidRDefault="009E1E67" w:rsidP="0083515E">
          <w:pPr>
            <w:pStyle w:val="TOC1"/>
            <w:tabs>
              <w:tab w:val="clear" w:pos="8931"/>
              <w:tab w:val="right" w:pos="9026"/>
            </w:tabs>
            <w:rPr>
              <w:rFonts w:ascii="Arial" w:eastAsiaTheme="minorEastAsia" w:hAnsi="Arial" w:cs="Arial"/>
              <w:b w:val="0"/>
              <w:bCs w:val="0"/>
              <w:noProof/>
              <w:kern w:val="2"/>
              <w:sz w:val="24"/>
              <w:szCs w:val="24"/>
              <w:lang w:eastAsia="en-ZA"/>
              <w14:ligatures w14:val="standardContextual"/>
            </w:rPr>
          </w:pPr>
          <w:hyperlink w:anchor="_Toc168641662" w:history="1">
            <w:r w:rsidRPr="009E1E67">
              <w:rPr>
                <w:rStyle w:val="Hyperlink"/>
                <w:rFonts w:ascii="Arial" w:hAnsi="Arial" w:cs="Arial"/>
                <w:noProof/>
                <w:lang w:val="en-GB"/>
              </w:rPr>
              <w:t>8.</w:t>
            </w:r>
            <w:r w:rsidRPr="009E1E67">
              <w:rPr>
                <w:rFonts w:ascii="Arial" w:eastAsiaTheme="minorEastAsia" w:hAnsi="Arial" w:cs="Arial"/>
                <w:b w:val="0"/>
                <w:bCs w:val="0"/>
                <w:noProof/>
                <w:kern w:val="2"/>
                <w:sz w:val="24"/>
                <w:szCs w:val="24"/>
                <w:lang w:eastAsia="en-ZA"/>
                <w14:ligatures w14:val="standardContextual"/>
              </w:rPr>
              <w:tab/>
            </w:r>
            <w:r w:rsidRPr="009E1E67">
              <w:rPr>
                <w:rStyle w:val="Hyperlink"/>
                <w:rFonts w:ascii="Arial" w:hAnsi="Arial" w:cs="Arial"/>
                <w:noProof/>
                <w:lang w:val="en-GB"/>
              </w:rPr>
              <w:t>Appendix: Instruments</w:t>
            </w:r>
            <w:r w:rsidRPr="009E1E67">
              <w:rPr>
                <w:rFonts w:ascii="Arial" w:hAnsi="Arial" w:cs="Arial"/>
                <w:noProof/>
                <w:webHidden/>
              </w:rPr>
              <w:tab/>
            </w:r>
            <w:r w:rsidRPr="009E1E67">
              <w:rPr>
                <w:rFonts w:ascii="Arial" w:hAnsi="Arial" w:cs="Arial"/>
                <w:noProof/>
                <w:webHidden/>
              </w:rPr>
              <w:fldChar w:fldCharType="begin"/>
            </w:r>
            <w:r w:rsidRPr="009E1E67">
              <w:rPr>
                <w:rFonts w:ascii="Arial" w:hAnsi="Arial" w:cs="Arial"/>
                <w:noProof/>
                <w:webHidden/>
              </w:rPr>
              <w:instrText xml:space="preserve"> PAGEREF _Toc168641662 \h </w:instrText>
            </w:r>
            <w:r w:rsidRPr="009E1E67">
              <w:rPr>
                <w:rFonts w:ascii="Arial" w:hAnsi="Arial" w:cs="Arial"/>
                <w:noProof/>
                <w:webHidden/>
              </w:rPr>
            </w:r>
            <w:r w:rsidRPr="009E1E67">
              <w:rPr>
                <w:rFonts w:ascii="Arial" w:hAnsi="Arial" w:cs="Arial"/>
                <w:noProof/>
                <w:webHidden/>
              </w:rPr>
              <w:fldChar w:fldCharType="separate"/>
            </w:r>
            <w:r w:rsidRPr="009E1E67">
              <w:rPr>
                <w:rFonts w:ascii="Arial" w:hAnsi="Arial" w:cs="Arial"/>
                <w:noProof/>
                <w:webHidden/>
              </w:rPr>
              <w:t>6</w:t>
            </w:r>
            <w:r w:rsidRPr="009E1E67">
              <w:rPr>
                <w:rFonts w:ascii="Arial" w:hAnsi="Arial" w:cs="Arial"/>
                <w:noProof/>
                <w:webHidden/>
              </w:rPr>
              <w:fldChar w:fldCharType="end"/>
            </w:r>
          </w:hyperlink>
        </w:p>
        <w:p w14:paraId="0FDC2261" w14:textId="51F7DFAB" w:rsidR="0041035F" w:rsidRDefault="0041035F" w:rsidP="0083515E">
          <w:pPr>
            <w:pStyle w:val="TOCHeading"/>
            <w:tabs>
              <w:tab w:val="left" w:pos="8505"/>
              <w:tab w:val="right" w:pos="9026"/>
            </w:tabs>
            <w:spacing w:before="120" w:line="276" w:lineRule="auto"/>
            <w:ind w:right="-188"/>
          </w:pPr>
          <w:r w:rsidRPr="009E1E67">
            <w:rPr>
              <w:rFonts w:cs="Arial"/>
              <w:b/>
              <w:bCs/>
              <w:noProof/>
            </w:rPr>
            <w:fldChar w:fldCharType="end"/>
          </w:r>
        </w:p>
      </w:sdtContent>
    </w:sdt>
    <w:p w14:paraId="3CAAE436" w14:textId="77777777" w:rsidR="00243958" w:rsidRPr="001515DB" w:rsidRDefault="00243958" w:rsidP="00805324">
      <w:pPr>
        <w:autoSpaceDE w:val="0"/>
        <w:autoSpaceDN w:val="0"/>
        <w:adjustRightInd w:val="0"/>
        <w:jc w:val="left"/>
        <w:rPr>
          <w:rFonts w:eastAsiaTheme="minorHAnsi"/>
          <w:lang w:val="en-GB"/>
        </w:rPr>
      </w:pPr>
    </w:p>
    <w:p w14:paraId="584DCC3C" w14:textId="77777777" w:rsidR="00243958" w:rsidRPr="001515DB" w:rsidRDefault="00243958" w:rsidP="00805324">
      <w:pPr>
        <w:jc w:val="left"/>
        <w:rPr>
          <w:lang w:val="en-GB"/>
        </w:rPr>
      </w:pPr>
    </w:p>
    <w:p w14:paraId="5A67DDE3" w14:textId="354D0E5A" w:rsidR="003D5642" w:rsidRPr="001515DB" w:rsidRDefault="00F02802" w:rsidP="00805324">
      <w:pPr>
        <w:pStyle w:val="Heading1"/>
        <w:rPr>
          <w:lang w:val="en-GB"/>
        </w:rPr>
      </w:pPr>
      <w:r w:rsidRPr="001515DB">
        <w:rPr>
          <w:lang w:val="en-GB"/>
        </w:rPr>
        <w:br w:type="page"/>
      </w:r>
      <w:bookmarkStart w:id="4" w:name="_Toc168641645"/>
      <w:r w:rsidR="00F57F53" w:rsidRPr="001515DB">
        <w:rPr>
          <w:lang w:val="en-GB"/>
        </w:rPr>
        <w:lastRenderedPageBreak/>
        <w:t>Introduction</w:t>
      </w:r>
      <w:bookmarkEnd w:id="4"/>
      <w:r w:rsidR="003D5642" w:rsidRPr="001515DB">
        <w:rPr>
          <w:lang w:val="en-GB"/>
        </w:rPr>
        <w:t xml:space="preserve"> </w:t>
      </w:r>
    </w:p>
    <w:p w14:paraId="453AA680" w14:textId="60DC9751" w:rsidR="003D5642" w:rsidRDefault="00FA6ACE" w:rsidP="00805324">
      <w:pPr>
        <w:shd w:val="clear" w:color="auto" w:fill="FFFFFF" w:themeFill="background1"/>
        <w:autoSpaceDE w:val="0"/>
        <w:autoSpaceDN w:val="0"/>
        <w:adjustRightInd w:val="0"/>
        <w:jc w:val="left"/>
        <w:rPr>
          <w:lang w:val="en-GB"/>
        </w:rPr>
      </w:pPr>
      <w:r w:rsidRPr="001515DB">
        <w:rPr>
          <w:highlight w:val="yellow"/>
          <w:lang w:val="en-GB"/>
        </w:rPr>
        <w:t>Write text here…</w:t>
      </w:r>
    </w:p>
    <w:p w14:paraId="022805A2" w14:textId="77777777" w:rsidR="00805324" w:rsidRPr="001515DB" w:rsidRDefault="00805324" w:rsidP="00805324">
      <w:pPr>
        <w:shd w:val="clear" w:color="auto" w:fill="FFFFFF" w:themeFill="background1"/>
        <w:autoSpaceDE w:val="0"/>
        <w:autoSpaceDN w:val="0"/>
        <w:adjustRightInd w:val="0"/>
        <w:jc w:val="left"/>
        <w:rPr>
          <w:lang w:val="en-GB"/>
        </w:rPr>
      </w:pPr>
    </w:p>
    <w:p w14:paraId="36C6AD74" w14:textId="2B9245E9" w:rsidR="003D5642" w:rsidRPr="001515DB" w:rsidRDefault="001515DB" w:rsidP="00805324">
      <w:pPr>
        <w:pStyle w:val="Heading1"/>
        <w:rPr>
          <w:lang w:val="en-GB"/>
        </w:rPr>
      </w:pPr>
      <w:bookmarkStart w:id="5" w:name="_Toc168641646"/>
      <w:r w:rsidRPr="001515DB">
        <w:rPr>
          <w:lang w:val="en-GB"/>
        </w:rPr>
        <w:t>Problem Statement</w:t>
      </w:r>
      <w:bookmarkEnd w:id="5"/>
    </w:p>
    <w:p w14:paraId="17EE5503" w14:textId="77777777" w:rsidR="00074CE3" w:rsidRPr="004B45EF" w:rsidRDefault="00074CE3" w:rsidP="00805324">
      <w:pPr>
        <w:rPr>
          <w:highlight w:val="yellow"/>
          <w:lang w:val="en-GB"/>
        </w:rPr>
      </w:pPr>
      <w:r w:rsidRPr="004B45EF">
        <w:rPr>
          <w:highlight w:val="yellow"/>
          <w:lang w:val="en-GB"/>
        </w:rPr>
        <w:t>a)</w:t>
      </w:r>
      <w:r w:rsidRPr="004B45EF">
        <w:rPr>
          <w:highlight w:val="yellow"/>
          <w:lang w:val="en-GB"/>
        </w:rPr>
        <w:tab/>
        <w:t>What do we already know about the problem? (Use recent and relevant studies to substantiate)</w:t>
      </w:r>
    </w:p>
    <w:p w14:paraId="2D400BC3" w14:textId="77777777" w:rsidR="00074CE3" w:rsidRPr="004B45EF" w:rsidRDefault="00074CE3" w:rsidP="00805324">
      <w:pPr>
        <w:rPr>
          <w:highlight w:val="yellow"/>
          <w:lang w:val="en-GB"/>
        </w:rPr>
      </w:pPr>
      <w:r w:rsidRPr="004B45EF">
        <w:rPr>
          <w:highlight w:val="yellow"/>
          <w:lang w:val="en-GB"/>
        </w:rPr>
        <w:t>b)</w:t>
      </w:r>
      <w:r w:rsidRPr="004B45EF">
        <w:rPr>
          <w:highlight w:val="yellow"/>
          <w:lang w:val="en-GB"/>
        </w:rPr>
        <w:tab/>
        <w:t>What do we need to know about the problem? (Gap in literature/scholarly field)</w:t>
      </w:r>
    </w:p>
    <w:p w14:paraId="0D10101C" w14:textId="77777777" w:rsidR="00074CE3" w:rsidRPr="004B45EF" w:rsidRDefault="00074CE3" w:rsidP="00805324">
      <w:pPr>
        <w:rPr>
          <w:highlight w:val="yellow"/>
          <w:lang w:val="en-GB"/>
        </w:rPr>
      </w:pPr>
      <w:r w:rsidRPr="004B45EF">
        <w:rPr>
          <w:highlight w:val="yellow"/>
          <w:lang w:val="en-GB"/>
        </w:rPr>
        <w:t>c)</w:t>
      </w:r>
      <w:r w:rsidRPr="004B45EF">
        <w:rPr>
          <w:highlight w:val="yellow"/>
          <w:lang w:val="en-GB"/>
        </w:rPr>
        <w:tab/>
        <w:t>Why does it matter? (importance of the study)</w:t>
      </w:r>
    </w:p>
    <w:p w14:paraId="25089FFA" w14:textId="041B7DEE" w:rsidR="00FA6ACE" w:rsidRDefault="00074CE3" w:rsidP="00805324">
      <w:pPr>
        <w:rPr>
          <w:lang w:val="en-GB"/>
        </w:rPr>
      </w:pPr>
      <w:r w:rsidRPr="004B45EF">
        <w:rPr>
          <w:highlight w:val="yellow"/>
          <w:lang w:val="en-GB"/>
        </w:rPr>
        <w:t>d)</w:t>
      </w:r>
      <w:r w:rsidRPr="004B45EF">
        <w:rPr>
          <w:highlight w:val="yellow"/>
          <w:lang w:val="en-GB"/>
        </w:rPr>
        <w:tab/>
        <w:t>Conclude with how your study will address the problem</w:t>
      </w:r>
    </w:p>
    <w:p w14:paraId="585A119E" w14:textId="77777777" w:rsidR="00074CE3" w:rsidRPr="001515DB" w:rsidRDefault="00074CE3" w:rsidP="00805324">
      <w:pPr>
        <w:rPr>
          <w:lang w:val="en-GB"/>
        </w:rPr>
      </w:pPr>
    </w:p>
    <w:p w14:paraId="37E999E5" w14:textId="5C323186" w:rsidR="003D5642" w:rsidRPr="001515DB" w:rsidRDefault="003D5642" w:rsidP="00805324">
      <w:pPr>
        <w:pStyle w:val="Heading2"/>
      </w:pPr>
      <w:bookmarkStart w:id="6" w:name="_Toc168641647"/>
      <w:r w:rsidRPr="001515DB">
        <w:t>Research Questions</w:t>
      </w:r>
      <w:bookmarkEnd w:id="6"/>
    </w:p>
    <w:bookmarkEnd w:id="3"/>
    <w:p w14:paraId="5CB37410" w14:textId="77777777" w:rsidR="00881608" w:rsidRPr="001515DB" w:rsidRDefault="00881608" w:rsidP="00805324">
      <w:pPr>
        <w:shd w:val="clear" w:color="auto" w:fill="FFFFFF" w:themeFill="background1"/>
        <w:jc w:val="left"/>
        <w:rPr>
          <w:lang w:val="en-GB"/>
        </w:rPr>
      </w:pPr>
    </w:p>
    <w:p w14:paraId="5E6FB457" w14:textId="2D2EA72C" w:rsidR="00F67281" w:rsidRPr="001515DB" w:rsidRDefault="00B27D8F" w:rsidP="00805324">
      <w:pPr>
        <w:pStyle w:val="Heading1"/>
        <w:rPr>
          <w:lang w:val="en-GB"/>
        </w:rPr>
      </w:pPr>
      <w:r w:rsidRPr="001515DB">
        <w:rPr>
          <w:lang w:val="en-GB"/>
        </w:rPr>
        <w:t xml:space="preserve"> </w:t>
      </w:r>
      <w:bookmarkStart w:id="7" w:name="_Toc37759740"/>
      <w:bookmarkStart w:id="8" w:name="_Toc168641648"/>
      <w:r w:rsidR="00F67281" w:rsidRPr="001515DB">
        <w:rPr>
          <w:lang w:val="en-GB"/>
        </w:rPr>
        <w:t>Literature Review</w:t>
      </w:r>
      <w:bookmarkEnd w:id="7"/>
      <w:bookmarkEnd w:id="8"/>
    </w:p>
    <w:p w14:paraId="214FF57D" w14:textId="470E9E03" w:rsidR="0034517F" w:rsidRPr="001515DB" w:rsidRDefault="0034517F" w:rsidP="00805324">
      <w:pPr>
        <w:rPr>
          <w:lang w:val="en-GB"/>
        </w:rPr>
      </w:pPr>
      <w:r w:rsidRPr="001515DB">
        <w:rPr>
          <w:lang w:val="en-GB"/>
        </w:rPr>
        <w:t>Introductory paragraph…</w:t>
      </w:r>
    </w:p>
    <w:p w14:paraId="5608EED2" w14:textId="5C574D45" w:rsidR="0034517F" w:rsidRPr="001515DB" w:rsidRDefault="0034517F" w:rsidP="00805324">
      <w:pPr>
        <w:pStyle w:val="Heading2"/>
      </w:pPr>
      <w:bookmarkStart w:id="9" w:name="_Toc168641649"/>
      <w:r w:rsidRPr="001515DB">
        <w:t>Global perspective</w:t>
      </w:r>
      <w:bookmarkEnd w:id="9"/>
    </w:p>
    <w:p w14:paraId="2545E310" w14:textId="77777777" w:rsidR="00FA6ACE" w:rsidRPr="001515DB" w:rsidRDefault="00FA6ACE" w:rsidP="00805324">
      <w:pPr>
        <w:rPr>
          <w:lang w:val="en-GB"/>
        </w:rPr>
      </w:pPr>
    </w:p>
    <w:p w14:paraId="4B7E379B" w14:textId="7B3B4027" w:rsidR="00927216" w:rsidRPr="001515DB" w:rsidRDefault="0034517F" w:rsidP="00805324">
      <w:pPr>
        <w:pStyle w:val="Heading2"/>
      </w:pPr>
      <w:bookmarkStart w:id="10" w:name="_Toc168641650"/>
      <w:r w:rsidRPr="001515DB">
        <w:t>Local perspective</w:t>
      </w:r>
      <w:bookmarkEnd w:id="10"/>
    </w:p>
    <w:p w14:paraId="624367F0" w14:textId="77777777" w:rsidR="000F1EA6" w:rsidRPr="001515DB" w:rsidRDefault="000F1EA6" w:rsidP="00805324">
      <w:pPr>
        <w:rPr>
          <w:lang w:val="en-GB"/>
        </w:rPr>
      </w:pPr>
    </w:p>
    <w:p w14:paraId="00C98602" w14:textId="3C1A3876" w:rsidR="000F1EA6" w:rsidRPr="001515DB" w:rsidRDefault="00074CE3" w:rsidP="00805324">
      <w:pPr>
        <w:pStyle w:val="Heading2"/>
      </w:pPr>
      <w:bookmarkStart w:id="11" w:name="_Toc168641651"/>
      <w:r>
        <w:t>Synthesis and gap</w:t>
      </w:r>
      <w:bookmarkEnd w:id="11"/>
    </w:p>
    <w:p w14:paraId="267F082B" w14:textId="724CE0B4" w:rsidR="001720AD" w:rsidRDefault="00805324" w:rsidP="00805324">
      <w:pPr>
        <w:shd w:val="clear" w:color="auto" w:fill="FFFFFF" w:themeFill="background1"/>
        <w:jc w:val="left"/>
        <w:rPr>
          <w:lang w:val="en-GB"/>
        </w:rPr>
      </w:pPr>
      <w:r w:rsidRPr="00805324">
        <w:rPr>
          <w:highlight w:val="yellow"/>
          <w:lang w:val="en-GB"/>
        </w:rPr>
        <w:t>Create table where you display main trends and findings from literature. Discuss the gaps you identified and how your study would address the gaps.</w:t>
      </w:r>
    </w:p>
    <w:p w14:paraId="03477CD7" w14:textId="77777777" w:rsidR="00805324" w:rsidRPr="001515DB" w:rsidRDefault="00805324" w:rsidP="00805324">
      <w:pPr>
        <w:shd w:val="clear" w:color="auto" w:fill="FFFFFF" w:themeFill="background1"/>
        <w:jc w:val="left"/>
        <w:rPr>
          <w:lang w:val="en-GB"/>
        </w:rPr>
      </w:pPr>
    </w:p>
    <w:p w14:paraId="1E6DDADF" w14:textId="55C43021" w:rsidR="00CF1739" w:rsidRPr="001515DB" w:rsidRDefault="00EE0BB6" w:rsidP="00805324">
      <w:pPr>
        <w:pStyle w:val="Heading1"/>
        <w:rPr>
          <w:lang w:val="en-GB"/>
        </w:rPr>
      </w:pPr>
      <w:bookmarkStart w:id="12" w:name="_Toc168641652"/>
      <w:r w:rsidRPr="001515DB">
        <w:rPr>
          <w:lang w:val="en-GB"/>
        </w:rPr>
        <w:t>Theoretical</w:t>
      </w:r>
      <w:r w:rsidR="00BA6F8D">
        <w:rPr>
          <w:lang w:val="en-GB"/>
        </w:rPr>
        <w:t>/Conceptual</w:t>
      </w:r>
      <w:r w:rsidRPr="001515DB">
        <w:rPr>
          <w:lang w:val="en-GB"/>
        </w:rPr>
        <w:t xml:space="preserve"> Framework</w:t>
      </w:r>
      <w:bookmarkEnd w:id="12"/>
      <w:r w:rsidRPr="001515DB">
        <w:rPr>
          <w:lang w:val="en-GB"/>
        </w:rPr>
        <w:t xml:space="preserve"> </w:t>
      </w:r>
    </w:p>
    <w:p w14:paraId="31C8CAE6" w14:textId="77777777" w:rsidR="004679CA" w:rsidRPr="001515DB" w:rsidRDefault="004679CA" w:rsidP="00805324">
      <w:pPr>
        <w:jc w:val="left"/>
        <w:rPr>
          <w:lang w:val="en-GB"/>
        </w:rPr>
      </w:pPr>
    </w:p>
    <w:p w14:paraId="6D44886E" w14:textId="4CFE8940" w:rsidR="00F67281" w:rsidRPr="001515DB" w:rsidRDefault="002E5ECA" w:rsidP="00805324">
      <w:pPr>
        <w:pStyle w:val="Heading1"/>
        <w:rPr>
          <w:lang w:val="en-GB"/>
        </w:rPr>
      </w:pPr>
      <w:bookmarkStart w:id="13" w:name="_Toc37759745"/>
      <w:bookmarkStart w:id="14" w:name="_Toc168641653"/>
      <w:r w:rsidRPr="001515DB">
        <w:rPr>
          <w:lang w:val="en-GB"/>
        </w:rPr>
        <w:t>R</w:t>
      </w:r>
      <w:r w:rsidR="00F67281" w:rsidRPr="001515DB">
        <w:rPr>
          <w:lang w:val="en-GB"/>
        </w:rPr>
        <w:t>esearch Methodology</w:t>
      </w:r>
      <w:bookmarkEnd w:id="13"/>
      <w:bookmarkEnd w:id="14"/>
      <w:r w:rsidR="00F67281" w:rsidRPr="001515DB">
        <w:rPr>
          <w:lang w:val="en-GB"/>
        </w:rPr>
        <w:t xml:space="preserve"> </w:t>
      </w:r>
    </w:p>
    <w:p w14:paraId="77265808" w14:textId="53376F0A" w:rsidR="00FA6ACE" w:rsidRDefault="001515DB" w:rsidP="00805324">
      <w:pPr>
        <w:rPr>
          <w:lang w:val="en-GB"/>
        </w:rPr>
      </w:pPr>
      <w:r w:rsidRPr="0056359B">
        <w:rPr>
          <w:highlight w:val="yellow"/>
          <w:lang w:val="en-GB"/>
        </w:rPr>
        <w:t>The current study will utilise quantitat</w:t>
      </w:r>
      <w:r w:rsidR="00F57F53">
        <w:rPr>
          <w:highlight w:val="yellow"/>
          <w:lang w:val="en-GB"/>
        </w:rPr>
        <w:t xml:space="preserve">ive </w:t>
      </w:r>
      <w:r w:rsidRPr="0056359B">
        <w:rPr>
          <w:highlight w:val="yellow"/>
          <w:lang w:val="en-GB"/>
        </w:rPr>
        <w:t>/</w:t>
      </w:r>
      <w:r w:rsidR="00F57F53">
        <w:rPr>
          <w:highlight w:val="yellow"/>
          <w:lang w:val="en-GB"/>
        </w:rPr>
        <w:t xml:space="preserve"> </w:t>
      </w:r>
      <w:r w:rsidRPr="0056359B">
        <w:rPr>
          <w:highlight w:val="yellow"/>
          <w:lang w:val="en-GB"/>
        </w:rPr>
        <w:t>qualitative</w:t>
      </w:r>
      <w:r w:rsidR="00F57F53">
        <w:rPr>
          <w:highlight w:val="yellow"/>
          <w:lang w:val="en-GB"/>
        </w:rPr>
        <w:t xml:space="preserve"> </w:t>
      </w:r>
      <w:r w:rsidRPr="0056359B">
        <w:rPr>
          <w:highlight w:val="yellow"/>
          <w:lang w:val="en-GB"/>
        </w:rPr>
        <w:t>/mixed methods…</w:t>
      </w:r>
    </w:p>
    <w:p w14:paraId="00725FBC" w14:textId="77777777" w:rsidR="001515DB" w:rsidRPr="001515DB" w:rsidRDefault="001515DB" w:rsidP="00805324">
      <w:pPr>
        <w:rPr>
          <w:lang w:val="en-GB"/>
        </w:rPr>
      </w:pPr>
    </w:p>
    <w:p w14:paraId="12857222" w14:textId="2A83CAFE" w:rsidR="0068194F" w:rsidRDefault="0068194F" w:rsidP="00805324">
      <w:pPr>
        <w:pStyle w:val="Heading2"/>
      </w:pPr>
      <w:bookmarkStart w:id="15" w:name="_Toc168641654"/>
      <w:r w:rsidRPr="001515DB">
        <w:t>Sample</w:t>
      </w:r>
      <w:bookmarkEnd w:id="15"/>
    </w:p>
    <w:p w14:paraId="3A582416" w14:textId="3D8886C0" w:rsidR="00042926" w:rsidRPr="00042926" w:rsidRDefault="00042926" w:rsidP="00805324">
      <w:pPr>
        <w:rPr>
          <w:highlight w:val="yellow"/>
          <w:lang w:val="en-GB"/>
        </w:rPr>
      </w:pPr>
      <w:r w:rsidRPr="00042926">
        <w:rPr>
          <w:highlight w:val="yellow"/>
          <w:lang w:val="en-GB"/>
        </w:rPr>
        <w:lastRenderedPageBreak/>
        <w:t>Give an estimated sample size and description for the intended study. For example if you plan to distribute questionnaires, who would be your target population, what is the intended sample size etc.</w:t>
      </w:r>
    </w:p>
    <w:p w14:paraId="7DA960DB" w14:textId="5483EFA6" w:rsidR="00042926" w:rsidRPr="00042926" w:rsidRDefault="00042926" w:rsidP="00805324">
      <w:pPr>
        <w:rPr>
          <w:lang w:val="en-GB"/>
        </w:rPr>
      </w:pPr>
      <w:r w:rsidRPr="00042926">
        <w:rPr>
          <w:highlight w:val="yellow"/>
          <w:lang w:val="en-GB"/>
        </w:rPr>
        <w:t>Please note that if you are planning to collect multi-modal data, for example doing both interviews and observations, give a sample size breakdown per data collection technique/phase of study.</w:t>
      </w:r>
    </w:p>
    <w:p w14:paraId="644D85DB" w14:textId="6B3AF4A1" w:rsidR="005C4BA1" w:rsidRPr="001515DB" w:rsidRDefault="005C4BA1" w:rsidP="00805324">
      <w:pPr>
        <w:rPr>
          <w:lang w:val="en-GB"/>
        </w:rPr>
      </w:pPr>
    </w:p>
    <w:p w14:paraId="4EC1FF1F" w14:textId="1B61CBD6" w:rsidR="0068194F" w:rsidRDefault="0068194F" w:rsidP="00805324">
      <w:pPr>
        <w:pStyle w:val="Heading2"/>
      </w:pPr>
      <w:bookmarkStart w:id="16" w:name="_Toc168641655"/>
      <w:r w:rsidRPr="001515DB">
        <w:t>Instruments</w:t>
      </w:r>
      <w:bookmarkEnd w:id="16"/>
    </w:p>
    <w:p w14:paraId="222604A8" w14:textId="747F038C" w:rsidR="00042926" w:rsidRPr="00042926" w:rsidRDefault="00042926" w:rsidP="00805324">
      <w:pPr>
        <w:rPr>
          <w:highlight w:val="yellow"/>
          <w:lang w:val="en-GB"/>
        </w:rPr>
      </w:pPr>
      <w:r w:rsidRPr="00042926">
        <w:rPr>
          <w:highlight w:val="yellow"/>
          <w:lang w:val="en-GB"/>
        </w:rPr>
        <w:t xml:space="preserve">Quantitative instruments are surveys (questionnaires), tests, assessments, checklists. If conducting quantitative research, explain where you will obtain the instrument (existing or designed), what aspects it will cover, what evidence exists for its reliability and validity etc. </w:t>
      </w:r>
    </w:p>
    <w:p w14:paraId="765B9E82" w14:textId="7D5C42CC" w:rsidR="00042926" w:rsidRPr="00042926" w:rsidRDefault="00042926" w:rsidP="00805324">
      <w:pPr>
        <w:rPr>
          <w:lang w:val="en-GB"/>
        </w:rPr>
      </w:pPr>
      <w:r w:rsidRPr="00042926">
        <w:rPr>
          <w:highlight w:val="yellow"/>
          <w:lang w:val="en-GB"/>
        </w:rPr>
        <w:t>Qualitative instruments are interview guides, focus group guides, observation sheets, frameworks for document analysis etc. If for example you plan to conduct focus groups, explain how the guide will be developed and what sort of questions it would contain.</w:t>
      </w:r>
      <w:r>
        <w:rPr>
          <w:lang w:val="en-GB"/>
        </w:rPr>
        <w:t xml:space="preserve"> </w:t>
      </w:r>
    </w:p>
    <w:p w14:paraId="22F67BAF" w14:textId="77777777" w:rsidR="000F1EA6" w:rsidRPr="001515DB" w:rsidRDefault="000F1EA6" w:rsidP="00805324">
      <w:pPr>
        <w:rPr>
          <w:lang w:val="en-GB"/>
        </w:rPr>
      </w:pPr>
    </w:p>
    <w:p w14:paraId="201EE8F2" w14:textId="588BBBB3" w:rsidR="0068194F" w:rsidRPr="001515DB" w:rsidRDefault="0068194F" w:rsidP="00805324">
      <w:pPr>
        <w:pStyle w:val="Heading2"/>
      </w:pPr>
      <w:bookmarkStart w:id="17" w:name="_Toc168641656"/>
      <w:r w:rsidRPr="001515DB">
        <w:t>Data Analysis</w:t>
      </w:r>
      <w:bookmarkEnd w:id="17"/>
      <w:r w:rsidRPr="001515DB">
        <w:t xml:space="preserve"> </w:t>
      </w:r>
    </w:p>
    <w:p w14:paraId="497FA95B" w14:textId="4D6957D7" w:rsidR="001515DB" w:rsidRDefault="00042926" w:rsidP="00805324">
      <w:pPr>
        <w:rPr>
          <w:lang w:val="en-GB"/>
        </w:rPr>
      </w:pPr>
      <w:r w:rsidRPr="00042926">
        <w:rPr>
          <w:highlight w:val="yellow"/>
          <w:lang w:val="en-GB"/>
        </w:rPr>
        <w:t>Describe the quantitative or qualitative data analysis techniques/tests you intend to utilise and any software packages. For example, quantitative research may require regression analysis, in that case explain why chose the statistical technique and how you will interpret the outputs. Qualitative research could for example use Reflexive thematic analysis (TA), describe the steps you will follow to do the analysis.</w:t>
      </w:r>
    </w:p>
    <w:p w14:paraId="69E94562" w14:textId="77777777" w:rsidR="00042926" w:rsidRPr="001515DB" w:rsidRDefault="00042926" w:rsidP="00805324">
      <w:pPr>
        <w:rPr>
          <w:lang w:val="en-GB"/>
        </w:rPr>
      </w:pPr>
    </w:p>
    <w:p w14:paraId="4F364021" w14:textId="35B0EA88" w:rsidR="00A332B9" w:rsidRPr="001515DB" w:rsidRDefault="003D5642" w:rsidP="00805324">
      <w:pPr>
        <w:pStyle w:val="Heading2"/>
      </w:pPr>
      <w:bookmarkStart w:id="18" w:name="_Toc168641657"/>
      <w:r w:rsidRPr="001515DB">
        <w:t>Advantages and Limitations</w:t>
      </w:r>
      <w:r w:rsidR="004B45EF">
        <w:t xml:space="preserve"> of the current study</w:t>
      </w:r>
      <w:bookmarkEnd w:id="18"/>
    </w:p>
    <w:p w14:paraId="096FFC36" w14:textId="73903E0E" w:rsidR="000F1EA6" w:rsidRDefault="00042926" w:rsidP="00805324">
      <w:pPr>
        <w:rPr>
          <w:lang w:val="en-GB"/>
        </w:rPr>
      </w:pPr>
      <w:r w:rsidRPr="00042926">
        <w:rPr>
          <w:highlight w:val="yellow"/>
          <w:lang w:val="en-GB"/>
        </w:rPr>
        <w:t>Please note that this the methodological advantages and limitations.</w:t>
      </w:r>
      <w:r>
        <w:rPr>
          <w:lang w:val="en-GB"/>
        </w:rPr>
        <w:t xml:space="preserve"> </w:t>
      </w:r>
    </w:p>
    <w:p w14:paraId="4DD0C9F9" w14:textId="77777777" w:rsidR="00805324" w:rsidRPr="00805324" w:rsidRDefault="00805324" w:rsidP="00805324">
      <w:pPr>
        <w:rPr>
          <w:highlight w:val="yellow"/>
          <w:lang w:val="en-GB"/>
        </w:rPr>
      </w:pPr>
      <w:r w:rsidRPr="00805324">
        <w:rPr>
          <w:highlight w:val="yellow"/>
          <w:lang w:val="en-GB"/>
        </w:rPr>
        <w:t>Examples of advantages in quant: generalizability, objectivity, replicability, precision</w:t>
      </w:r>
    </w:p>
    <w:p w14:paraId="5DE146F9" w14:textId="77777777" w:rsidR="00805324" w:rsidRPr="00805324" w:rsidRDefault="00805324" w:rsidP="00805324">
      <w:pPr>
        <w:rPr>
          <w:highlight w:val="yellow"/>
          <w:lang w:val="en-GB"/>
        </w:rPr>
      </w:pPr>
      <w:r w:rsidRPr="00805324">
        <w:rPr>
          <w:highlight w:val="yellow"/>
          <w:lang w:val="en-GB"/>
        </w:rPr>
        <w:t xml:space="preserve">Examples of limitations in quant: lack of context, reductionism, inflexibility </w:t>
      </w:r>
    </w:p>
    <w:p w14:paraId="302C80FF" w14:textId="77777777" w:rsidR="00805324" w:rsidRPr="00805324" w:rsidRDefault="00805324" w:rsidP="00805324">
      <w:pPr>
        <w:rPr>
          <w:highlight w:val="yellow"/>
          <w:lang w:val="en-GB"/>
        </w:rPr>
      </w:pPr>
      <w:r w:rsidRPr="00805324">
        <w:rPr>
          <w:highlight w:val="yellow"/>
          <w:lang w:val="en-GB"/>
        </w:rPr>
        <w:t>Examples of advantages in qual: Depth of Understanding, contextualisation, flexibility, participant perspectives</w:t>
      </w:r>
    </w:p>
    <w:p w14:paraId="0D9A1152" w14:textId="365D8829" w:rsidR="00805324" w:rsidRDefault="00805324" w:rsidP="00805324">
      <w:pPr>
        <w:rPr>
          <w:lang w:val="en-GB"/>
        </w:rPr>
      </w:pPr>
      <w:r w:rsidRPr="00805324">
        <w:rPr>
          <w:highlight w:val="yellow"/>
          <w:lang w:val="en-GB"/>
        </w:rPr>
        <w:t>Examples of limitations in qual: subjectivity, time and resource intensive, lack of generalisation, circular and self-confirmatory</w:t>
      </w:r>
    </w:p>
    <w:p w14:paraId="1A648635" w14:textId="77777777" w:rsidR="00042926" w:rsidRPr="001515DB" w:rsidRDefault="00042926" w:rsidP="00805324">
      <w:pPr>
        <w:rPr>
          <w:lang w:val="en-GB"/>
        </w:rPr>
      </w:pPr>
    </w:p>
    <w:p w14:paraId="164EE2AA" w14:textId="5AF48BF9" w:rsidR="00934CBF" w:rsidRDefault="00042926" w:rsidP="00805324">
      <w:pPr>
        <w:pStyle w:val="Heading2"/>
      </w:pPr>
      <w:bookmarkStart w:id="19" w:name="_Toc168641658"/>
      <w:r>
        <w:t>Methodological integrity</w:t>
      </w:r>
      <w:r w:rsidR="00390C4D">
        <w:t xml:space="preserve"> (norms)</w:t>
      </w:r>
      <w:bookmarkEnd w:id="19"/>
    </w:p>
    <w:p w14:paraId="25E4A58B" w14:textId="1AC87C48" w:rsidR="00F57F53" w:rsidRPr="00F57F53" w:rsidRDefault="00F57F53" w:rsidP="00805324">
      <w:pPr>
        <w:rPr>
          <w:lang w:val="en-GB"/>
        </w:rPr>
      </w:pPr>
      <w:r w:rsidRPr="00042926">
        <w:rPr>
          <w:highlight w:val="yellow"/>
          <w:lang w:val="en-GB"/>
        </w:rPr>
        <w:lastRenderedPageBreak/>
        <w:t>Discuss validity and reliability (quant) OR trustworthiness and credibility (qual)</w:t>
      </w:r>
      <w:r w:rsidR="00042926" w:rsidRPr="00042926">
        <w:rPr>
          <w:highlight w:val="yellow"/>
          <w:lang w:val="en-GB"/>
        </w:rPr>
        <w:t xml:space="preserve"> </w:t>
      </w:r>
    </w:p>
    <w:p w14:paraId="452F5F99" w14:textId="77777777" w:rsidR="001515DB" w:rsidRPr="001515DB" w:rsidRDefault="001515DB" w:rsidP="00805324">
      <w:pPr>
        <w:rPr>
          <w:lang w:val="en-GB"/>
        </w:rPr>
      </w:pPr>
    </w:p>
    <w:p w14:paraId="5494A382" w14:textId="056CFEA3" w:rsidR="00F67281" w:rsidRPr="001515DB" w:rsidRDefault="00F67281" w:rsidP="00805324">
      <w:pPr>
        <w:pStyle w:val="Heading2"/>
      </w:pPr>
      <w:bookmarkStart w:id="20" w:name="_Toc37759746"/>
      <w:bookmarkStart w:id="21" w:name="_Toc168641659"/>
      <w:r w:rsidRPr="001515DB">
        <w:t>Ethical Considerations</w:t>
      </w:r>
      <w:bookmarkEnd w:id="20"/>
      <w:bookmarkEnd w:id="21"/>
    </w:p>
    <w:p w14:paraId="0482B956" w14:textId="4A237106" w:rsidR="00420B83" w:rsidRPr="001515DB" w:rsidRDefault="002732F9" w:rsidP="00805324">
      <w:pPr>
        <w:shd w:val="clear" w:color="auto" w:fill="FFFFFF" w:themeFill="background1"/>
        <w:jc w:val="left"/>
        <w:rPr>
          <w:lang w:val="en-GB"/>
        </w:rPr>
      </w:pPr>
      <w:r w:rsidRPr="001515DB">
        <w:rPr>
          <w:highlight w:val="yellow"/>
          <w:lang w:val="en-GB"/>
        </w:rPr>
        <w:t>P</w:t>
      </w:r>
      <w:r w:rsidR="00420B83" w:rsidRPr="001515DB">
        <w:rPr>
          <w:highlight w:val="yellow"/>
          <w:lang w:val="en-GB"/>
        </w:rPr>
        <w:t>ermission</w:t>
      </w:r>
      <w:r w:rsidRPr="001515DB">
        <w:rPr>
          <w:highlight w:val="yellow"/>
          <w:lang w:val="en-GB"/>
        </w:rPr>
        <w:t xml:space="preserve"> will be requested</w:t>
      </w:r>
      <w:r w:rsidR="00420B83" w:rsidRPr="001515DB">
        <w:rPr>
          <w:highlight w:val="yellow"/>
          <w:lang w:val="en-GB"/>
        </w:rPr>
        <w:t xml:space="preserve"> from the </w:t>
      </w:r>
      <w:r w:rsidR="00722EF7" w:rsidRPr="001515DB">
        <w:rPr>
          <w:highlight w:val="yellow"/>
          <w:lang w:val="en-GB"/>
        </w:rPr>
        <w:t xml:space="preserve">Faculty of Education Ethics Committee, </w:t>
      </w:r>
      <w:r w:rsidR="00420B83" w:rsidRPr="001515DB">
        <w:rPr>
          <w:highlight w:val="yellow"/>
          <w:lang w:val="en-GB"/>
        </w:rPr>
        <w:t>University of Pretoria</w:t>
      </w:r>
      <w:r w:rsidRPr="001515DB">
        <w:rPr>
          <w:highlight w:val="yellow"/>
          <w:lang w:val="en-GB"/>
        </w:rPr>
        <w:t xml:space="preserve">, to </w:t>
      </w:r>
      <w:r w:rsidR="00F57F53" w:rsidRPr="001515DB">
        <w:rPr>
          <w:highlight w:val="yellow"/>
          <w:lang w:val="en-GB"/>
        </w:rPr>
        <w:t>conduct</w:t>
      </w:r>
      <w:r w:rsidRPr="001515DB">
        <w:rPr>
          <w:highlight w:val="yellow"/>
          <w:lang w:val="en-GB"/>
        </w:rPr>
        <w:t xml:space="preserve"> this </w:t>
      </w:r>
      <w:r w:rsidR="00F57F53" w:rsidRPr="001515DB">
        <w:rPr>
          <w:highlight w:val="yellow"/>
          <w:lang w:val="en-GB"/>
        </w:rPr>
        <w:t>research</w:t>
      </w:r>
      <w:r w:rsidR="00722EF7" w:rsidRPr="001515DB">
        <w:rPr>
          <w:highlight w:val="yellow"/>
          <w:lang w:val="en-GB"/>
        </w:rPr>
        <w:t>.</w:t>
      </w:r>
      <w:r w:rsidR="00420B83" w:rsidRPr="001515DB">
        <w:rPr>
          <w:highlight w:val="yellow"/>
          <w:lang w:val="en-GB"/>
        </w:rPr>
        <w:t xml:space="preserve"> </w:t>
      </w:r>
      <w:r w:rsidR="00FA6ACE" w:rsidRPr="001515DB">
        <w:rPr>
          <w:highlight w:val="yellow"/>
          <w:lang w:val="en-GB"/>
        </w:rPr>
        <w:t>ADD MORE DETAILS</w:t>
      </w:r>
      <w:r w:rsidR="00F57F53">
        <w:rPr>
          <w:highlight w:val="yellow"/>
          <w:lang w:val="en-GB"/>
        </w:rPr>
        <w:t>: permission from Department of Basic Education, permission from principals, informed consent etc.</w:t>
      </w:r>
    </w:p>
    <w:p w14:paraId="7C90BAD2" w14:textId="77777777" w:rsidR="00332C28" w:rsidRPr="001515DB" w:rsidRDefault="00332C28" w:rsidP="00805324">
      <w:pPr>
        <w:jc w:val="left"/>
        <w:rPr>
          <w:lang w:val="en-GB"/>
        </w:rPr>
      </w:pPr>
    </w:p>
    <w:p w14:paraId="7386957D" w14:textId="61A6B054" w:rsidR="00332C28" w:rsidRPr="001515DB" w:rsidRDefault="009E1E67" w:rsidP="00805324">
      <w:pPr>
        <w:pStyle w:val="Heading1"/>
        <w:rPr>
          <w:lang w:val="en-GB"/>
        </w:rPr>
      </w:pPr>
      <w:bookmarkStart w:id="22" w:name="_Toc168641660"/>
      <w:r w:rsidRPr="001515DB">
        <w:rPr>
          <w:lang w:val="en-GB"/>
        </w:rPr>
        <w:t>Timelines</w:t>
      </w:r>
      <w:r>
        <w:rPr>
          <w:lang w:val="en-GB"/>
        </w:rPr>
        <w:t xml:space="preserve"> and Budget</w:t>
      </w:r>
      <w:bookmarkEnd w:id="22"/>
    </w:p>
    <w:p w14:paraId="2A1F7706" w14:textId="7403DBEE" w:rsidR="000F1EA6" w:rsidRPr="009E1E67" w:rsidRDefault="009E1E67" w:rsidP="00805324">
      <w:pPr>
        <w:rPr>
          <w:i/>
          <w:iCs/>
          <w:lang w:val="en-GB"/>
        </w:rPr>
      </w:pPr>
      <w:r w:rsidRPr="009E1E67">
        <w:rPr>
          <w:i/>
          <w:iCs/>
          <w:lang w:val="en-GB"/>
        </w:rPr>
        <w:t>Table 1: Timelines</w:t>
      </w:r>
    </w:p>
    <w:tbl>
      <w:tblPr>
        <w:tblStyle w:val="TableGrid"/>
        <w:tblW w:w="9067" w:type="dxa"/>
        <w:tblLook w:val="04A0" w:firstRow="1" w:lastRow="0" w:firstColumn="1" w:lastColumn="0" w:noHBand="0" w:noVBand="1"/>
      </w:tblPr>
      <w:tblGrid>
        <w:gridCol w:w="6941"/>
        <w:gridCol w:w="2126"/>
      </w:tblGrid>
      <w:tr w:rsidR="00332C28" w:rsidRPr="009E1E67" w14:paraId="7AF5553E" w14:textId="77777777" w:rsidTr="00780B4E">
        <w:tc>
          <w:tcPr>
            <w:tcW w:w="6941" w:type="dxa"/>
            <w:shd w:val="clear" w:color="auto" w:fill="D9D9D9" w:themeFill="background1" w:themeFillShade="D9"/>
          </w:tcPr>
          <w:p w14:paraId="4D4E055E" w14:textId="77777777" w:rsidR="00332C28" w:rsidRPr="009E1E67" w:rsidRDefault="00332C28" w:rsidP="009E1E67">
            <w:pPr>
              <w:spacing w:before="40" w:after="40"/>
              <w:jc w:val="left"/>
              <w:rPr>
                <w:b/>
                <w:sz w:val="22"/>
                <w:szCs w:val="22"/>
                <w:lang w:val="en-GB"/>
              </w:rPr>
            </w:pPr>
            <w:bookmarkStart w:id="23" w:name="_Hlk158373933"/>
            <w:r w:rsidRPr="009E1E67">
              <w:rPr>
                <w:b/>
                <w:sz w:val="22"/>
                <w:szCs w:val="22"/>
                <w:lang w:val="en-GB"/>
              </w:rPr>
              <w:t>Research Activity</w:t>
            </w:r>
          </w:p>
        </w:tc>
        <w:tc>
          <w:tcPr>
            <w:tcW w:w="2126" w:type="dxa"/>
            <w:shd w:val="clear" w:color="auto" w:fill="D9D9D9" w:themeFill="background1" w:themeFillShade="D9"/>
          </w:tcPr>
          <w:p w14:paraId="4530C4A9" w14:textId="77777777" w:rsidR="00332C28" w:rsidRPr="009E1E67" w:rsidRDefault="00332C28" w:rsidP="009E1E67">
            <w:pPr>
              <w:spacing w:before="40" w:after="40"/>
              <w:jc w:val="left"/>
              <w:rPr>
                <w:b/>
                <w:sz w:val="22"/>
                <w:szCs w:val="22"/>
                <w:lang w:val="en-GB"/>
              </w:rPr>
            </w:pPr>
            <w:r w:rsidRPr="009E1E67">
              <w:rPr>
                <w:b/>
                <w:sz w:val="22"/>
                <w:szCs w:val="22"/>
                <w:lang w:val="en-GB"/>
              </w:rPr>
              <w:t>Dates</w:t>
            </w:r>
          </w:p>
        </w:tc>
      </w:tr>
      <w:tr w:rsidR="00332C28" w:rsidRPr="009E1E67" w14:paraId="55B6A112" w14:textId="77777777" w:rsidTr="00780B4E">
        <w:tc>
          <w:tcPr>
            <w:tcW w:w="6941" w:type="dxa"/>
          </w:tcPr>
          <w:p w14:paraId="30D4212A" w14:textId="77777777" w:rsidR="00332C28" w:rsidRPr="009E1E67" w:rsidRDefault="00332C28" w:rsidP="009E1E67">
            <w:pPr>
              <w:spacing w:before="40" w:after="40"/>
              <w:jc w:val="left"/>
              <w:rPr>
                <w:sz w:val="22"/>
                <w:szCs w:val="22"/>
                <w:lang w:val="en-GB"/>
              </w:rPr>
            </w:pPr>
            <w:r w:rsidRPr="009E1E67">
              <w:rPr>
                <w:sz w:val="22"/>
                <w:szCs w:val="22"/>
                <w:lang w:val="en-GB"/>
              </w:rPr>
              <w:t>Proposal defence</w:t>
            </w:r>
          </w:p>
        </w:tc>
        <w:tc>
          <w:tcPr>
            <w:tcW w:w="2126" w:type="dxa"/>
          </w:tcPr>
          <w:p w14:paraId="550902A0" w14:textId="6D602D59" w:rsidR="00332C28" w:rsidRPr="009E1E67" w:rsidRDefault="00332C28" w:rsidP="009E1E67">
            <w:pPr>
              <w:spacing w:before="40" w:after="40"/>
              <w:jc w:val="left"/>
              <w:rPr>
                <w:sz w:val="22"/>
                <w:szCs w:val="22"/>
                <w:lang w:val="en-GB"/>
              </w:rPr>
            </w:pPr>
          </w:p>
        </w:tc>
      </w:tr>
      <w:tr w:rsidR="00332C28" w:rsidRPr="009E1E67" w14:paraId="013FDD22" w14:textId="77777777" w:rsidTr="00780B4E">
        <w:tc>
          <w:tcPr>
            <w:tcW w:w="6941" w:type="dxa"/>
          </w:tcPr>
          <w:p w14:paraId="5A4E0D6C" w14:textId="77777777" w:rsidR="00332C28" w:rsidRPr="009E1E67" w:rsidRDefault="00332C28" w:rsidP="009E1E67">
            <w:pPr>
              <w:spacing w:before="40" w:after="40"/>
              <w:jc w:val="left"/>
              <w:rPr>
                <w:sz w:val="22"/>
                <w:szCs w:val="22"/>
                <w:lang w:val="en-GB"/>
              </w:rPr>
            </w:pPr>
            <w:r w:rsidRPr="009E1E67">
              <w:rPr>
                <w:sz w:val="22"/>
                <w:szCs w:val="22"/>
                <w:lang w:val="en-GB"/>
              </w:rPr>
              <w:t>Approval from UP Ethics committee</w:t>
            </w:r>
          </w:p>
        </w:tc>
        <w:tc>
          <w:tcPr>
            <w:tcW w:w="2126" w:type="dxa"/>
          </w:tcPr>
          <w:p w14:paraId="7F65D8EC" w14:textId="1DB8B262" w:rsidR="00332C28" w:rsidRPr="009E1E67" w:rsidRDefault="00332C28" w:rsidP="009E1E67">
            <w:pPr>
              <w:spacing w:before="40" w:after="40"/>
              <w:jc w:val="left"/>
              <w:rPr>
                <w:sz w:val="22"/>
                <w:szCs w:val="22"/>
                <w:lang w:val="en-GB"/>
              </w:rPr>
            </w:pPr>
          </w:p>
        </w:tc>
      </w:tr>
      <w:tr w:rsidR="00332C28" w:rsidRPr="009E1E67" w14:paraId="7B447224" w14:textId="77777777" w:rsidTr="00780B4E">
        <w:tc>
          <w:tcPr>
            <w:tcW w:w="6941" w:type="dxa"/>
          </w:tcPr>
          <w:p w14:paraId="0A131D86" w14:textId="77777777" w:rsidR="00332C28" w:rsidRPr="009E1E67" w:rsidRDefault="00332C28" w:rsidP="009E1E67">
            <w:pPr>
              <w:spacing w:before="40" w:after="40"/>
              <w:jc w:val="left"/>
              <w:rPr>
                <w:sz w:val="22"/>
                <w:szCs w:val="22"/>
                <w:lang w:val="en-GB"/>
              </w:rPr>
            </w:pPr>
            <w:r w:rsidRPr="009E1E67">
              <w:rPr>
                <w:sz w:val="22"/>
                <w:szCs w:val="22"/>
                <w:lang w:val="en-GB"/>
              </w:rPr>
              <w:t>Chapter 1: Introduction</w:t>
            </w:r>
          </w:p>
        </w:tc>
        <w:tc>
          <w:tcPr>
            <w:tcW w:w="2126" w:type="dxa"/>
          </w:tcPr>
          <w:p w14:paraId="1A604BB1" w14:textId="51A0279A" w:rsidR="00332C28" w:rsidRPr="009E1E67" w:rsidRDefault="00332C28" w:rsidP="009E1E67">
            <w:pPr>
              <w:spacing w:before="40" w:after="40"/>
              <w:jc w:val="left"/>
              <w:rPr>
                <w:sz w:val="22"/>
                <w:szCs w:val="22"/>
                <w:lang w:val="en-GB"/>
              </w:rPr>
            </w:pPr>
          </w:p>
        </w:tc>
      </w:tr>
      <w:tr w:rsidR="00332C28" w:rsidRPr="009E1E67" w14:paraId="3903C57A" w14:textId="77777777" w:rsidTr="00780B4E">
        <w:tc>
          <w:tcPr>
            <w:tcW w:w="6941" w:type="dxa"/>
          </w:tcPr>
          <w:p w14:paraId="0BDBD76A" w14:textId="77777777" w:rsidR="00332C28" w:rsidRPr="009E1E67" w:rsidRDefault="00332C28" w:rsidP="009E1E67">
            <w:pPr>
              <w:spacing w:before="40" w:after="40"/>
              <w:jc w:val="left"/>
              <w:rPr>
                <w:sz w:val="22"/>
                <w:szCs w:val="22"/>
                <w:lang w:val="en-GB"/>
              </w:rPr>
            </w:pPr>
            <w:r w:rsidRPr="009E1E67">
              <w:rPr>
                <w:sz w:val="22"/>
                <w:szCs w:val="22"/>
                <w:lang w:val="en-GB"/>
              </w:rPr>
              <w:t>Chapter 2: Literature Review</w:t>
            </w:r>
          </w:p>
        </w:tc>
        <w:tc>
          <w:tcPr>
            <w:tcW w:w="2126" w:type="dxa"/>
          </w:tcPr>
          <w:p w14:paraId="0BE3B0D6" w14:textId="081C1C29" w:rsidR="00332C28" w:rsidRPr="009E1E67" w:rsidRDefault="00332C28" w:rsidP="009E1E67">
            <w:pPr>
              <w:spacing w:before="40" w:after="40"/>
              <w:jc w:val="left"/>
              <w:rPr>
                <w:sz w:val="22"/>
                <w:szCs w:val="22"/>
                <w:lang w:val="en-GB"/>
              </w:rPr>
            </w:pPr>
          </w:p>
        </w:tc>
      </w:tr>
      <w:tr w:rsidR="00332C28" w:rsidRPr="009E1E67" w14:paraId="21AB81B2" w14:textId="77777777" w:rsidTr="00780B4E">
        <w:tc>
          <w:tcPr>
            <w:tcW w:w="6941" w:type="dxa"/>
          </w:tcPr>
          <w:p w14:paraId="60BBBAF3" w14:textId="77777777" w:rsidR="00332C28" w:rsidRPr="009E1E67" w:rsidRDefault="00332C28" w:rsidP="009E1E67">
            <w:pPr>
              <w:spacing w:before="40" w:after="40"/>
              <w:jc w:val="left"/>
              <w:rPr>
                <w:sz w:val="22"/>
                <w:szCs w:val="22"/>
                <w:lang w:val="en-GB"/>
              </w:rPr>
            </w:pPr>
            <w:r w:rsidRPr="009E1E67">
              <w:rPr>
                <w:sz w:val="22"/>
                <w:szCs w:val="22"/>
                <w:lang w:val="en-GB"/>
              </w:rPr>
              <w:t>Chapter 3: Research Design and Methodology</w:t>
            </w:r>
          </w:p>
        </w:tc>
        <w:tc>
          <w:tcPr>
            <w:tcW w:w="2126" w:type="dxa"/>
          </w:tcPr>
          <w:p w14:paraId="1CFFF01E" w14:textId="397102DF" w:rsidR="00332C28" w:rsidRPr="009E1E67" w:rsidRDefault="00332C28" w:rsidP="009E1E67">
            <w:pPr>
              <w:spacing w:before="40" w:after="40"/>
              <w:jc w:val="left"/>
              <w:rPr>
                <w:sz w:val="22"/>
                <w:szCs w:val="22"/>
                <w:lang w:val="en-GB"/>
              </w:rPr>
            </w:pPr>
          </w:p>
        </w:tc>
      </w:tr>
      <w:tr w:rsidR="00332C28" w:rsidRPr="009E1E67" w14:paraId="5B1C1C3B" w14:textId="77777777" w:rsidTr="00780B4E">
        <w:tc>
          <w:tcPr>
            <w:tcW w:w="6941" w:type="dxa"/>
          </w:tcPr>
          <w:p w14:paraId="4B9B587D" w14:textId="624CF5E9" w:rsidR="00332C28" w:rsidRPr="009E1E67" w:rsidRDefault="000F1EA6" w:rsidP="009E1E67">
            <w:pPr>
              <w:spacing w:before="40" w:after="40"/>
              <w:jc w:val="left"/>
              <w:rPr>
                <w:sz w:val="22"/>
                <w:szCs w:val="22"/>
                <w:lang w:val="en-GB"/>
              </w:rPr>
            </w:pPr>
            <w:r w:rsidRPr="009E1E67">
              <w:rPr>
                <w:sz w:val="22"/>
                <w:szCs w:val="22"/>
                <w:lang w:val="en-GB"/>
              </w:rPr>
              <w:t>Data collection</w:t>
            </w:r>
          </w:p>
        </w:tc>
        <w:tc>
          <w:tcPr>
            <w:tcW w:w="2126" w:type="dxa"/>
          </w:tcPr>
          <w:p w14:paraId="219E908C" w14:textId="3F8804C5" w:rsidR="00332C28" w:rsidRPr="009E1E67" w:rsidRDefault="00332C28" w:rsidP="009E1E67">
            <w:pPr>
              <w:spacing w:before="40" w:after="40"/>
              <w:jc w:val="left"/>
              <w:rPr>
                <w:sz w:val="22"/>
                <w:szCs w:val="22"/>
                <w:lang w:val="en-GB"/>
              </w:rPr>
            </w:pPr>
          </w:p>
        </w:tc>
      </w:tr>
      <w:tr w:rsidR="00332C28" w:rsidRPr="009E1E67" w14:paraId="493F642F" w14:textId="77777777" w:rsidTr="00780B4E">
        <w:tc>
          <w:tcPr>
            <w:tcW w:w="6941" w:type="dxa"/>
          </w:tcPr>
          <w:p w14:paraId="6073E750" w14:textId="77777777" w:rsidR="00332C28" w:rsidRPr="009E1E67" w:rsidRDefault="00332C28" w:rsidP="009E1E67">
            <w:pPr>
              <w:spacing w:before="40" w:after="40"/>
              <w:jc w:val="left"/>
              <w:rPr>
                <w:sz w:val="22"/>
                <w:szCs w:val="22"/>
                <w:lang w:val="en-GB"/>
              </w:rPr>
            </w:pPr>
            <w:r w:rsidRPr="009E1E67">
              <w:rPr>
                <w:sz w:val="22"/>
                <w:szCs w:val="22"/>
                <w:lang w:val="en-GB"/>
              </w:rPr>
              <w:t>Preparing data and data analysis</w:t>
            </w:r>
          </w:p>
        </w:tc>
        <w:tc>
          <w:tcPr>
            <w:tcW w:w="2126" w:type="dxa"/>
          </w:tcPr>
          <w:p w14:paraId="597DC6C5" w14:textId="602BD8A6" w:rsidR="00332C28" w:rsidRPr="009E1E67" w:rsidRDefault="00332C28" w:rsidP="009E1E67">
            <w:pPr>
              <w:spacing w:before="40" w:after="40"/>
              <w:jc w:val="left"/>
              <w:rPr>
                <w:sz w:val="22"/>
                <w:szCs w:val="22"/>
                <w:lang w:val="en-GB"/>
              </w:rPr>
            </w:pPr>
          </w:p>
        </w:tc>
      </w:tr>
      <w:tr w:rsidR="00332C28" w:rsidRPr="009E1E67" w14:paraId="503A3C46" w14:textId="77777777" w:rsidTr="00780B4E">
        <w:tc>
          <w:tcPr>
            <w:tcW w:w="6941" w:type="dxa"/>
          </w:tcPr>
          <w:p w14:paraId="1FF33924" w14:textId="77777777" w:rsidR="00332C28" w:rsidRPr="009E1E67" w:rsidRDefault="00332C28" w:rsidP="009E1E67">
            <w:pPr>
              <w:spacing w:before="40" w:after="40"/>
              <w:jc w:val="left"/>
              <w:rPr>
                <w:sz w:val="22"/>
                <w:szCs w:val="22"/>
                <w:lang w:val="en-GB"/>
              </w:rPr>
            </w:pPr>
            <w:r w:rsidRPr="009E1E67">
              <w:rPr>
                <w:sz w:val="22"/>
                <w:szCs w:val="22"/>
                <w:lang w:val="en-GB"/>
              </w:rPr>
              <w:t>Chapter 4: Findings and Results</w:t>
            </w:r>
          </w:p>
        </w:tc>
        <w:tc>
          <w:tcPr>
            <w:tcW w:w="2126" w:type="dxa"/>
          </w:tcPr>
          <w:p w14:paraId="50E3DA4A" w14:textId="0D234567" w:rsidR="00332C28" w:rsidRPr="009E1E67" w:rsidRDefault="00332C28" w:rsidP="009E1E67">
            <w:pPr>
              <w:spacing w:before="40" w:after="40"/>
              <w:jc w:val="left"/>
              <w:rPr>
                <w:sz w:val="22"/>
                <w:szCs w:val="22"/>
                <w:lang w:val="en-GB"/>
              </w:rPr>
            </w:pPr>
          </w:p>
        </w:tc>
      </w:tr>
      <w:tr w:rsidR="00332C28" w:rsidRPr="009E1E67" w14:paraId="0192465C" w14:textId="77777777" w:rsidTr="00780B4E">
        <w:tc>
          <w:tcPr>
            <w:tcW w:w="6941" w:type="dxa"/>
          </w:tcPr>
          <w:p w14:paraId="652718C7" w14:textId="77777777" w:rsidR="00332C28" w:rsidRPr="009E1E67" w:rsidRDefault="00332C28" w:rsidP="009E1E67">
            <w:pPr>
              <w:spacing w:before="40" w:after="40"/>
              <w:jc w:val="left"/>
              <w:rPr>
                <w:sz w:val="22"/>
                <w:szCs w:val="22"/>
                <w:lang w:val="en-GB"/>
              </w:rPr>
            </w:pPr>
            <w:r w:rsidRPr="009E1E67">
              <w:rPr>
                <w:sz w:val="22"/>
                <w:szCs w:val="22"/>
                <w:lang w:val="en-GB"/>
              </w:rPr>
              <w:t>Chapter 5: Conclusion</w:t>
            </w:r>
          </w:p>
        </w:tc>
        <w:tc>
          <w:tcPr>
            <w:tcW w:w="2126" w:type="dxa"/>
          </w:tcPr>
          <w:p w14:paraId="27EE71D8" w14:textId="1D2A45E1" w:rsidR="00332C28" w:rsidRPr="009E1E67" w:rsidRDefault="00332C28" w:rsidP="009E1E67">
            <w:pPr>
              <w:spacing w:before="40" w:after="40"/>
              <w:jc w:val="left"/>
              <w:rPr>
                <w:sz w:val="22"/>
                <w:szCs w:val="22"/>
                <w:lang w:val="en-GB"/>
              </w:rPr>
            </w:pPr>
          </w:p>
        </w:tc>
      </w:tr>
      <w:tr w:rsidR="00332C28" w:rsidRPr="009E1E67" w14:paraId="2677BC73" w14:textId="77777777" w:rsidTr="00780B4E">
        <w:tc>
          <w:tcPr>
            <w:tcW w:w="6941" w:type="dxa"/>
          </w:tcPr>
          <w:p w14:paraId="63A1F78F" w14:textId="71554065" w:rsidR="00332C28" w:rsidRPr="009E1E67" w:rsidRDefault="00332C28" w:rsidP="009E1E67">
            <w:pPr>
              <w:spacing w:before="40" w:after="40"/>
              <w:jc w:val="left"/>
              <w:rPr>
                <w:sz w:val="22"/>
                <w:szCs w:val="22"/>
                <w:lang w:val="en-GB"/>
              </w:rPr>
            </w:pPr>
            <w:r w:rsidRPr="009E1E67">
              <w:rPr>
                <w:sz w:val="22"/>
                <w:szCs w:val="22"/>
                <w:lang w:val="en-GB"/>
              </w:rPr>
              <w:t xml:space="preserve">Editing and printing </w:t>
            </w:r>
            <w:r w:rsidR="00890946" w:rsidRPr="009E1E67">
              <w:rPr>
                <w:sz w:val="22"/>
                <w:szCs w:val="22"/>
                <w:lang w:val="en-GB"/>
              </w:rPr>
              <w:t xml:space="preserve">copies </w:t>
            </w:r>
            <w:r w:rsidRPr="009E1E67">
              <w:rPr>
                <w:sz w:val="22"/>
                <w:szCs w:val="22"/>
                <w:lang w:val="en-GB"/>
              </w:rPr>
              <w:t>for examination</w:t>
            </w:r>
          </w:p>
        </w:tc>
        <w:tc>
          <w:tcPr>
            <w:tcW w:w="2126" w:type="dxa"/>
          </w:tcPr>
          <w:p w14:paraId="57A3155F" w14:textId="79C78AD2" w:rsidR="00332C28" w:rsidRPr="009E1E67" w:rsidRDefault="00332C28" w:rsidP="009E1E67">
            <w:pPr>
              <w:spacing w:before="40" w:after="40"/>
              <w:jc w:val="left"/>
              <w:rPr>
                <w:sz w:val="22"/>
                <w:szCs w:val="22"/>
                <w:lang w:val="en-GB"/>
              </w:rPr>
            </w:pPr>
          </w:p>
        </w:tc>
      </w:tr>
      <w:tr w:rsidR="00780B4E" w:rsidRPr="009E1E67" w14:paraId="2022A340" w14:textId="77777777" w:rsidTr="00780B4E">
        <w:tc>
          <w:tcPr>
            <w:tcW w:w="6941" w:type="dxa"/>
          </w:tcPr>
          <w:p w14:paraId="40D38E22" w14:textId="5E743E8A" w:rsidR="00780B4E" w:rsidRPr="009E1E67" w:rsidRDefault="00780B4E" w:rsidP="009E1E67">
            <w:pPr>
              <w:spacing w:before="40" w:after="40"/>
              <w:jc w:val="left"/>
              <w:rPr>
                <w:sz w:val="22"/>
                <w:szCs w:val="22"/>
                <w:lang w:val="en-GB"/>
              </w:rPr>
            </w:pPr>
            <w:r w:rsidRPr="009E1E67">
              <w:rPr>
                <w:sz w:val="22"/>
                <w:szCs w:val="22"/>
                <w:lang w:val="en-GB"/>
              </w:rPr>
              <w:t>Writing and submitting article to journal (only for PhDs)</w:t>
            </w:r>
          </w:p>
        </w:tc>
        <w:tc>
          <w:tcPr>
            <w:tcW w:w="2126" w:type="dxa"/>
          </w:tcPr>
          <w:p w14:paraId="0F0078B0" w14:textId="77777777" w:rsidR="00780B4E" w:rsidRPr="009E1E67" w:rsidDel="00C753AF" w:rsidRDefault="00780B4E" w:rsidP="009E1E67">
            <w:pPr>
              <w:spacing w:before="40" w:after="40"/>
              <w:jc w:val="left"/>
              <w:rPr>
                <w:sz w:val="22"/>
                <w:szCs w:val="22"/>
                <w:lang w:val="en-GB"/>
              </w:rPr>
            </w:pPr>
          </w:p>
        </w:tc>
      </w:tr>
      <w:tr w:rsidR="00C753AF" w:rsidRPr="009E1E67" w14:paraId="30DA1C0E" w14:textId="77777777" w:rsidTr="00780B4E">
        <w:tc>
          <w:tcPr>
            <w:tcW w:w="6941" w:type="dxa"/>
          </w:tcPr>
          <w:p w14:paraId="0F12D3E8" w14:textId="11E18A72" w:rsidR="00C753AF" w:rsidRPr="009E1E67" w:rsidRDefault="00C753AF" w:rsidP="009E1E67">
            <w:pPr>
              <w:spacing w:before="40" w:after="40"/>
              <w:jc w:val="left"/>
              <w:rPr>
                <w:sz w:val="22"/>
                <w:szCs w:val="22"/>
                <w:lang w:val="en-GB"/>
              </w:rPr>
            </w:pPr>
            <w:r w:rsidRPr="009E1E67">
              <w:rPr>
                <w:sz w:val="22"/>
                <w:szCs w:val="22"/>
                <w:lang w:val="en-GB"/>
              </w:rPr>
              <w:t>Submission for examination</w:t>
            </w:r>
          </w:p>
        </w:tc>
        <w:tc>
          <w:tcPr>
            <w:tcW w:w="2126" w:type="dxa"/>
          </w:tcPr>
          <w:p w14:paraId="605826EC" w14:textId="7725A26E" w:rsidR="00C753AF" w:rsidRPr="009E1E67" w:rsidDel="00C753AF" w:rsidRDefault="00C753AF" w:rsidP="009E1E67">
            <w:pPr>
              <w:spacing w:before="40" w:after="40"/>
              <w:jc w:val="left"/>
              <w:rPr>
                <w:sz w:val="22"/>
                <w:szCs w:val="22"/>
                <w:lang w:val="en-GB"/>
              </w:rPr>
            </w:pPr>
          </w:p>
        </w:tc>
      </w:tr>
      <w:bookmarkEnd w:id="23"/>
    </w:tbl>
    <w:p w14:paraId="5BBD8A89" w14:textId="77777777" w:rsidR="009E1E67" w:rsidRDefault="009E1E67" w:rsidP="00805324">
      <w:pPr>
        <w:jc w:val="left"/>
        <w:rPr>
          <w:lang w:val="en-GB"/>
        </w:rPr>
      </w:pPr>
    </w:p>
    <w:p w14:paraId="08E00ADB" w14:textId="37553ACD" w:rsidR="009E1E67" w:rsidRPr="009E1E67" w:rsidRDefault="009E1E67" w:rsidP="00805324">
      <w:pPr>
        <w:jc w:val="left"/>
        <w:rPr>
          <w:i/>
          <w:iCs/>
          <w:lang w:val="en-GB"/>
        </w:rPr>
      </w:pPr>
      <w:r w:rsidRPr="009E1E67">
        <w:rPr>
          <w:i/>
          <w:iCs/>
          <w:lang w:val="en-GB"/>
        </w:rPr>
        <w:t>Table 2: Budget</w:t>
      </w:r>
    </w:p>
    <w:tbl>
      <w:tblPr>
        <w:tblW w:w="9493" w:type="dxa"/>
        <w:tblLook w:val="04A0" w:firstRow="1" w:lastRow="0" w:firstColumn="1" w:lastColumn="0" w:noHBand="0" w:noVBand="1"/>
      </w:tblPr>
      <w:tblGrid>
        <w:gridCol w:w="3681"/>
        <w:gridCol w:w="1139"/>
        <w:gridCol w:w="1340"/>
        <w:gridCol w:w="1206"/>
        <w:gridCol w:w="2127"/>
      </w:tblGrid>
      <w:tr w:rsidR="009E1E67" w:rsidRPr="009E1E67" w14:paraId="4FBA65A8" w14:textId="77777777" w:rsidTr="009E1E67">
        <w:trPr>
          <w:trHeight w:val="29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A97EA" w14:textId="77777777" w:rsidR="009E1E67" w:rsidRPr="009E1E67" w:rsidRDefault="009E1E67" w:rsidP="009E1E67">
            <w:pPr>
              <w:spacing w:before="40" w:after="40"/>
              <w:jc w:val="left"/>
              <w:rPr>
                <w:rFonts w:cs="Arial"/>
                <w:b/>
                <w:bCs/>
                <w:color w:val="000000"/>
                <w:sz w:val="22"/>
                <w:szCs w:val="22"/>
                <w:lang w:eastAsia="en-ZA"/>
              </w:rPr>
            </w:pPr>
            <w:r w:rsidRPr="009E1E67">
              <w:rPr>
                <w:rFonts w:cs="Arial"/>
                <w:b/>
                <w:bCs/>
                <w:color w:val="000000"/>
                <w:sz w:val="22"/>
                <w:szCs w:val="22"/>
                <w:lang w:eastAsia="en-ZA"/>
              </w:rPr>
              <w:t>Budget items</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14:paraId="0E42D4D6" w14:textId="77777777" w:rsidR="009E1E67" w:rsidRPr="009E1E67" w:rsidRDefault="009E1E67" w:rsidP="009E1E67">
            <w:pPr>
              <w:spacing w:before="40" w:after="40"/>
              <w:jc w:val="left"/>
              <w:rPr>
                <w:rFonts w:cs="Arial"/>
                <w:b/>
                <w:bCs/>
                <w:color w:val="000000"/>
                <w:sz w:val="22"/>
                <w:szCs w:val="22"/>
                <w:lang w:eastAsia="en-ZA"/>
              </w:rPr>
            </w:pPr>
            <w:r w:rsidRPr="009E1E67">
              <w:rPr>
                <w:rFonts w:cs="Arial"/>
                <w:b/>
                <w:bCs/>
                <w:color w:val="000000"/>
                <w:sz w:val="22"/>
                <w:szCs w:val="22"/>
                <w:lang w:eastAsia="en-ZA"/>
              </w:rPr>
              <w:t>Year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EBCDA4" w14:textId="77777777" w:rsidR="009E1E67" w:rsidRPr="009E1E67" w:rsidRDefault="009E1E67" w:rsidP="009E1E67">
            <w:pPr>
              <w:spacing w:before="40" w:after="40"/>
              <w:jc w:val="center"/>
              <w:rPr>
                <w:rFonts w:cs="Arial"/>
                <w:b/>
                <w:bCs/>
                <w:color w:val="000000"/>
                <w:sz w:val="22"/>
                <w:szCs w:val="22"/>
                <w:lang w:eastAsia="en-ZA"/>
              </w:rPr>
            </w:pPr>
            <w:r w:rsidRPr="009E1E67">
              <w:rPr>
                <w:rFonts w:cs="Arial"/>
                <w:b/>
                <w:bCs/>
                <w:color w:val="000000"/>
                <w:sz w:val="22"/>
                <w:szCs w:val="22"/>
                <w:lang w:eastAsia="en-ZA"/>
              </w:rPr>
              <w:t>Quantity</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14:paraId="553CD362" w14:textId="77777777" w:rsidR="009E1E67" w:rsidRPr="009E1E67" w:rsidRDefault="009E1E67" w:rsidP="009E1E67">
            <w:pPr>
              <w:spacing w:before="40" w:after="40"/>
              <w:jc w:val="center"/>
              <w:rPr>
                <w:rFonts w:cs="Arial"/>
                <w:b/>
                <w:bCs/>
                <w:color w:val="000000"/>
                <w:sz w:val="22"/>
                <w:szCs w:val="22"/>
                <w:lang w:eastAsia="en-ZA"/>
              </w:rPr>
            </w:pPr>
            <w:r w:rsidRPr="009E1E67">
              <w:rPr>
                <w:rFonts w:cs="Arial"/>
                <w:b/>
                <w:bCs/>
                <w:color w:val="000000"/>
                <w:sz w:val="22"/>
                <w:szCs w:val="22"/>
                <w:lang w:eastAsia="en-ZA"/>
              </w:rPr>
              <w:t>Rate</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19864965" w14:textId="77777777" w:rsidR="009E1E67" w:rsidRPr="009E1E67" w:rsidRDefault="009E1E67" w:rsidP="009E1E67">
            <w:pPr>
              <w:spacing w:before="40" w:after="40"/>
              <w:jc w:val="center"/>
              <w:rPr>
                <w:rFonts w:cs="Arial"/>
                <w:b/>
                <w:bCs/>
                <w:color w:val="000000"/>
                <w:sz w:val="22"/>
                <w:szCs w:val="22"/>
                <w:lang w:eastAsia="en-ZA"/>
              </w:rPr>
            </w:pPr>
            <w:r w:rsidRPr="009E1E67">
              <w:rPr>
                <w:rFonts w:cs="Arial"/>
                <w:b/>
                <w:bCs/>
                <w:color w:val="000000"/>
                <w:sz w:val="22"/>
                <w:szCs w:val="22"/>
                <w:lang w:eastAsia="en-ZA"/>
              </w:rPr>
              <w:t>Budget Amount</w:t>
            </w:r>
          </w:p>
        </w:tc>
      </w:tr>
      <w:tr w:rsidR="009E1E67" w:rsidRPr="009E1E67" w14:paraId="4FCBD4F0"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CDAC030"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Registration fee</w:t>
            </w:r>
          </w:p>
        </w:tc>
        <w:tc>
          <w:tcPr>
            <w:tcW w:w="1139" w:type="dxa"/>
            <w:tcBorders>
              <w:top w:val="nil"/>
              <w:left w:val="nil"/>
              <w:bottom w:val="single" w:sz="4" w:space="0" w:color="auto"/>
              <w:right w:val="single" w:sz="4" w:space="0" w:color="auto"/>
            </w:tcBorders>
            <w:shd w:val="clear" w:color="auto" w:fill="auto"/>
            <w:noWrap/>
            <w:vAlign w:val="bottom"/>
            <w:hideMark/>
          </w:tcPr>
          <w:p w14:paraId="2F0BC954"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 1</w:t>
            </w:r>
          </w:p>
        </w:tc>
        <w:tc>
          <w:tcPr>
            <w:tcW w:w="1340" w:type="dxa"/>
            <w:tcBorders>
              <w:top w:val="nil"/>
              <w:left w:val="nil"/>
              <w:bottom w:val="single" w:sz="4" w:space="0" w:color="auto"/>
              <w:right w:val="single" w:sz="4" w:space="0" w:color="auto"/>
            </w:tcBorders>
            <w:shd w:val="clear" w:color="auto" w:fill="auto"/>
            <w:noWrap/>
            <w:vAlign w:val="bottom"/>
            <w:hideMark/>
          </w:tcPr>
          <w:p w14:paraId="723777D3"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1</w:t>
            </w:r>
          </w:p>
        </w:tc>
        <w:tc>
          <w:tcPr>
            <w:tcW w:w="1206" w:type="dxa"/>
            <w:tcBorders>
              <w:top w:val="nil"/>
              <w:left w:val="nil"/>
              <w:bottom w:val="single" w:sz="4" w:space="0" w:color="auto"/>
              <w:right w:val="single" w:sz="4" w:space="0" w:color="auto"/>
            </w:tcBorders>
            <w:shd w:val="clear" w:color="auto" w:fill="auto"/>
            <w:noWrap/>
            <w:vAlign w:val="bottom"/>
            <w:hideMark/>
          </w:tcPr>
          <w:p w14:paraId="54FCD176"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R12 500</w:t>
            </w:r>
          </w:p>
        </w:tc>
        <w:tc>
          <w:tcPr>
            <w:tcW w:w="2127" w:type="dxa"/>
            <w:tcBorders>
              <w:top w:val="nil"/>
              <w:left w:val="nil"/>
              <w:bottom w:val="single" w:sz="4" w:space="0" w:color="auto"/>
              <w:right w:val="single" w:sz="4" w:space="0" w:color="auto"/>
            </w:tcBorders>
            <w:shd w:val="clear" w:color="auto" w:fill="auto"/>
            <w:noWrap/>
            <w:vAlign w:val="bottom"/>
            <w:hideMark/>
          </w:tcPr>
          <w:p w14:paraId="01FC86CB"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R12 500</w:t>
            </w:r>
          </w:p>
        </w:tc>
      </w:tr>
      <w:tr w:rsidR="009E1E67" w:rsidRPr="009E1E67" w14:paraId="1050F902"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9B4E80F"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Yearly fees</w:t>
            </w:r>
          </w:p>
        </w:tc>
        <w:tc>
          <w:tcPr>
            <w:tcW w:w="1139" w:type="dxa"/>
            <w:tcBorders>
              <w:top w:val="nil"/>
              <w:left w:val="nil"/>
              <w:bottom w:val="single" w:sz="4" w:space="0" w:color="auto"/>
              <w:right w:val="single" w:sz="4" w:space="0" w:color="auto"/>
            </w:tcBorders>
            <w:shd w:val="clear" w:color="auto" w:fill="auto"/>
            <w:noWrap/>
            <w:vAlign w:val="bottom"/>
            <w:hideMark/>
          </w:tcPr>
          <w:p w14:paraId="0C37755F"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 1</w:t>
            </w:r>
          </w:p>
        </w:tc>
        <w:tc>
          <w:tcPr>
            <w:tcW w:w="1340" w:type="dxa"/>
            <w:tcBorders>
              <w:top w:val="nil"/>
              <w:left w:val="nil"/>
              <w:bottom w:val="single" w:sz="4" w:space="0" w:color="auto"/>
              <w:right w:val="single" w:sz="4" w:space="0" w:color="auto"/>
            </w:tcBorders>
            <w:shd w:val="clear" w:color="auto" w:fill="auto"/>
            <w:noWrap/>
            <w:vAlign w:val="bottom"/>
            <w:hideMark/>
          </w:tcPr>
          <w:p w14:paraId="469E82E5"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1206" w:type="dxa"/>
            <w:tcBorders>
              <w:top w:val="nil"/>
              <w:left w:val="nil"/>
              <w:bottom w:val="single" w:sz="4" w:space="0" w:color="auto"/>
              <w:right w:val="single" w:sz="4" w:space="0" w:color="auto"/>
            </w:tcBorders>
            <w:shd w:val="clear" w:color="auto" w:fill="auto"/>
            <w:noWrap/>
            <w:vAlign w:val="bottom"/>
            <w:hideMark/>
          </w:tcPr>
          <w:p w14:paraId="4A106CAC"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2127" w:type="dxa"/>
            <w:tcBorders>
              <w:top w:val="nil"/>
              <w:left w:val="nil"/>
              <w:bottom w:val="single" w:sz="4" w:space="0" w:color="auto"/>
              <w:right w:val="single" w:sz="4" w:space="0" w:color="auto"/>
            </w:tcBorders>
            <w:shd w:val="clear" w:color="auto" w:fill="auto"/>
            <w:noWrap/>
            <w:vAlign w:val="bottom"/>
            <w:hideMark/>
          </w:tcPr>
          <w:p w14:paraId="7325E862"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r>
      <w:tr w:rsidR="009E1E67" w:rsidRPr="009E1E67" w14:paraId="6CCAE0BD"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D6D6984"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Registration fee</w:t>
            </w:r>
          </w:p>
        </w:tc>
        <w:tc>
          <w:tcPr>
            <w:tcW w:w="1139" w:type="dxa"/>
            <w:tcBorders>
              <w:top w:val="nil"/>
              <w:left w:val="nil"/>
              <w:bottom w:val="single" w:sz="4" w:space="0" w:color="auto"/>
              <w:right w:val="single" w:sz="4" w:space="0" w:color="auto"/>
            </w:tcBorders>
            <w:shd w:val="clear" w:color="auto" w:fill="auto"/>
            <w:noWrap/>
            <w:vAlign w:val="bottom"/>
            <w:hideMark/>
          </w:tcPr>
          <w:p w14:paraId="3975B1BD"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 2</w:t>
            </w:r>
          </w:p>
        </w:tc>
        <w:tc>
          <w:tcPr>
            <w:tcW w:w="1340" w:type="dxa"/>
            <w:tcBorders>
              <w:top w:val="nil"/>
              <w:left w:val="nil"/>
              <w:bottom w:val="single" w:sz="4" w:space="0" w:color="auto"/>
              <w:right w:val="single" w:sz="4" w:space="0" w:color="auto"/>
            </w:tcBorders>
            <w:shd w:val="clear" w:color="auto" w:fill="auto"/>
            <w:noWrap/>
            <w:vAlign w:val="bottom"/>
            <w:hideMark/>
          </w:tcPr>
          <w:p w14:paraId="73306FC1"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1206" w:type="dxa"/>
            <w:tcBorders>
              <w:top w:val="nil"/>
              <w:left w:val="nil"/>
              <w:bottom w:val="single" w:sz="4" w:space="0" w:color="auto"/>
              <w:right w:val="single" w:sz="4" w:space="0" w:color="auto"/>
            </w:tcBorders>
            <w:shd w:val="clear" w:color="auto" w:fill="auto"/>
            <w:noWrap/>
            <w:vAlign w:val="bottom"/>
            <w:hideMark/>
          </w:tcPr>
          <w:p w14:paraId="243C45FC"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2127" w:type="dxa"/>
            <w:tcBorders>
              <w:top w:val="nil"/>
              <w:left w:val="nil"/>
              <w:bottom w:val="single" w:sz="4" w:space="0" w:color="auto"/>
              <w:right w:val="single" w:sz="4" w:space="0" w:color="auto"/>
            </w:tcBorders>
            <w:shd w:val="clear" w:color="auto" w:fill="auto"/>
            <w:noWrap/>
            <w:vAlign w:val="bottom"/>
            <w:hideMark/>
          </w:tcPr>
          <w:p w14:paraId="3755AC97"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r>
      <w:tr w:rsidR="009E1E67" w:rsidRPr="009E1E67" w14:paraId="5E73899C"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E1CA23B"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Yearly fees</w:t>
            </w:r>
          </w:p>
        </w:tc>
        <w:tc>
          <w:tcPr>
            <w:tcW w:w="1139" w:type="dxa"/>
            <w:tcBorders>
              <w:top w:val="nil"/>
              <w:left w:val="nil"/>
              <w:bottom w:val="single" w:sz="4" w:space="0" w:color="auto"/>
              <w:right w:val="single" w:sz="4" w:space="0" w:color="auto"/>
            </w:tcBorders>
            <w:shd w:val="clear" w:color="auto" w:fill="auto"/>
            <w:noWrap/>
            <w:vAlign w:val="bottom"/>
            <w:hideMark/>
          </w:tcPr>
          <w:p w14:paraId="6B8876BD"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 2</w:t>
            </w:r>
          </w:p>
        </w:tc>
        <w:tc>
          <w:tcPr>
            <w:tcW w:w="1340" w:type="dxa"/>
            <w:tcBorders>
              <w:top w:val="nil"/>
              <w:left w:val="nil"/>
              <w:bottom w:val="single" w:sz="4" w:space="0" w:color="auto"/>
              <w:right w:val="single" w:sz="4" w:space="0" w:color="auto"/>
            </w:tcBorders>
            <w:shd w:val="clear" w:color="auto" w:fill="auto"/>
            <w:noWrap/>
            <w:vAlign w:val="bottom"/>
            <w:hideMark/>
          </w:tcPr>
          <w:p w14:paraId="6D403189"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1206" w:type="dxa"/>
            <w:tcBorders>
              <w:top w:val="nil"/>
              <w:left w:val="nil"/>
              <w:bottom w:val="single" w:sz="4" w:space="0" w:color="auto"/>
              <w:right w:val="single" w:sz="4" w:space="0" w:color="auto"/>
            </w:tcBorders>
            <w:shd w:val="clear" w:color="auto" w:fill="auto"/>
            <w:noWrap/>
            <w:vAlign w:val="bottom"/>
            <w:hideMark/>
          </w:tcPr>
          <w:p w14:paraId="52B93ECB"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2127" w:type="dxa"/>
            <w:tcBorders>
              <w:top w:val="nil"/>
              <w:left w:val="nil"/>
              <w:bottom w:val="single" w:sz="4" w:space="0" w:color="auto"/>
              <w:right w:val="single" w:sz="4" w:space="0" w:color="auto"/>
            </w:tcBorders>
            <w:shd w:val="clear" w:color="auto" w:fill="auto"/>
            <w:noWrap/>
            <w:vAlign w:val="bottom"/>
            <w:hideMark/>
          </w:tcPr>
          <w:p w14:paraId="27AACC7C"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r>
      <w:tr w:rsidR="009E1E67" w:rsidRPr="009E1E67" w14:paraId="258245CA"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731A57"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Data collection costs</w:t>
            </w:r>
          </w:p>
        </w:tc>
        <w:tc>
          <w:tcPr>
            <w:tcW w:w="1139" w:type="dxa"/>
            <w:tcBorders>
              <w:top w:val="nil"/>
              <w:left w:val="nil"/>
              <w:bottom w:val="single" w:sz="4" w:space="0" w:color="auto"/>
              <w:right w:val="single" w:sz="4" w:space="0" w:color="auto"/>
            </w:tcBorders>
            <w:shd w:val="clear" w:color="auto" w:fill="auto"/>
            <w:noWrap/>
            <w:vAlign w:val="bottom"/>
            <w:hideMark/>
          </w:tcPr>
          <w:p w14:paraId="07C627F7"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 2</w:t>
            </w:r>
          </w:p>
        </w:tc>
        <w:tc>
          <w:tcPr>
            <w:tcW w:w="1340" w:type="dxa"/>
            <w:tcBorders>
              <w:top w:val="nil"/>
              <w:left w:val="nil"/>
              <w:bottom w:val="single" w:sz="4" w:space="0" w:color="auto"/>
              <w:right w:val="single" w:sz="4" w:space="0" w:color="auto"/>
            </w:tcBorders>
            <w:shd w:val="clear" w:color="auto" w:fill="auto"/>
            <w:noWrap/>
            <w:vAlign w:val="bottom"/>
            <w:hideMark/>
          </w:tcPr>
          <w:p w14:paraId="57F7F696"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1206" w:type="dxa"/>
            <w:tcBorders>
              <w:top w:val="nil"/>
              <w:left w:val="nil"/>
              <w:bottom w:val="single" w:sz="4" w:space="0" w:color="auto"/>
              <w:right w:val="single" w:sz="4" w:space="0" w:color="auto"/>
            </w:tcBorders>
            <w:shd w:val="clear" w:color="auto" w:fill="auto"/>
            <w:noWrap/>
            <w:vAlign w:val="bottom"/>
            <w:hideMark/>
          </w:tcPr>
          <w:p w14:paraId="5EBBB9BF"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2127" w:type="dxa"/>
            <w:tcBorders>
              <w:top w:val="nil"/>
              <w:left w:val="nil"/>
              <w:bottom w:val="single" w:sz="4" w:space="0" w:color="auto"/>
              <w:right w:val="single" w:sz="4" w:space="0" w:color="auto"/>
            </w:tcBorders>
            <w:shd w:val="clear" w:color="auto" w:fill="auto"/>
            <w:noWrap/>
            <w:vAlign w:val="bottom"/>
            <w:hideMark/>
          </w:tcPr>
          <w:p w14:paraId="62D1CBBF"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r>
      <w:tr w:rsidR="009E1E67" w:rsidRPr="009E1E67" w14:paraId="054DEBC3"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1BC2356"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Printing and stationary costs</w:t>
            </w:r>
          </w:p>
        </w:tc>
        <w:tc>
          <w:tcPr>
            <w:tcW w:w="1139" w:type="dxa"/>
            <w:tcBorders>
              <w:top w:val="nil"/>
              <w:left w:val="nil"/>
              <w:bottom w:val="single" w:sz="4" w:space="0" w:color="auto"/>
              <w:right w:val="single" w:sz="4" w:space="0" w:color="auto"/>
            </w:tcBorders>
            <w:shd w:val="clear" w:color="auto" w:fill="auto"/>
            <w:noWrap/>
            <w:vAlign w:val="bottom"/>
            <w:hideMark/>
          </w:tcPr>
          <w:p w14:paraId="79A4629F"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 2</w:t>
            </w:r>
          </w:p>
        </w:tc>
        <w:tc>
          <w:tcPr>
            <w:tcW w:w="1340" w:type="dxa"/>
            <w:tcBorders>
              <w:top w:val="nil"/>
              <w:left w:val="nil"/>
              <w:bottom w:val="single" w:sz="4" w:space="0" w:color="auto"/>
              <w:right w:val="single" w:sz="4" w:space="0" w:color="auto"/>
            </w:tcBorders>
            <w:shd w:val="clear" w:color="auto" w:fill="auto"/>
            <w:noWrap/>
            <w:vAlign w:val="bottom"/>
            <w:hideMark/>
          </w:tcPr>
          <w:p w14:paraId="3268596F"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1206" w:type="dxa"/>
            <w:tcBorders>
              <w:top w:val="nil"/>
              <w:left w:val="nil"/>
              <w:bottom w:val="single" w:sz="4" w:space="0" w:color="auto"/>
              <w:right w:val="single" w:sz="4" w:space="0" w:color="auto"/>
            </w:tcBorders>
            <w:shd w:val="clear" w:color="auto" w:fill="auto"/>
            <w:noWrap/>
            <w:vAlign w:val="bottom"/>
            <w:hideMark/>
          </w:tcPr>
          <w:p w14:paraId="683BD1E9"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2127" w:type="dxa"/>
            <w:tcBorders>
              <w:top w:val="nil"/>
              <w:left w:val="nil"/>
              <w:bottom w:val="single" w:sz="4" w:space="0" w:color="auto"/>
              <w:right w:val="single" w:sz="4" w:space="0" w:color="auto"/>
            </w:tcBorders>
            <w:shd w:val="clear" w:color="auto" w:fill="auto"/>
            <w:noWrap/>
            <w:vAlign w:val="bottom"/>
            <w:hideMark/>
          </w:tcPr>
          <w:p w14:paraId="59F0C8A3"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r>
      <w:tr w:rsidR="009E1E67" w:rsidRPr="009E1E67" w14:paraId="356299B0"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5A4373" w14:textId="4850971B"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 xml:space="preserve">Language &amp; </w:t>
            </w:r>
            <w:r>
              <w:rPr>
                <w:rFonts w:cs="Arial"/>
                <w:color w:val="000000"/>
                <w:sz w:val="22"/>
                <w:szCs w:val="22"/>
                <w:lang w:eastAsia="en-ZA"/>
              </w:rPr>
              <w:t>t</w:t>
            </w:r>
            <w:r w:rsidRPr="009E1E67">
              <w:rPr>
                <w:rFonts w:cs="Arial"/>
                <w:color w:val="000000"/>
                <w:sz w:val="22"/>
                <w:szCs w:val="22"/>
                <w:lang w:eastAsia="en-ZA"/>
              </w:rPr>
              <w:t xml:space="preserve">echnical </w:t>
            </w:r>
            <w:r>
              <w:rPr>
                <w:rFonts w:cs="Arial"/>
                <w:color w:val="000000"/>
                <w:sz w:val="22"/>
                <w:szCs w:val="22"/>
                <w:lang w:eastAsia="en-ZA"/>
              </w:rPr>
              <w:t>e</w:t>
            </w:r>
            <w:r w:rsidRPr="009E1E67">
              <w:rPr>
                <w:rFonts w:cs="Arial"/>
                <w:color w:val="000000"/>
                <w:sz w:val="22"/>
                <w:szCs w:val="22"/>
                <w:lang w:eastAsia="en-ZA"/>
              </w:rPr>
              <w:t>diting</w:t>
            </w:r>
          </w:p>
        </w:tc>
        <w:tc>
          <w:tcPr>
            <w:tcW w:w="1139" w:type="dxa"/>
            <w:tcBorders>
              <w:top w:val="nil"/>
              <w:left w:val="nil"/>
              <w:bottom w:val="single" w:sz="4" w:space="0" w:color="auto"/>
              <w:right w:val="single" w:sz="4" w:space="0" w:color="auto"/>
            </w:tcBorders>
            <w:shd w:val="clear" w:color="auto" w:fill="auto"/>
            <w:noWrap/>
            <w:vAlign w:val="bottom"/>
            <w:hideMark/>
          </w:tcPr>
          <w:p w14:paraId="36DA61AD" w14:textId="77777777" w:rsidR="009E1E67" w:rsidRPr="009E1E67" w:rsidRDefault="009E1E67" w:rsidP="009E1E67">
            <w:pPr>
              <w:spacing w:before="40" w:after="40"/>
              <w:jc w:val="left"/>
              <w:rPr>
                <w:rFonts w:cs="Arial"/>
                <w:color w:val="000000"/>
                <w:sz w:val="22"/>
                <w:szCs w:val="22"/>
                <w:lang w:eastAsia="en-ZA"/>
              </w:rPr>
            </w:pPr>
            <w:r w:rsidRPr="009E1E67">
              <w:rPr>
                <w:rFonts w:cs="Arial"/>
                <w:color w:val="000000"/>
                <w:sz w:val="22"/>
                <w:szCs w:val="22"/>
                <w:lang w:eastAsia="en-ZA"/>
              </w:rPr>
              <w:t>Year 2</w:t>
            </w:r>
          </w:p>
        </w:tc>
        <w:tc>
          <w:tcPr>
            <w:tcW w:w="1340" w:type="dxa"/>
            <w:tcBorders>
              <w:top w:val="nil"/>
              <w:left w:val="nil"/>
              <w:bottom w:val="single" w:sz="4" w:space="0" w:color="auto"/>
              <w:right w:val="single" w:sz="4" w:space="0" w:color="auto"/>
            </w:tcBorders>
            <w:shd w:val="clear" w:color="auto" w:fill="auto"/>
            <w:noWrap/>
            <w:vAlign w:val="bottom"/>
            <w:hideMark/>
          </w:tcPr>
          <w:p w14:paraId="72E20DF3"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1206" w:type="dxa"/>
            <w:tcBorders>
              <w:top w:val="nil"/>
              <w:left w:val="nil"/>
              <w:bottom w:val="single" w:sz="4" w:space="0" w:color="auto"/>
              <w:right w:val="single" w:sz="4" w:space="0" w:color="auto"/>
            </w:tcBorders>
            <w:shd w:val="clear" w:color="auto" w:fill="auto"/>
            <w:noWrap/>
            <w:vAlign w:val="bottom"/>
            <w:hideMark/>
          </w:tcPr>
          <w:p w14:paraId="653E16E4"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c>
          <w:tcPr>
            <w:tcW w:w="2127" w:type="dxa"/>
            <w:tcBorders>
              <w:top w:val="nil"/>
              <w:left w:val="nil"/>
              <w:bottom w:val="single" w:sz="4" w:space="0" w:color="auto"/>
              <w:right w:val="single" w:sz="4" w:space="0" w:color="auto"/>
            </w:tcBorders>
            <w:shd w:val="clear" w:color="auto" w:fill="auto"/>
            <w:noWrap/>
            <w:vAlign w:val="bottom"/>
            <w:hideMark/>
          </w:tcPr>
          <w:p w14:paraId="1A010D29" w14:textId="77777777" w:rsidR="009E1E67" w:rsidRPr="009E1E67" w:rsidRDefault="009E1E67" w:rsidP="009E1E67">
            <w:pPr>
              <w:spacing w:before="40" w:after="40"/>
              <w:jc w:val="center"/>
              <w:rPr>
                <w:rFonts w:cs="Arial"/>
                <w:color w:val="000000"/>
                <w:sz w:val="22"/>
                <w:szCs w:val="22"/>
                <w:lang w:eastAsia="en-ZA"/>
              </w:rPr>
            </w:pPr>
            <w:r w:rsidRPr="009E1E67">
              <w:rPr>
                <w:rFonts w:cs="Arial"/>
                <w:color w:val="000000"/>
                <w:sz w:val="22"/>
                <w:szCs w:val="22"/>
                <w:lang w:eastAsia="en-ZA"/>
              </w:rPr>
              <w:t> </w:t>
            </w:r>
          </w:p>
        </w:tc>
      </w:tr>
      <w:tr w:rsidR="009E1E67" w:rsidRPr="009E1E67" w14:paraId="10EABBAC" w14:textId="77777777" w:rsidTr="009E1E67">
        <w:trPr>
          <w:trHeight w:val="29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22AECCD5" w14:textId="77777777" w:rsidR="009E1E67" w:rsidRPr="009E1E67" w:rsidRDefault="009E1E67" w:rsidP="009E1E67">
            <w:pPr>
              <w:spacing w:before="40" w:after="40"/>
              <w:jc w:val="left"/>
              <w:rPr>
                <w:rFonts w:cs="Arial"/>
                <w:b/>
                <w:bCs/>
                <w:color w:val="000000"/>
                <w:sz w:val="22"/>
                <w:szCs w:val="22"/>
                <w:lang w:eastAsia="en-ZA"/>
              </w:rPr>
            </w:pPr>
            <w:r w:rsidRPr="009E1E67">
              <w:rPr>
                <w:rFonts w:cs="Arial"/>
                <w:b/>
                <w:bCs/>
                <w:color w:val="000000"/>
                <w:sz w:val="22"/>
                <w:szCs w:val="22"/>
                <w:lang w:eastAsia="en-ZA"/>
              </w:rPr>
              <w:t>Total</w:t>
            </w:r>
          </w:p>
        </w:tc>
        <w:tc>
          <w:tcPr>
            <w:tcW w:w="1139" w:type="dxa"/>
            <w:tcBorders>
              <w:top w:val="nil"/>
              <w:left w:val="nil"/>
              <w:bottom w:val="single" w:sz="4" w:space="0" w:color="auto"/>
              <w:right w:val="single" w:sz="4" w:space="0" w:color="auto"/>
            </w:tcBorders>
            <w:shd w:val="clear" w:color="auto" w:fill="auto"/>
            <w:noWrap/>
            <w:vAlign w:val="bottom"/>
            <w:hideMark/>
          </w:tcPr>
          <w:p w14:paraId="26F4BD54" w14:textId="77777777" w:rsidR="009E1E67" w:rsidRPr="009E1E67" w:rsidRDefault="009E1E67" w:rsidP="009E1E67">
            <w:pPr>
              <w:spacing w:before="40" w:after="40"/>
              <w:jc w:val="left"/>
              <w:rPr>
                <w:rFonts w:cs="Arial"/>
                <w:b/>
                <w:bCs/>
                <w:color w:val="000000"/>
                <w:sz w:val="22"/>
                <w:szCs w:val="22"/>
                <w:lang w:eastAsia="en-ZA"/>
              </w:rPr>
            </w:pPr>
            <w:r w:rsidRPr="009E1E67">
              <w:rPr>
                <w:rFonts w:cs="Arial"/>
                <w:b/>
                <w:bCs/>
                <w:color w:val="000000"/>
                <w:sz w:val="22"/>
                <w:szCs w:val="22"/>
                <w:lang w:eastAsia="en-ZA"/>
              </w:rPr>
              <w:t> </w:t>
            </w:r>
          </w:p>
        </w:tc>
        <w:tc>
          <w:tcPr>
            <w:tcW w:w="1340" w:type="dxa"/>
            <w:tcBorders>
              <w:top w:val="nil"/>
              <w:left w:val="nil"/>
              <w:bottom w:val="single" w:sz="4" w:space="0" w:color="auto"/>
              <w:right w:val="single" w:sz="4" w:space="0" w:color="auto"/>
            </w:tcBorders>
            <w:shd w:val="clear" w:color="auto" w:fill="auto"/>
            <w:noWrap/>
            <w:vAlign w:val="bottom"/>
            <w:hideMark/>
          </w:tcPr>
          <w:p w14:paraId="161010F7" w14:textId="77777777" w:rsidR="009E1E67" w:rsidRPr="009E1E67" w:rsidRDefault="009E1E67" w:rsidP="009E1E67">
            <w:pPr>
              <w:spacing w:before="40" w:after="40"/>
              <w:jc w:val="center"/>
              <w:rPr>
                <w:rFonts w:cs="Arial"/>
                <w:b/>
                <w:bCs/>
                <w:color w:val="000000"/>
                <w:sz w:val="22"/>
                <w:szCs w:val="22"/>
                <w:lang w:eastAsia="en-ZA"/>
              </w:rPr>
            </w:pPr>
            <w:r w:rsidRPr="009E1E67">
              <w:rPr>
                <w:rFonts w:cs="Arial"/>
                <w:b/>
                <w:bCs/>
                <w:color w:val="000000"/>
                <w:sz w:val="22"/>
                <w:szCs w:val="22"/>
                <w:lang w:eastAsia="en-ZA"/>
              </w:rPr>
              <w:t> </w:t>
            </w:r>
          </w:p>
        </w:tc>
        <w:tc>
          <w:tcPr>
            <w:tcW w:w="1206" w:type="dxa"/>
            <w:tcBorders>
              <w:top w:val="nil"/>
              <w:left w:val="nil"/>
              <w:bottom w:val="single" w:sz="4" w:space="0" w:color="auto"/>
              <w:right w:val="single" w:sz="4" w:space="0" w:color="auto"/>
            </w:tcBorders>
            <w:shd w:val="clear" w:color="auto" w:fill="auto"/>
            <w:noWrap/>
            <w:vAlign w:val="bottom"/>
            <w:hideMark/>
          </w:tcPr>
          <w:p w14:paraId="01679838" w14:textId="77777777" w:rsidR="009E1E67" w:rsidRPr="009E1E67" w:rsidRDefault="009E1E67" w:rsidP="009E1E67">
            <w:pPr>
              <w:spacing w:before="40" w:after="40"/>
              <w:jc w:val="center"/>
              <w:rPr>
                <w:rFonts w:cs="Arial"/>
                <w:b/>
                <w:bCs/>
                <w:color w:val="000000"/>
                <w:sz w:val="22"/>
                <w:szCs w:val="22"/>
                <w:lang w:eastAsia="en-ZA"/>
              </w:rPr>
            </w:pPr>
            <w:r w:rsidRPr="009E1E67">
              <w:rPr>
                <w:rFonts w:cs="Arial"/>
                <w:b/>
                <w:bCs/>
                <w:color w:val="000000"/>
                <w:sz w:val="22"/>
                <w:szCs w:val="22"/>
                <w:lang w:eastAsia="en-ZA"/>
              </w:rPr>
              <w:t> </w:t>
            </w:r>
          </w:p>
        </w:tc>
        <w:tc>
          <w:tcPr>
            <w:tcW w:w="2127" w:type="dxa"/>
            <w:tcBorders>
              <w:top w:val="nil"/>
              <w:left w:val="nil"/>
              <w:bottom w:val="single" w:sz="4" w:space="0" w:color="auto"/>
              <w:right w:val="single" w:sz="4" w:space="0" w:color="auto"/>
            </w:tcBorders>
            <w:shd w:val="clear" w:color="auto" w:fill="auto"/>
            <w:noWrap/>
            <w:vAlign w:val="bottom"/>
            <w:hideMark/>
          </w:tcPr>
          <w:p w14:paraId="7E475091" w14:textId="7E6E0B00" w:rsidR="009E1E67" w:rsidRPr="009E1E67" w:rsidRDefault="009E1E67" w:rsidP="009E1E67">
            <w:pPr>
              <w:spacing w:before="40" w:after="40"/>
              <w:jc w:val="center"/>
              <w:rPr>
                <w:rFonts w:cs="Arial"/>
                <w:b/>
                <w:bCs/>
                <w:color w:val="000000"/>
                <w:sz w:val="22"/>
                <w:szCs w:val="22"/>
                <w:lang w:eastAsia="en-ZA"/>
              </w:rPr>
            </w:pPr>
          </w:p>
        </w:tc>
      </w:tr>
    </w:tbl>
    <w:p w14:paraId="24319FED" w14:textId="77777777" w:rsidR="009E1E67" w:rsidRDefault="009E1E67" w:rsidP="00805324">
      <w:pPr>
        <w:jc w:val="left"/>
        <w:rPr>
          <w:lang w:val="en-GB"/>
        </w:rPr>
      </w:pPr>
    </w:p>
    <w:p w14:paraId="45AB9606" w14:textId="77777777" w:rsidR="009E1E67" w:rsidRDefault="009E1E67" w:rsidP="00805324">
      <w:pPr>
        <w:jc w:val="left"/>
        <w:rPr>
          <w:lang w:val="en-GB"/>
        </w:rPr>
      </w:pPr>
    </w:p>
    <w:p w14:paraId="6465DD0D" w14:textId="48EB3B62" w:rsidR="00F67281" w:rsidRPr="001515DB" w:rsidRDefault="00F91A5C" w:rsidP="00805324">
      <w:pPr>
        <w:pStyle w:val="Heading1"/>
        <w:rPr>
          <w:lang w:val="en-GB"/>
        </w:rPr>
      </w:pPr>
      <w:bookmarkStart w:id="24" w:name="_Toc37759747"/>
      <w:bookmarkStart w:id="25" w:name="_Toc168641661"/>
      <w:r w:rsidRPr="001515DB">
        <w:rPr>
          <w:lang w:val="en-GB"/>
        </w:rPr>
        <w:lastRenderedPageBreak/>
        <w:t>R</w:t>
      </w:r>
      <w:r w:rsidR="007113F1" w:rsidRPr="001515DB">
        <w:rPr>
          <w:lang w:val="en-GB"/>
        </w:rPr>
        <w:t>eferences</w:t>
      </w:r>
      <w:bookmarkEnd w:id="24"/>
      <w:bookmarkEnd w:id="25"/>
    </w:p>
    <w:p w14:paraId="32DE285F" w14:textId="017890DA" w:rsidR="007412B5" w:rsidRDefault="00805324" w:rsidP="00805324">
      <w:pPr>
        <w:shd w:val="clear" w:color="auto" w:fill="FFFFFF" w:themeFill="background1"/>
        <w:jc w:val="left"/>
        <w:rPr>
          <w:lang w:val="en-GB"/>
        </w:rPr>
      </w:pPr>
      <w:r w:rsidRPr="00805324">
        <w:rPr>
          <w:highlight w:val="yellow"/>
          <w:lang w:val="en-GB"/>
        </w:rPr>
        <w:t>Must be APA 7 style. Please use EndNote and make sure doi links work. Check all references and citations carefully.</w:t>
      </w:r>
    </w:p>
    <w:p w14:paraId="254BC919" w14:textId="77777777" w:rsidR="00805324" w:rsidRPr="001515DB" w:rsidRDefault="00805324" w:rsidP="00805324">
      <w:pPr>
        <w:shd w:val="clear" w:color="auto" w:fill="FFFFFF" w:themeFill="background1"/>
        <w:jc w:val="left"/>
        <w:rPr>
          <w:lang w:val="en-GB"/>
        </w:rPr>
      </w:pPr>
    </w:p>
    <w:p w14:paraId="1B670CF0" w14:textId="68A9698B" w:rsidR="00F67281" w:rsidRPr="001515DB" w:rsidRDefault="00F02802" w:rsidP="00805324">
      <w:pPr>
        <w:pStyle w:val="Heading1"/>
        <w:rPr>
          <w:lang w:val="en-GB"/>
        </w:rPr>
      </w:pPr>
      <w:r w:rsidRPr="001515DB">
        <w:rPr>
          <w:lang w:val="en-GB"/>
        </w:rPr>
        <w:t xml:space="preserve"> </w:t>
      </w:r>
      <w:bookmarkStart w:id="26" w:name="_Toc168641662"/>
      <w:r w:rsidRPr="001515DB">
        <w:rPr>
          <w:lang w:val="en-GB"/>
        </w:rPr>
        <w:t>Appendix</w:t>
      </w:r>
      <w:r w:rsidR="0034517F" w:rsidRPr="001515DB">
        <w:rPr>
          <w:lang w:val="en-GB"/>
        </w:rPr>
        <w:t>: Instruments</w:t>
      </w:r>
      <w:bookmarkEnd w:id="26"/>
    </w:p>
    <w:p w14:paraId="625FA39C" w14:textId="41AF8D70" w:rsidR="00174A9C" w:rsidRPr="00805324" w:rsidRDefault="00805324" w:rsidP="00805324">
      <w:pPr>
        <w:pStyle w:val="ColorfulList-Accent11"/>
        <w:shd w:val="clear" w:color="auto" w:fill="FFFFFF" w:themeFill="background1"/>
        <w:ind w:left="0"/>
        <w:jc w:val="left"/>
        <w:rPr>
          <w:rFonts w:eastAsia="Arial Unicode MS"/>
          <w:bCs/>
          <w:lang w:val="en-GB"/>
        </w:rPr>
      </w:pPr>
      <w:r w:rsidRPr="00805324">
        <w:rPr>
          <w:rFonts w:eastAsia="Arial Unicode MS"/>
          <w:bCs/>
          <w:highlight w:val="yellow"/>
          <w:lang w:val="en-GB"/>
        </w:rPr>
        <w:t>Add your questionnaire / interview guide / observation schedule etc here</w:t>
      </w:r>
    </w:p>
    <w:sectPr w:rsidR="00174A9C" w:rsidRPr="00805324" w:rsidSect="00284C08">
      <w:headerReference w:type="default" r:id="rId8"/>
      <w:footerReference w:type="even" r:id="rId9"/>
      <w:footerReference w:type="default" r:id="rId10"/>
      <w:head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C878" w14:textId="77777777" w:rsidR="00D34812" w:rsidRDefault="00D34812">
      <w:r>
        <w:separator/>
      </w:r>
    </w:p>
  </w:endnote>
  <w:endnote w:type="continuationSeparator" w:id="0">
    <w:p w14:paraId="21B2D4B9" w14:textId="77777777" w:rsidR="00D34812" w:rsidRDefault="00D3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0900" w14:textId="77777777" w:rsidR="00CC2493" w:rsidRDefault="00CC2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9F5EE" w14:textId="77777777" w:rsidR="00CC2493" w:rsidRDefault="00CC24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A661" w14:textId="26259EB3" w:rsidR="00CC2493" w:rsidRPr="004D16D3" w:rsidRDefault="00CC2493">
    <w:pPr>
      <w:pStyle w:val="Footer"/>
      <w:framePr w:wrap="around" w:vAnchor="text" w:hAnchor="margin" w:xAlign="right" w:y="1"/>
      <w:rPr>
        <w:rStyle w:val="PageNumber"/>
        <w:rFonts w:cs="Arial"/>
      </w:rPr>
    </w:pPr>
    <w:r w:rsidRPr="004D16D3">
      <w:rPr>
        <w:rStyle w:val="PageNumber"/>
        <w:rFonts w:cs="Arial"/>
      </w:rPr>
      <w:fldChar w:fldCharType="begin"/>
    </w:r>
    <w:r w:rsidRPr="004D16D3">
      <w:rPr>
        <w:rStyle w:val="PageNumber"/>
        <w:rFonts w:cs="Arial"/>
      </w:rPr>
      <w:instrText xml:space="preserve">PAGE  </w:instrText>
    </w:r>
    <w:r w:rsidRPr="004D16D3">
      <w:rPr>
        <w:rStyle w:val="PageNumber"/>
        <w:rFonts w:cs="Arial"/>
      </w:rPr>
      <w:fldChar w:fldCharType="separate"/>
    </w:r>
    <w:r w:rsidR="0056359B">
      <w:rPr>
        <w:rStyle w:val="PageNumber"/>
        <w:rFonts w:cs="Arial"/>
        <w:noProof/>
      </w:rPr>
      <w:t>5</w:t>
    </w:r>
    <w:r w:rsidRPr="004D16D3">
      <w:rPr>
        <w:rStyle w:val="PageNumber"/>
        <w:rFonts w:cs="Arial"/>
      </w:rPr>
      <w:fldChar w:fldCharType="end"/>
    </w:r>
  </w:p>
  <w:p w14:paraId="1E59BF17" w14:textId="77777777" w:rsidR="00CC2493" w:rsidRDefault="00CC24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5131" w14:textId="77777777" w:rsidR="00D34812" w:rsidRDefault="00D34812">
      <w:r>
        <w:separator/>
      </w:r>
    </w:p>
  </w:footnote>
  <w:footnote w:type="continuationSeparator" w:id="0">
    <w:p w14:paraId="153D6068" w14:textId="77777777" w:rsidR="00D34812" w:rsidRDefault="00D3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BC38" w14:textId="7D813E16" w:rsidR="00CC2493" w:rsidRDefault="00CC2493" w:rsidP="00CC2493">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5DAC" w14:textId="08E303D1" w:rsidR="00CC2493" w:rsidRDefault="00CC2493">
    <w:pPr>
      <w:pStyle w:val="Header"/>
    </w:pPr>
    <w:r>
      <w:rPr>
        <w:noProof/>
        <w:lang w:eastAsia="en-ZA"/>
      </w:rPr>
      <w:drawing>
        <wp:inline distT="0" distB="0" distL="0" distR="0" wp14:anchorId="081616B6" wp14:editId="07097235">
          <wp:extent cx="2531225" cy="8395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ulty education.jpg"/>
                  <pic:cNvPicPr/>
                </pic:nvPicPr>
                <pic:blipFill>
                  <a:blip r:embed="rId1">
                    <a:extLst>
                      <a:ext uri="{28A0092B-C50C-407E-A947-70E740481C1C}">
                        <a14:useLocalDpi xmlns:a14="http://schemas.microsoft.com/office/drawing/2010/main" val="0"/>
                      </a:ext>
                    </a:extLst>
                  </a:blip>
                  <a:stretch>
                    <a:fillRect/>
                  </a:stretch>
                </pic:blipFill>
                <pic:spPr>
                  <a:xfrm>
                    <a:off x="0" y="0"/>
                    <a:ext cx="2531225" cy="839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234"/>
    <w:multiLevelType w:val="multilevel"/>
    <w:tmpl w:val="D890BDFE"/>
    <w:lvl w:ilvl="0">
      <w:start w:val="1"/>
      <w:numFmt w:val="decimal"/>
      <w:pStyle w:val="Heading1"/>
      <w:lvlText w:val="%1."/>
      <w:lvlJc w:val="left"/>
      <w:pPr>
        <w:ind w:left="720" w:hanging="363"/>
      </w:pPr>
      <w:rPr>
        <w:rFonts w:hint="default"/>
      </w:rPr>
    </w:lvl>
    <w:lvl w:ilvl="1">
      <w:start w:val="1"/>
      <w:numFmt w:val="decimal"/>
      <w:pStyle w:val="Heading2"/>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1" w15:restartNumberingAfterBreak="0">
    <w:nsid w:val="36E80DCB"/>
    <w:multiLevelType w:val="multilevel"/>
    <w:tmpl w:val="438A94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E222FB"/>
    <w:multiLevelType w:val="hybridMultilevel"/>
    <w:tmpl w:val="4F084E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1002790">
    <w:abstractNumId w:val="0"/>
  </w:num>
  <w:num w:numId="2" w16cid:durableId="1917276452">
    <w:abstractNumId w:val="1"/>
  </w:num>
  <w:num w:numId="3" w16cid:durableId="137634488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YyMDU3NjE3MTJR0lEKTi0uzszPAykwMq8FAK5rTUotAAAA"/>
  </w:docVars>
  <w:rsids>
    <w:rsidRoot w:val="00F67281"/>
    <w:rsid w:val="00001E05"/>
    <w:rsid w:val="00003420"/>
    <w:rsid w:val="0000523D"/>
    <w:rsid w:val="00011BFE"/>
    <w:rsid w:val="000159D7"/>
    <w:rsid w:val="0001673B"/>
    <w:rsid w:val="00034BBB"/>
    <w:rsid w:val="00034E39"/>
    <w:rsid w:val="000363F6"/>
    <w:rsid w:val="000406BF"/>
    <w:rsid w:val="00042926"/>
    <w:rsid w:val="00043AA6"/>
    <w:rsid w:val="00062C9C"/>
    <w:rsid w:val="000646BD"/>
    <w:rsid w:val="000671C6"/>
    <w:rsid w:val="00070606"/>
    <w:rsid w:val="0007349A"/>
    <w:rsid w:val="0007421D"/>
    <w:rsid w:val="00074CE3"/>
    <w:rsid w:val="000778AD"/>
    <w:rsid w:val="00083AEB"/>
    <w:rsid w:val="000871F4"/>
    <w:rsid w:val="000B0C63"/>
    <w:rsid w:val="000C0A83"/>
    <w:rsid w:val="000D0E12"/>
    <w:rsid w:val="000D35F1"/>
    <w:rsid w:val="000D45F0"/>
    <w:rsid w:val="000E1D99"/>
    <w:rsid w:val="000E69BC"/>
    <w:rsid w:val="000E7DCF"/>
    <w:rsid w:val="000F05E6"/>
    <w:rsid w:val="000F081B"/>
    <w:rsid w:val="000F1EA6"/>
    <w:rsid w:val="000F2653"/>
    <w:rsid w:val="000F6E61"/>
    <w:rsid w:val="00101108"/>
    <w:rsid w:val="00102038"/>
    <w:rsid w:val="00105927"/>
    <w:rsid w:val="00111BD2"/>
    <w:rsid w:val="001125E1"/>
    <w:rsid w:val="0011341E"/>
    <w:rsid w:val="00121A5F"/>
    <w:rsid w:val="00121C26"/>
    <w:rsid w:val="001256AE"/>
    <w:rsid w:val="0014069A"/>
    <w:rsid w:val="00142B77"/>
    <w:rsid w:val="0014534C"/>
    <w:rsid w:val="00150974"/>
    <w:rsid w:val="001515DB"/>
    <w:rsid w:val="00155C64"/>
    <w:rsid w:val="00156D06"/>
    <w:rsid w:val="00162173"/>
    <w:rsid w:val="00163C35"/>
    <w:rsid w:val="00165110"/>
    <w:rsid w:val="00171C1C"/>
    <w:rsid w:val="001720AD"/>
    <w:rsid w:val="001731CE"/>
    <w:rsid w:val="00174A9C"/>
    <w:rsid w:val="00177A41"/>
    <w:rsid w:val="001863EC"/>
    <w:rsid w:val="0019162E"/>
    <w:rsid w:val="00194584"/>
    <w:rsid w:val="001A138D"/>
    <w:rsid w:val="001A3B00"/>
    <w:rsid w:val="001B2D07"/>
    <w:rsid w:val="001B5560"/>
    <w:rsid w:val="001B6792"/>
    <w:rsid w:val="001B7CB8"/>
    <w:rsid w:val="001C0612"/>
    <w:rsid w:val="001C32F4"/>
    <w:rsid w:val="001C48C8"/>
    <w:rsid w:val="001E33E7"/>
    <w:rsid w:val="001E431C"/>
    <w:rsid w:val="001E536A"/>
    <w:rsid w:val="001E579A"/>
    <w:rsid w:val="001E6198"/>
    <w:rsid w:val="001E73A8"/>
    <w:rsid w:val="001E7A68"/>
    <w:rsid w:val="001F2C01"/>
    <w:rsid w:val="001F7CE5"/>
    <w:rsid w:val="00200A48"/>
    <w:rsid w:val="00200FAF"/>
    <w:rsid w:val="0020673F"/>
    <w:rsid w:val="002164AD"/>
    <w:rsid w:val="0021705D"/>
    <w:rsid w:val="002205CF"/>
    <w:rsid w:val="00222549"/>
    <w:rsid w:val="00223A5B"/>
    <w:rsid w:val="00224E42"/>
    <w:rsid w:val="0023297F"/>
    <w:rsid w:val="0023325C"/>
    <w:rsid w:val="002349B0"/>
    <w:rsid w:val="00235A4B"/>
    <w:rsid w:val="002365D5"/>
    <w:rsid w:val="00243958"/>
    <w:rsid w:val="0024718A"/>
    <w:rsid w:val="00254946"/>
    <w:rsid w:val="00256D45"/>
    <w:rsid w:val="00256E01"/>
    <w:rsid w:val="00257174"/>
    <w:rsid w:val="00262C71"/>
    <w:rsid w:val="00266096"/>
    <w:rsid w:val="00267C62"/>
    <w:rsid w:val="002732F9"/>
    <w:rsid w:val="00274400"/>
    <w:rsid w:val="00275536"/>
    <w:rsid w:val="0028157A"/>
    <w:rsid w:val="002848EB"/>
    <w:rsid w:val="00284C08"/>
    <w:rsid w:val="002907E6"/>
    <w:rsid w:val="00291D88"/>
    <w:rsid w:val="002938F5"/>
    <w:rsid w:val="002963AB"/>
    <w:rsid w:val="00297155"/>
    <w:rsid w:val="002A38B4"/>
    <w:rsid w:val="002B2EDC"/>
    <w:rsid w:val="002B554A"/>
    <w:rsid w:val="002B5DCA"/>
    <w:rsid w:val="002C6F63"/>
    <w:rsid w:val="002C7F16"/>
    <w:rsid w:val="002D0011"/>
    <w:rsid w:val="002E3CE7"/>
    <w:rsid w:val="002E5ECA"/>
    <w:rsid w:val="002E6F1C"/>
    <w:rsid w:val="002F71A9"/>
    <w:rsid w:val="00303A45"/>
    <w:rsid w:val="0030472F"/>
    <w:rsid w:val="00316D57"/>
    <w:rsid w:val="00317617"/>
    <w:rsid w:val="00323685"/>
    <w:rsid w:val="0032578B"/>
    <w:rsid w:val="00332C28"/>
    <w:rsid w:val="003348B6"/>
    <w:rsid w:val="00334CF7"/>
    <w:rsid w:val="00337AC1"/>
    <w:rsid w:val="00342B79"/>
    <w:rsid w:val="00342EE6"/>
    <w:rsid w:val="0034517F"/>
    <w:rsid w:val="00345F7E"/>
    <w:rsid w:val="00350612"/>
    <w:rsid w:val="003538B9"/>
    <w:rsid w:val="00361765"/>
    <w:rsid w:val="00362AC0"/>
    <w:rsid w:val="00365680"/>
    <w:rsid w:val="00365E6B"/>
    <w:rsid w:val="00366BD1"/>
    <w:rsid w:val="00367248"/>
    <w:rsid w:val="00371B6F"/>
    <w:rsid w:val="003765D1"/>
    <w:rsid w:val="00390C4D"/>
    <w:rsid w:val="00390F70"/>
    <w:rsid w:val="00392DDA"/>
    <w:rsid w:val="003A2A11"/>
    <w:rsid w:val="003B0860"/>
    <w:rsid w:val="003B50F1"/>
    <w:rsid w:val="003C3BAF"/>
    <w:rsid w:val="003C717D"/>
    <w:rsid w:val="003D0879"/>
    <w:rsid w:val="003D0CF6"/>
    <w:rsid w:val="003D4C7B"/>
    <w:rsid w:val="003D5642"/>
    <w:rsid w:val="003E2121"/>
    <w:rsid w:val="003E647F"/>
    <w:rsid w:val="003E6BCA"/>
    <w:rsid w:val="003F7612"/>
    <w:rsid w:val="00400B09"/>
    <w:rsid w:val="004021F9"/>
    <w:rsid w:val="00403AB6"/>
    <w:rsid w:val="0041035F"/>
    <w:rsid w:val="00420010"/>
    <w:rsid w:val="00420610"/>
    <w:rsid w:val="00420B83"/>
    <w:rsid w:val="00425BD2"/>
    <w:rsid w:val="00426E71"/>
    <w:rsid w:val="00431B6E"/>
    <w:rsid w:val="00433977"/>
    <w:rsid w:val="004368AE"/>
    <w:rsid w:val="00440485"/>
    <w:rsid w:val="00440CE0"/>
    <w:rsid w:val="00442556"/>
    <w:rsid w:val="00442D49"/>
    <w:rsid w:val="00442EBE"/>
    <w:rsid w:val="00453C5C"/>
    <w:rsid w:val="00455DF0"/>
    <w:rsid w:val="0046160F"/>
    <w:rsid w:val="00463640"/>
    <w:rsid w:val="00463C38"/>
    <w:rsid w:val="004679CA"/>
    <w:rsid w:val="004705BE"/>
    <w:rsid w:val="00472B04"/>
    <w:rsid w:val="00474450"/>
    <w:rsid w:val="00481D47"/>
    <w:rsid w:val="00481FEF"/>
    <w:rsid w:val="00482EA5"/>
    <w:rsid w:val="00486E4A"/>
    <w:rsid w:val="00493085"/>
    <w:rsid w:val="00495743"/>
    <w:rsid w:val="004A3C62"/>
    <w:rsid w:val="004A4254"/>
    <w:rsid w:val="004A5FED"/>
    <w:rsid w:val="004B24B0"/>
    <w:rsid w:val="004B45EF"/>
    <w:rsid w:val="004C1304"/>
    <w:rsid w:val="004C70F8"/>
    <w:rsid w:val="004C74F7"/>
    <w:rsid w:val="004D16D3"/>
    <w:rsid w:val="004E46FB"/>
    <w:rsid w:val="004E681B"/>
    <w:rsid w:val="004E7F79"/>
    <w:rsid w:val="004F2D6E"/>
    <w:rsid w:val="0050004B"/>
    <w:rsid w:val="005032AE"/>
    <w:rsid w:val="005040D2"/>
    <w:rsid w:val="005047BE"/>
    <w:rsid w:val="0050669C"/>
    <w:rsid w:val="00510451"/>
    <w:rsid w:val="00514DF4"/>
    <w:rsid w:val="00514FD4"/>
    <w:rsid w:val="00516EB1"/>
    <w:rsid w:val="00524965"/>
    <w:rsid w:val="00527FC8"/>
    <w:rsid w:val="00531D4F"/>
    <w:rsid w:val="005340B4"/>
    <w:rsid w:val="00534BF1"/>
    <w:rsid w:val="00535A1D"/>
    <w:rsid w:val="005368BF"/>
    <w:rsid w:val="00544921"/>
    <w:rsid w:val="0055213D"/>
    <w:rsid w:val="00552DEF"/>
    <w:rsid w:val="005556AA"/>
    <w:rsid w:val="00561E79"/>
    <w:rsid w:val="00562CE7"/>
    <w:rsid w:val="00562F15"/>
    <w:rsid w:val="005632F8"/>
    <w:rsid w:val="0056359B"/>
    <w:rsid w:val="005802BC"/>
    <w:rsid w:val="005846D0"/>
    <w:rsid w:val="00593CFD"/>
    <w:rsid w:val="005969D3"/>
    <w:rsid w:val="005A50D3"/>
    <w:rsid w:val="005B3EAC"/>
    <w:rsid w:val="005B4DD2"/>
    <w:rsid w:val="005C4BA1"/>
    <w:rsid w:val="005C4F84"/>
    <w:rsid w:val="005D0BC4"/>
    <w:rsid w:val="005D3D92"/>
    <w:rsid w:val="005E4EED"/>
    <w:rsid w:val="005E508D"/>
    <w:rsid w:val="005E5D52"/>
    <w:rsid w:val="005F3F8E"/>
    <w:rsid w:val="00601984"/>
    <w:rsid w:val="00603A5B"/>
    <w:rsid w:val="00603CF8"/>
    <w:rsid w:val="00610B3F"/>
    <w:rsid w:val="00616148"/>
    <w:rsid w:val="00616C54"/>
    <w:rsid w:val="00620F30"/>
    <w:rsid w:val="0062562B"/>
    <w:rsid w:val="00634BE0"/>
    <w:rsid w:val="006373A5"/>
    <w:rsid w:val="00646B06"/>
    <w:rsid w:val="00647A54"/>
    <w:rsid w:val="00652CF5"/>
    <w:rsid w:val="006547AB"/>
    <w:rsid w:val="00664682"/>
    <w:rsid w:val="00673A63"/>
    <w:rsid w:val="00675F0B"/>
    <w:rsid w:val="00677EA0"/>
    <w:rsid w:val="0068194F"/>
    <w:rsid w:val="006836CA"/>
    <w:rsid w:val="006851D8"/>
    <w:rsid w:val="00685DF5"/>
    <w:rsid w:val="006867F2"/>
    <w:rsid w:val="00697E9B"/>
    <w:rsid w:val="006A78C3"/>
    <w:rsid w:val="006B11B2"/>
    <w:rsid w:val="006B6778"/>
    <w:rsid w:val="006C261C"/>
    <w:rsid w:val="006C6D8D"/>
    <w:rsid w:val="006D2C96"/>
    <w:rsid w:val="006D4A67"/>
    <w:rsid w:val="006E0222"/>
    <w:rsid w:val="006E0E55"/>
    <w:rsid w:val="006E2983"/>
    <w:rsid w:val="006E556D"/>
    <w:rsid w:val="006F241A"/>
    <w:rsid w:val="006F26DE"/>
    <w:rsid w:val="006F38D0"/>
    <w:rsid w:val="006F4C10"/>
    <w:rsid w:val="006F60BB"/>
    <w:rsid w:val="006F61A4"/>
    <w:rsid w:val="00702741"/>
    <w:rsid w:val="00703CEF"/>
    <w:rsid w:val="007113F1"/>
    <w:rsid w:val="00722EF7"/>
    <w:rsid w:val="007232EA"/>
    <w:rsid w:val="0072515B"/>
    <w:rsid w:val="00725208"/>
    <w:rsid w:val="007262D9"/>
    <w:rsid w:val="00730625"/>
    <w:rsid w:val="00730F43"/>
    <w:rsid w:val="00731FCA"/>
    <w:rsid w:val="00734213"/>
    <w:rsid w:val="00735CCC"/>
    <w:rsid w:val="00736339"/>
    <w:rsid w:val="007412B5"/>
    <w:rsid w:val="00746313"/>
    <w:rsid w:val="00747FAB"/>
    <w:rsid w:val="00751801"/>
    <w:rsid w:val="00757DD2"/>
    <w:rsid w:val="007655A6"/>
    <w:rsid w:val="00771A3B"/>
    <w:rsid w:val="00772AA1"/>
    <w:rsid w:val="0077362B"/>
    <w:rsid w:val="00775ACE"/>
    <w:rsid w:val="00780052"/>
    <w:rsid w:val="00780B4E"/>
    <w:rsid w:val="00793F37"/>
    <w:rsid w:val="00795C34"/>
    <w:rsid w:val="007A0ADB"/>
    <w:rsid w:val="007B7679"/>
    <w:rsid w:val="007B7BDE"/>
    <w:rsid w:val="007C5AF4"/>
    <w:rsid w:val="007D1C4C"/>
    <w:rsid w:val="007D1F17"/>
    <w:rsid w:val="007D6D7D"/>
    <w:rsid w:val="007E2608"/>
    <w:rsid w:val="007E610A"/>
    <w:rsid w:val="007F03FF"/>
    <w:rsid w:val="007F1322"/>
    <w:rsid w:val="0080464B"/>
    <w:rsid w:val="00805324"/>
    <w:rsid w:val="00805966"/>
    <w:rsid w:val="008121A5"/>
    <w:rsid w:val="0081270D"/>
    <w:rsid w:val="00814860"/>
    <w:rsid w:val="008153EC"/>
    <w:rsid w:val="00817B39"/>
    <w:rsid w:val="0082302E"/>
    <w:rsid w:val="0082352D"/>
    <w:rsid w:val="00834785"/>
    <w:rsid w:val="0083515E"/>
    <w:rsid w:val="0083710B"/>
    <w:rsid w:val="00844CFB"/>
    <w:rsid w:val="008466B3"/>
    <w:rsid w:val="00847227"/>
    <w:rsid w:val="00847352"/>
    <w:rsid w:val="00851048"/>
    <w:rsid w:val="00855ADE"/>
    <w:rsid w:val="008561A6"/>
    <w:rsid w:val="00857943"/>
    <w:rsid w:val="00865B16"/>
    <w:rsid w:val="0086621D"/>
    <w:rsid w:val="00867F64"/>
    <w:rsid w:val="00871161"/>
    <w:rsid w:val="00873037"/>
    <w:rsid w:val="00876E2F"/>
    <w:rsid w:val="00877687"/>
    <w:rsid w:val="008813DD"/>
    <w:rsid w:val="00881608"/>
    <w:rsid w:val="00882E1E"/>
    <w:rsid w:val="00885F82"/>
    <w:rsid w:val="008868CC"/>
    <w:rsid w:val="00890946"/>
    <w:rsid w:val="00890D39"/>
    <w:rsid w:val="00891A88"/>
    <w:rsid w:val="00892AD5"/>
    <w:rsid w:val="00894CB5"/>
    <w:rsid w:val="00894E3D"/>
    <w:rsid w:val="00895D08"/>
    <w:rsid w:val="008A0C47"/>
    <w:rsid w:val="008A3C93"/>
    <w:rsid w:val="008B1EA6"/>
    <w:rsid w:val="008B2EB6"/>
    <w:rsid w:val="008B3CAB"/>
    <w:rsid w:val="008B4F77"/>
    <w:rsid w:val="008B5D45"/>
    <w:rsid w:val="008D259C"/>
    <w:rsid w:val="008D4535"/>
    <w:rsid w:val="008E1C6E"/>
    <w:rsid w:val="008E7EEE"/>
    <w:rsid w:val="00901378"/>
    <w:rsid w:val="0091390C"/>
    <w:rsid w:val="0091501A"/>
    <w:rsid w:val="00920528"/>
    <w:rsid w:val="00920BC1"/>
    <w:rsid w:val="00927216"/>
    <w:rsid w:val="009315AE"/>
    <w:rsid w:val="00931A32"/>
    <w:rsid w:val="00934CBF"/>
    <w:rsid w:val="009355A6"/>
    <w:rsid w:val="0093784F"/>
    <w:rsid w:val="00944376"/>
    <w:rsid w:val="00944BCA"/>
    <w:rsid w:val="00950694"/>
    <w:rsid w:val="009515E6"/>
    <w:rsid w:val="0095508D"/>
    <w:rsid w:val="00955FAC"/>
    <w:rsid w:val="009573C4"/>
    <w:rsid w:val="009575B2"/>
    <w:rsid w:val="009629BF"/>
    <w:rsid w:val="00962AD1"/>
    <w:rsid w:val="00971BF0"/>
    <w:rsid w:val="00977EBB"/>
    <w:rsid w:val="00982158"/>
    <w:rsid w:val="00982435"/>
    <w:rsid w:val="00992FB2"/>
    <w:rsid w:val="00994FD3"/>
    <w:rsid w:val="0099604E"/>
    <w:rsid w:val="009A32CC"/>
    <w:rsid w:val="009A34D1"/>
    <w:rsid w:val="009A7F7A"/>
    <w:rsid w:val="009B0DC2"/>
    <w:rsid w:val="009B4203"/>
    <w:rsid w:val="009B5C51"/>
    <w:rsid w:val="009C0C94"/>
    <w:rsid w:val="009C1958"/>
    <w:rsid w:val="009C35BD"/>
    <w:rsid w:val="009C5BFF"/>
    <w:rsid w:val="009C6C34"/>
    <w:rsid w:val="009D4BEE"/>
    <w:rsid w:val="009E0201"/>
    <w:rsid w:val="009E0E9A"/>
    <w:rsid w:val="009E1506"/>
    <w:rsid w:val="009E1E67"/>
    <w:rsid w:val="009E3A3B"/>
    <w:rsid w:val="009F240B"/>
    <w:rsid w:val="009F46C7"/>
    <w:rsid w:val="00A0181A"/>
    <w:rsid w:val="00A023A8"/>
    <w:rsid w:val="00A02725"/>
    <w:rsid w:val="00A07623"/>
    <w:rsid w:val="00A16F77"/>
    <w:rsid w:val="00A17CAA"/>
    <w:rsid w:val="00A267F4"/>
    <w:rsid w:val="00A332B9"/>
    <w:rsid w:val="00A35A6A"/>
    <w:rsid w:val="00A35CB7"/>
    <w:rsid w:val="00A413C5"/>
    <w:rsid w:val="00A51E94"/>
    <w:rsid w:val="00A51F92"/>
    <w:rsid w:val="00A5224D"/>
    <w:rsid w:val="00A54C0E"/>
    <w:rsid w:val="00A64BE9"/>
    <w:rsid w:val="00A659BF"/>
    <w:rsid w:val="00A6630C"/>
    <w:rsid w:val="00A66BA9"/>
    <w:rsid w:val="00A7039A"/>
    <w:rsid w:val="00A8125A"/>
    <w:rsid w:val="00A8274E"/>
    <w:rsid w:val="00A83DCA"/>
    <w:rsid w:val="00A95E31"/>
    <w:rsid w:val="00A9630C"/>
    <w:rsid w:val="00AA23DA"/>
    <w:rsid w:val="00AA476A"/>
    <w:rsid w:val="00AA51C2"/>
    <w:rsid w:val="00AA64BF"/>
    <w:rsid w:val="00AB405C"/>
    <w:rsid w:val="00AB7A53"/>
    <w:rsid w:val="00AC5CCC"/>
    <w:rsid w:val="00AD4612"/>
    <w:rsid w:val="00AD66C4"/>
    <w:rsid w:val="00AE3B1A"/>
    <w:rsid w:val="00AE7A09"/>
    <w:rsid w:val="00AF6281"/>
    <w:rsid w:val="00B00E7E"/>
    <w:rsid w:val="00B03A63"/>
    <w:rsid w:val="00B10B04"/>
    <w:rsid w:val="00B151E2"/>
    <w:rsid w:val="00B15E04"/>
    <w:rsid w:val="00B1732B"/>
    <w:rsid w:val="00B265D4"/>
    <w:rsid w:val="00B2788E"/>
    <w:rsid w:val="00B27D8F"/>
    <w:rsid w:val="00B30519"/>
    <w:rsid w:val="00B33683"/>
    <w:rsid w:val="00B405A7"/>
    <w:rsid w:val="00B4384C"/>
    <w:rsid w:val="00B44C54"/>
    <w:rsid w:val="00B55342"/>
    <w:rsid w:val="00B57B73"/>
    <w:rsid w:val="00B65432"/>
    <w:rsid w:val="00B76677"/>
    <w:rsid w:val="00B772D3"/>
    <w:rsid w:val="00B80B2F"/>
    <w:rsid w:val="00B82902"/>
    <w:rsid w:val="00B84DC0"/>
    <w:rsid w:val="00B84EDE"/>
    <w:rsid w:val="00B87D86"/>
    <w:rsid w:val="00B93920"/>
    <w:rsid w:val="00B95380"/>
    <w:rsid w:val="00B95709"/>
    <w:rsid w:val="00B957D0"/>
    <w:rsid w:val="00BA65DE"/>
    <w:rsid w:val="00BA6F8D"/>
    <w:rsid w:val="00BB734A"/>
    <w:rsid w:val="00BB762C"/>
    <w:rsid w:val="00BB794C"/>
    <w:rsid w:val="00BB7BA2"/>
    <w:rsid w:val="00BC0043"/>
    <w:rsid w:val="00BC1B05"/>
    <w:rsid w:val="00BC1B83"/>
    <w:rsid w:val="00BC3F93"/>
    <w:rsid w:val="00BC66BF"/>
    <w:rsid w:val="00BC7A53"/>
    <w:rsid w:val="00BD4710"/>
    <w:rsid w:val="00BD556B"/>
    <w:rsid w:val="00BE041D"/>
    <w:rsid w:val="00BE245A"/>
    <w:rsid w:val="00BE59A9"/>
    <w:rsid w:val="00BE6298"/>
    <w:rsid w:val="00BF188A"/>
    <w:rsid w:val="00BF5896"/>
    <w:rsid w:val="00C0365A"/>
    <w:rsid w:val="00C03A4B"/>
    <w:rsid w:val="00C04F51"/>
    <w:rsid w:val="00C14AB5"/>
    <w:rsid w:val="00C2045C"/>
    <w:rsid w:val="00C26F9D"/>
    <w:rsid w:val="00C272A9"/>
    <w:rsid w:val="00C300C6"/>
    <w:rsid w:val="00C308EB"/>
    <w:rsid w:val="00C37EB7"/>
    <w:rsid w:val="00C43052"/>
    <w:rsid w:val="00C47C7E"/>
    <w:rsid w:val="00C5007B"/>
    <w:rsid w:val="00C57A88"/>
    <w:rsid w:val="00C6020A"/>
    <w:rsid w:val="00C64A40"/>
    <w:rsid w:val="00C74CF3"/>
    <w:rsid w:val="00C750A9"/>
    <w:rsid w:val="00C753AF"/>
    <w:rsid w:val="00C80688"/>
    <w:rsid w:val="00C856FB"/>
    <w:rsid w:val="00C91D71"/>
    <w:rsid w:val="00CA2B9F"/>
    <w:rsid w:val="00CA30C8"/>
    <w:rsid w:val="00CA44B7"/>
    <w:rsid w:val="00CA7EF6"/>
    <w:rsid w:val="00CB1852"/>
    <w:rsid w:val="00CB3610"/>
    <w:rsid w:val="00CC2493"/>
    <w:rsid w:val="00CD00C8"/>
    <w:rsid w:val="00CD2ACA"/>
    <w:rsid w:val="00CD5C6D"/>
    <w:rsid w:val="00CE65EA"/>
    <w:rsid w:val="00CE6D37"/>
    <w:rsid w:val="00CE7FCF"/>
    <w:rsid w:val="00CF042D"/>
    <w:rsid w:val="00CF1739"/>
    <w:rsid w:val="00CF5641"/>
    <w:rsid w:val="00CF569C"/>
    <w:rsid w:val="00CF6268"/>
    <w:rsid w:val="00D02107"/>
    <w:rsid w:val="00D07C26"/>
    <w:rsid w:val="00D114DC"/>
    <w:rsid w:val="00D15014"/>
    <w:rsid w:val="00D24357"/>
    <w:rsid w:val="00D31F46"/>
    <w:rsid w:val="00D34812"/>
    <w:rsid w:val="00D403D2"/>
    <w:rsid w:val="00D40F3A"/>
    <w:rsid w:val="00D41CC8"/>
    <w:rsid w:val="00D41EFB"/>
    <w:rsid w:val="00D47B8C"/>
    <w:rsid w:val="00D519ED"/>
    <w:rsid w:val="00D52BC6"/>
    <w:rsid w:val="00D55914"/>
    <w:rsid w:val="00D70C95"/>
    <w:rsid w:val="00D7699B"/>
    <w:rsid w:val="00D83A2E"/>
    <w:rsid w:val="00D91A14"/>
    <w:rsid w:val="00D93CB5"/>
    <w:rsid w:val="00D97B04"/>
    <w:rsid w:val="00DA0A0E"/>
    <w:rsid w:val="00DA0C44"/>
    <w:rsid w:val="00DA0EF8"/>
    <w:rsid w:val="00DA14A5"/>
    <w:rsid w:val="00DA2425"/>
    <w:rsid w:val="00DA3B8E"/>
    <w:rsid w:val="00DA4B80"/>
    <w:rsid w:val="00DA4DAB"/>
    <w:rsid w:val="00DA73F0"/>
    <w:rsid w:val="00DB1FA0"/>
    <w:rsid w:val="00DB3D49"/>
    <w:rsid w:val="00DB5EC3"/>
    <w:rsid w:val="00DC7547"/>
    <w:rsid w:val="00DC7B88"/>
    <w:rsid w:val="00DC7EC6"/>
    <w:rsid w:val="00DD4AE8"/>
    <w:rsid w:val="00DD69BC"/>
    <w:rsid w:val="00DD6D4A"/>
    <w:rsid w:val="00DD7201"/>
    <w:rsid w:val="00DE095A"/>
    <w:rsid w:val="00DE191B"/>
    <w:rsid w:val="00DF4B06"/>
    <w:rsid w:val="00DF616F"/>
    <w:rsid w:val="00E06AA1"/>
    <w:rsid w:val="00E13CCF"/>
    <w:rsid w:val="00E16A81"/>
    <w:rsid w:val="00E17CF1"/>
    <w:rsid w:val="00E35943"/>
    <w:rsid w:val="00E36BCB"/>
    <w:rsid w:val="00E40DFA"/>
    <w:rsid w:val="00E4141A"/>
    <w:rsid w:val="00E42565"/>
    <w:rsid w:val="00E43873"/>
    <w:rsid w:val="00E45F74"/>
    <w:rsid w:val="00E47B79"/>
    <w:rsid w:val="00E47F82"/>
    <w:rsid w:val="00E547AF"/>
    <w:rsid w:val="00E556E5"/>
    <w:rsid w:val="00E64AED"/>
    <w:rsid w:val="00E6680A"/>
    <w:rsid w:val="00E70F95"/>
    <w:rsid w:val="00E71453"/>
    <w:rsid w:val="00E74B18"/>
    <w:rsid w:val="00E83678"/>
    <w:rsid w:val="00E85AA3"/>
    <w:rsid w:val="00E873CA"/>
    <w:rsid w:val="00EA77E2"/>
    <w:rsid w:val="00EB16CE"/>
    <w:rsid w:val="00EC39E7"/>
    <w:rsid w:val="00EC4C44"/>
    <w:rsid w:val="00ED2246"/>
    <w:rsid w:val="00ED29D9"/>
    <w:rsid w:val="00ED36EF"/>
    <w:rsid w:val="00ED5171"/>
    <w:rsid w:val="00EE0BB6"/>
    <w:rsid w:val="00EE1687"/>
    <w:rsid w:val="00EE7C22"/>
    <w:rsid w:val="00F01A41"/>
    <w:rsid w:val="00F02802"/>
    <w:rsid w:val="00F035AF"/>
    <w:rsid w:val="00F06707"/>
    <w:rsid w:val="00F077F6"/>
    <w:rsid w:val="00F16FD2"/>
    <w:rsid w:val="00F2139E"/>
    <w:rsid w:val="00F22236"/>
    <w:rsid w:val="00F237CF"/>
    <w:rsid w:val="00F260F1"/>
    <w:rsid w:val="00F27400"/>
    <w:rsid w:val="00F41977"/>
    <w:rsid w:val="00F4569C"/>
    <w:rsid w:val="00F471FC"/>
    <w:rsid w:val="00F52C32"/>
    <w:rsid w:val="00F54D9B"/>
    <w:rsid w:val="00F55FFF"/>
    <w:rsid w:val="00F56DA9"/>
    <w:rsid w:val="00F57142"/>
    <w:rsid w:val="00F57F53"/>
    <w:rsid w:val="00F6014D"/>
    <w:rsid w:val="00F61B8F"/>
    <w:rsid w:val="00F6210A"/>
    <w:rsid w:val="00F63C45"/>
    <w:rsid w:val="00F67281"/>
    <w:rsid w:val="00F70C63"/>
    <w:rsid w:val="00F72CCF"/>
    <w:rsid w:val="00F75127"/>
    <w:rsid w:val="00F8285C"/>
    <w:rsid w:val="00F8342C"/>
    <w:rsid w:val="00F86864"/>
    <w:rsid w:val="00F87FBF"/>
    <w:rsid w:val="00F90A1A"/>
    <w:rsid w:val="00F91A5C"/>
    <w:rsid w:val="00F96E2E"/>
    <w:rsid w:val="00F97D53"/>
    <w:rsid w:val="00F97F34"/>
    <w:rsid w:val="00FA6ACE"/>
    <w:rsid w:val="00FB2C68"/>
    <w:rsid w:val="00FB4FF5"/>
    <w:rsid w:val="00FB5694"/>
    <w:rsid w:val="00FC35F2"/>
    <w:rsid w:val="00FC69D1"/>
    <w:rsid w:val="00FD1F17"/>
    <w:rsid w:val="00FD3A10"/>
    <w:rsid w:val="00FD4BEE"/>
    <w:rsid w:val="00FE12B8"/>
    <w:rsid w:val="00FE62C0"/>
    <w:rsid w:val="00FE75D8"/>
    <w:rsid w:val="00FF4E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6E69A"/>
  <w15:chartTrackingRefBased/>
  <w15:docId w15:val="{F8FE04DC-88C5-4AFD-8A0F-C4775216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324"/>
    <w:pPr>
      <w:spacing w:before="120" w:after="120"/>
      <w:jc w:val="both"/>
    </w:pPr>
    <w:rPr>
      <w:rFonts w:ascii="Arial" w:hAnsi="Arial"/>
      <w:sz w:val="24"/>
      <w:szCs w:val="24"/>
      <w:lang w:eastAsia="en-US"/>
    </w:rPr>
  </w:style>
  <w:style w:type="paragraph" w:styleId="Heading1">
    <w:name w:val="heading 1"/>
    <w:basedOn w:val="Normal"/>
    <w:next w:val="Normal"/>
    <w:link w:val="Heading1Char"/>
    <w:uiPriority w:val="9"/>
    <w:qFormat/>
    <w:rsid w:val="00805324"/>
    <w:pPr>
      <w:keepNext/>
      <w:numPr>
        <w:numId w:val="1"/>
      </w:numPr>
      <w:ind w:left="363"/>
      <w:outlineLvl w:val="0"/>
    </w:pPr>
    <w:rPr>
      <w:rFonts w:cs="Arial"/>
      <w:b/>
      <w:bCs/>
      <w:lang w:val="en-US"/>
    </w:rPr>
  </w:style>
  <w:style w:type="paragraph" w:styleId="Heading2">
    <w:name w:val="heading 2"/>
    <w:basedOn w:val="Normal"/>
    <w:next w:val="Normal"/>
    <w:autoRedefine/>
    <w:qFormat/>
    <w:rsid w:val="00F57F53"/>
    <w:pPr>
      <w:numPr>
        <w:ilvl w:val="1"/>
        <w:numId w:val="1"/>
      </w:numPr>
      <w:ind w:left="363"/>
      <w:outlineLvl w:val="1"/>
    </w:pPr>
    <w:rPr>
      <w:b/>
      <w:lang w:val="en-GB"/>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szCs w:val="20"/>
    </w:rPr>
  </w:style>
  <w:style w:type="paragraph" w:styleId="Subtitle">
    <w:name w:val="Subtitle"/>
    <w:basedOn w:val="Normal"/>
    <w:qFormat/>
    <w:pPr>
      <w:jc w:val="center"/>
    </w:pPr>
    <w:rPr>
      <w:b/>
      <w:sz w:val="28"/>
      <w:szCs w:val="20"/>
    </w:rPr>
  </w:style>
  <w:style w:type="paragraph" w:styleId="BodyTextIndent">
    <w:name w:val="Body Text Indent"/>
    <w:basedOn w:val="Normal"/>
    <w:pPr>
      <w:ind w:left="720"/>
    </w:pPr>
    <w:rPr>
      <w:rFonts w:cs="Arial"/>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885F82"/>
    <w:rPr>
      <w:rFonts w:ascii="Tahoma" w:hAnsi="Tahoma" w:cs="Tahoma"/>
      <w:sz w:val="16"/>
      <w:szCs w:val="16"/>
    </w:rPr>
  </w:style>
  <w:style w:type="paragraph" w:customStyle="1" w:styleId="ColorfulList-Accent11">
    <w:name w:val="Colorful List - Accent 11"/>
    <w:basedOn w:val="Normal"/>
    <w:qFormat/>
    <w:rsid w:val="00855ADE"/>
    <w:pPr>
      <w:ind w:left="720"/>
    </w:pPr>
    <w:rPr>
      <w:lang w:val="en-US"/>
    </w:rPr>
  </w:style>
  <w:style w:type="paragraph" w:styleId="Header">
    <w:name w:val="header"/>
    <w:basedOn w:val="Normal"/>
    <w:rsid w:val="004D16D3"/>
    <w:pPr>
      <w:tabs>
        <w:tab w:val="center" w:pos="4320"/>
        <w:tab w:val="right" w:pos="8640"/>
      </w:tabs>
    </w:pPr>
  </w:style>
  <w:style w:type="paragraph" w:styleId="ListParagraph">
    <w:name w:val="List Paragraph"/>
    <w:basedOn w:val="Normal"/>
    <w:uiPriority w:val="34"/>
    <w:qFormat/>
    <w:rsid w:val="00337AC1"/>
    <w:pPr>
      <w:ind w:left="720"/>
      <w:contextualSpacing/>
    </w:pPr>
  </w:style>
  <w:style w:type="paragraph" w:styleId="TOCHeading">
    <w:name w:val="TOC Heading"/>
    <w:basedOn w:val="Heading1"/>
    <w:next w:val="Normal"/>
    <w:uiPriority w:val="39"/>
    <w:unhideWhenUsed/>
    <w:qFormat/>
    <w:rsid w:val="0041035F"/>
    <w:pPr>
      <w:keepLines/>
      <w:numPr>
        <w:numId w:val="0"/>
      </w:numPr>
      <w:spacing w:before="240"/>
      <w:outlineLvl w:val="9"/>
    </w:pPr>
    <w:rPr>
      <w:rFonts w:eastAsiaTheme="majorEastAsia" w:cstheme="majorBidi"/>
      <w:b w:val="0"/>
      <w:bCs w:val="0"/>
      <w:sz w:val="20"/>
      <w:szCs w:val="32"/>
    </w:rPr>
  </w:style>
  <w:style w:type="paragraph" w:styleId="TOC1">
    <w:name w:val="toc 1"/>
    <w:basedOn w:val="Normal"/>
    <w:next w:val="Normal"/>
    <w:link w:val="TOC1Char"/>
    <w:autoRedefine/>
    <w:uiPriority w:val="39"/>
    <w:rsid w:val="003348B6"/>
    <w:pPr>
      <w:tabs>
        <w:tab w:val="left" w:pos="480"/>
        <w:tab w:val="right" w:pos="8931"/>
      </w:tabs>
      <w:spacing w:before="240"/>
      <w:jc w:val="left"/>
    </w:pPr>
    <w:rPr>
      <w:rFonts w:asciiTheme="minorHAnsi" w:hAnsiTheme="minorHAnsi"/>
      <w:b/>
      <w:bCs/>
      <w:sz w:val="20"/>
      <w:szCs w:val="20"/>
    </w:rPr>
  </w:style>
  <w:style w:type="paragraph" w:styleId="TOC3">
    <w:name w:val="toc 3"/>
    <w:basedOn w:val="Normal"/>
    <w:next w:val="Normal"/>
    <w:autoRedefine/>
    <w:uiPriority w:val="39"/>
    <w:rsid w:val="007412B5"/>
    <w:pPr>
      <w:ind w:left="480"/>
    </w:pPr>
    <w:rPr>
      <w:rFonts w:asciiTheme="minorHAnsi" w:hAnsiTheme="minorHAnsi"/>
      <w:sz w:val="20"/>
      <w:szCs w:val="20"/>
    </w:rPr>
  </w:style>
  <w:style w:type="paragraph" w:styleId="TOC2">
    <w:name w:val="toc 2"/>
    <w:basedOn w:val="Normal"/>
    <w:next w:val="Normal"/>
    <w:autoRedefine/>
    <w:uiPriority w:val="39"/>
    <w:rsid w:val="007412B5"/>
    <w:pPr>
      <w:ind w:left="240"/>
    </w:pPr>
    <w:rPr>
      <w:rFonts w:asciiTheme="minorHAnsi" w:hAnsiTheme="minorHAnsi"/>
      <w:i/>
      <w:iCs/>
      <w:sz w:val="20"/>
      <w:szCs w:val="20"/>
    </w:rPr>
  </w:style>
  <w:style w:type="character" w:styleId="Hyperlink">
    <w:name w:val="Hyperlink"/>
    <w:basedOn w:val="DefaultParagraphFont"/>
    <w:uiPriority w:val="99"/>
    <w:unhideWhenUsed/>
    <w:rsid w:val="007412B5"/>
    <w:rPr>
      <w:color w:val="0563C1" w:themeColor="hyperlink"/>
      <w:u w:val="single"/>
    </w:rPr>
  </w:style>
  <w:style w:type="paragraph" w:styleId="TOC4">
    <w:name w:val="toc 4"/>
    <w:basedOn w:val="Normal"/>
    <w:next w:val="Normal"/>
    <w:autoRedefine/>
    <w:rsid w:val="007412B5"/>
    <w:pPr>
      <w:ind w:left="720"/>
    </w:pPr>
    <w:rPr>
      <w:rFonts w:asciiTheme="minorHAnsi" w:hAnsiTheme="minorHAnsi"/>
      <w:sz w:val="20"/>
      <w:szCs w:val="20"/>
    </w:rPr>
  </w:style>
  <w:style w:type="paragraph" w:styleId="TOC5">
    <w:name w:val="toc 5"/>
    <w:basedOn w:val="Normal"/>
    <w:next w:val="Normal"/>
    <w:autoRedefine/>
    <w:rsid w:val="007412B5"/>
    <w:pPr>
      <w:ind w:left="960"/>
    </w:pPr>
    <w:rPr>
      <w:rFonts w:asciiTheme="minorHAnsi" w:hAnsiTheme="minorHAnsi"/>
      <w:sz w:val="20"/>
      <w:szCs w:val="20"/>
    </w:rPr>
  </w:style>
  <w:style w:type="paragraph" w:styleId="TOC6">
    <w:name w:val="toc 6"/>
    <w:basedOn w:val="Normal"/>
    <w:next w:val="Normal"/>
    <w:autoRedefine/>
    <w:rsid w:val="007412B5"/>
    <w:pPr>
      <w:ind w:left="1200"/>
    </w:pPr>
    <w:rPr>
      <w:rFonts w:asciiTheme="minorHAnsi" w:hAnsiTheme="minorHAnsi"/>
      <w:sz w:val="20"/>
      <w:szCs w:val="20"/>
    </w:rPr>
  </w:style>
  <w:style w:type="paragraph" w:styleId="TOC7">
    <w:name w:val="toc 7"/>
    <w:basedOn w:val="Normal"/>
    <w:next w:val="Normal"/>
    <w:autoRedefine/>
    <w:rsid w:val="007412B5"/>
    <w:pPr>
      <w:ind w:left="1440"/>
    </w:pPr>
    <w:rPr>
      <w:rFonts w:asciiTheme="minorHAnsi" w:hAnsiTheme="minorHAnsi"/>
      <w:sz w:val="20"/>
      <w:szCs w:val="20"/>
    </w:rPr>
  </w:style>
  <w:style w:type="paragraph" w:styleId="TOC8">
    <w:name w:val="toc 8"/>
    <w:basedOn w:val="Normal"/>
    <w:next w:val="Normal"/>
    <w:autoRedefine/>
    <w:rsid w:val="007412B5"/>
    <w:pPr>
      <w:ind w:left="1680"/>
    </w:pPr>
    <w:rPr>
      <w:rFonts w:asciiTheme="minorHAnsi" w:hAnsiTheme="minorHAnsi"/>
      <w:sz w:val="20"/>
      <w:szCs w:val="20"/>
    </w:rPr>
  </w:style>
  <w:style w:type="paragraph" w:styleId="TOC9">
    <w:name w:val="toc 9"/>
    <w:basedOn w:val="Normal"/>
    <w:next w:val="Normal"/>
    <w:autoRedefine/>
    <w:rsid w:val="007412B5"/>
    <w:pPr>
      <w:ind w:left="1920"/>
    </w:pPr>
    <w:rPr>
      <w:rFonts w:asciiTheme="minorHAnsi" w:hAnsiTheme="minorHAnsi"/>
      <w:sz w:val="20"/>
      <w:szCs w:val="20"/>
    </w:rPr>
  </w:style>
  <w:style w:type="paragraph" w:customStyle="1" w:styleId="Tableofcontents">
    <w:name w:val="Table of contents"/>
    <w:basedOn w:val="TOC1"/>
    <w:link w:val="TableofcontentsChar"/>
    <w:autoRedefine/>
    <w:qFormat/>
    <w:rsid w:val="00CF569C"/>
    <w:pPr>
      <w:spacing w:before="0" w:after="0" w:line="480" w:lineRule="auto"/>
    </w:pPr>
    <w:rPr>
      <w:rFonts w:ascii="Arial" w:hAnsi="Arial"/>
      <w:b w:val="0"/>
    </w:rPr>
  </w:style>
  <w:style w:type="character" w:customStyle="1" w:styleId="TOC1Char">
    <w:name w:val="TOC 1 Char"/>
    <w:basedOn w:val="DefaultParagraphFont"/>
    <w:link w:val="TOC1"/>
    <w:uiPriority w:val="39"/>
    <w:rsid w:val="003348B6"/>
    <w:rPr>
      <w:rFonts w:asciiTheme="minorHAnsi" w:hAnsiTheme="minorHAnsi"/>
      <w:b/>
      <w:bCs/>
      <w:lang w:eastAsia="en-US"/>
    </w:rPr>
  </w:style>
  <w:style w:type="character" w:customStyle="1" w:styleId="TableofcontentsChar">
    <w:name w:val="Table of contents Char"/>
    <w:basedOn w:val="TOC1Char"/>
    <w:link w:val="Tableofcontents"/>
    <w:rsid w:val="00CF569C"/>
    <w:rPr>
      <w:rFonts w:ascii="Arial" w:hAnsi="Arial"/>
      <w:b w:val="0"/>
      <w:bCs/>
      <w:lang w:eastAsia="en-US"/>
    </w:rPr>
  </w:style>
  <w:style w:type="character" w:styleId="CommentReference">
    <w:name w:val="annotation reference"/>
    <w:basedOn w:val="DefaultParagraphFont"/>
    <w:uiPriority w:val="99"/>
    <w:unhideWhenUsed/>
    <w:rsid w:val="00DA73F0"/>
    <w:rPr>
      <w:sz w:val="16"/>
      <w:szCs w:val="16"/>
    </w:rPr>
  </w:style>
  <w:style w:type="paragraph" w:styleId="CommentText">
    <w:name w:val="annotation text"/>
    <w:basedOn w:val="Normal"/>
    <w:link w:val="CommentTextChar"/>
    <w:uiPriority w:val="99"/>
    <w:unhideWhenUsed/>
    <w:rsid w:val="00DA73F0"/>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A73F0"/>
    <w:rPr>
      <w:rFonts w:asciiTheme="minorHAnsi" w:eastAsiaTheme="minorHAnsi" w:hAnsiTheme="minorHAnsi" w:cstheme="minorBidi"/>
      <w:lang w:eastAsia="en-US"/>
    </w:rPr>
  </w:style>
  <w:style w:type="paragraph" w:styleId="HTMLPreformatted">
    <w:name w:val="HTML Preformatted"/>
    <w:basedOn w:val="Normal"/>
    <w:link w:val="HTMLPreformattedChar"/>
    <w:uiPriority w:val="99"/>
    <w:unhideWhenUsed/>
    <w:rsid w:val="00083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083AEB"/>
    <w:rPr>
      <w:rFonts w:ascii="Courier New" w:hAnsi="Courier New" w:cs="Courier New"/>
    </w:rPr>
  </w:style>
  <w:style w:type="paragraph" w:styleId="Bibliography">
    <w:name w:val="Bibliography"/>
    <w:basedOn w:val="Normal"/>
    <w:next w:val="Normal"/>
    <w:uiPriority w:val="37"/>
    <w:unhideWhenUsed/>
    <w:rsid w:val="00B2788E"/>
  </w:style>
  <w:style w:type="paragraph" w:styleId="CommentSubject">
    <w:name w:val="annotation subject"/>
    <w:basedOn w:val="CommentText"/>
    <w:next w:val="CommentText"/>
    <w:link w:val="CommentSubjectChar"/>
    <w:rsid w:val="00CE6D37"/>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CE6D37"/>
    <w:rPr>
      <w:rFonts w:asciiTheme="minorHAnsi" w:eastAsiaTheme="minorHAnsi" w:hAnsiTheme="minorHAnsi" w:cstheme="minorBidi"/>
      <w:b/>
      <w:bCs/>
      <w:lang w:val="en-GB" w:eastAsia="en-US"/>
    </w:rPr>
  </w:style>
  <w:style w:type="table" w:styleId="TableGrid">
    <w:name w:val="Table Grid"/>
    <w:basedOn w:val="TableNormal"/>
    <w:uiPriority w:val="39"/>
    <w:rsid w:val="0015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F1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E65EA"/>
    <w:pPr>
      <w:spacing w:before="100" w:beforeAutospacing="1" w:after="100" w:afterAutospacing="1"/>
      <w:jc w:val="left"/>
    </w:pPr>
    <w:rPr>
      <w:lang w:eastAsia="en-ZA"/>
    </w:rPr>
  </w:style>
  <w:style w:type="paragraph" w:styleId="Revision">
    <w:name w:val="Revision"/>
    <w:hidden/>
    <w:uiPriority w:val="99"/>
    <w:semiHidden/>
    <w:rsid w:val="008153EC"/>
    <w:rPr>
      <w:sz w:val="24"/>
      <w:szCs w:val="24"/>
      <w:lang w:eastAsia="en-US"/>
    </w:rPr>
  </w:style>
  <w:style w:type="character" w:customStyle="1" w:styleId="Heading1Char">
    <w:name w:val="Heading 1 Char"/>
    <w:basedOn w:val="DefaultParagraphFont"/>
    <w:link w:val="Heading1"/>
    <w:uiPriority w:val="9"/>
    <w:rsid w:val="00805324"/>
    <w:rPr>
      <w:rFonts w:ascii="Arial" w:hAnsi="Arial" w:cs="Arial"/>
      <w:b/>
      <w:bCs/>
      <w:sz w:val="24"/>
      <w:szCs w:val="24"/>
      <w:lang w:val="en-US" w:eastAsia="en-US"/>
    </w:rPr>
  </w:style>
  <w:style w:type="character" w:styleId="Emphasis">
    <w:name w:val="Emphasis"/>
    <w:basedOn w:val="DefaultParagraphFont"/>
    <w:qFormat/>
    <w:rsid w:val="000F1EA6"/>
    <w:rPr>
      <w:i/>
      <w:iCs/>
    </w:rPr>
  </w:style>
  <w:style w:type="character" w:styleId="SubtleReference">
    <w:name w:val="Subtle Reference"/>
    <w:basedOn w:val="DefaultParagraphFont"/>
    <w:uiPriority w:val="31"/>
    <w:qFormat/>
    <w:rsid w:val="001515DB"/>
    <w:rPr>
      <w:rFonts w:ascii="Arial" w:hAnsi="Arial"/>
      <w:caps w:val="0"/>
      <w:smallCaps w:val="0"/>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4879">
      <w:bodyDiv w:val="1"/>
      <w:marLeft w:val="0"/>
      <w:marRight w:val="0"/>
      <w:marTop w:val="0"/>
      <w:marBottom w:val="0"/>
      <w:divBdr>
        <w:top w:val="none" w:sz="0" w:space="0" w:color="auto"/>
        <w:left w:val="none" w:sz="0" w:space="0" w:color="auto"/>
        <w:bottom w:val="none" w:sz="0" w:space="0" w:color="auto"/>
        <w:right w:val="none" w:sz="0" w:space="0" w:color="auto"/>
      </w:divBdr>
    </w:div>
    <w:div w:id="47805801">
      <w:bodyDiv w:val="1"/>
      <w:marLeft w:val="0"/>
      <w:marRight w:val="0"/>
      <w:marTop w:val="0"/>
      <w:marBottom w:val="0"/>
      <w:divBdr>
        <w:top w:val="none" w:sz="0" w:space="0" w:color="auto"/>
        <w:left w:val="none" w:sz="0" w:space="0" w:color="auto"/>
        <w:bottom w:val="none" w:sz="0" w:space="0" w:color="auto"/>
        <w:right w:val="none" w:sz="0" w:space="0" w:color="auto"/>
      </w:divBdr>
    </w:div>
    <w:div w:id="55855558">
      <w:bodyDiv w:val="1"/>
      <w:marLeft w:val="0"/>
      <w:marRight w:val="0"/>
      <w:marTop w:val="0"/>
      <w:marBottom w:val="0"/>
      <w:divBdr>
        <w:top w:val="none" w:sz="0" w:space="0" w:color="auto"/>
        <w:left w:val="none" w:sz="0" w:space="0" w:color="auto"/>
        <w:bottom w:val="none" w:sz="0" w:space="0" w:color="auto"/>
        <w:right w:val="none" w:sz="0" w:space="0" w:color="auto"/>
      </w:divBdr>
    </w:div>
    <w:div w:id="63332181">
      <w:bodyDiv w:val="1"/>
      <w:marLeft w:val="0"/>
      <w:marRight w:val="0"/>
      <w:marTop w:val="0"/>
      <w:marBottom w:val="0"/>
      <w:divBdr>
        <w:top w:val="none" w:sz="0" w:space="0" w:color="auto"/>
        <w:left w:val="none" w:sz="0" w:space="0" w:color="auto"/>
        <w:bottom w:val="none" w:sz="0" w:space="0" w:color="auto"/>
        <w:right w:val="none" w:sz="0" w:space="0" w:color="auto"/>
      </w:divBdr>
    </w:div>
    <w:div w:id="107895869">
      <w:bodyDiv w:val="1"/>
      <w:marLeft w:val="0"/>
      <w:marRight w:val="0"/>
      <w:marTop w:val="0"/>
      <w:marBottom w:val="0"/>
      <w:divBdr>
        <w:top w:val="none" w:sz="0" w:space="0" w:color="auto"/>
        <w:left w:val="none" w:sz="0" w:space="0" w:color="auto"/>
        <w:bottom w:val="none" w:sz="0" w:space="0" w:color="auto"/>
        <w:right w:val="none" w:sz="0" w:space="0" w:color="auto"/>
      </w:divBdr>
    </w:div>
    <w:div w:id="202136501">
      <w:bodyDiv w:val="1"/>
      <w:marLeft w:val="0"/>
      <w:marRight w:val="0"/>
      <w:marTop w:val="0"/>
      <w:marBottom w:val="0"/>
      <w:divBdr>
        <w:top w:val="none" w:sz="0" w:space="0" w:color="auto"/>
        <w:left w:val="none" w:sz="0" w:space="0" w:color="auto"/>
        <w:bottom w:val="none" w:sz="0" w:space="0" w:color="auto"/>
        <w:right w:val="none" w:sz="0" w:space="0" w:color="auto"/>
      </w:divBdr>
    </w:div>
    <w:div w:id="214394165">
      <w:bodyDiv w:val="1"/>
      <w:marLeft w:val="0"/>
      <w:marRight w:val="0"/>
      <w:marTop w:val="0"/>
      <w:marBottom w:val="0"/>
      <w:divBdr>
        <w:top w:val="none" w:sz="0" w:space="0" w:color="auto"/>
        <w:left w:val="none" w:sz="0" w:space="0" w:color="auto"/>
        <w:bottom w:val="none" w:sz="0" w:space="0" w:color="auto"/>
        <w:right w:val="none" w:sz="0" w:space="0" w:color="auto"/>
      </w:divBdr>
    </w:div>
    <w:div w:id="312485551">
      <w:bodyDiv w:val="1"/>
      <w:marLeft w:val="0"/>
      <w:marRight w:val="0"/>
      <w:marTop w:val="0"/>
      <w:marBottom w:val="0"/>
      <w:divBdr>
        <w:top w:val="none" w:sz="0" w:space="0" w:color="auto"/>
        <w:left w:val="none" w:sz="0" w:space="0" w:color="auto"/>
        <w:bottom w:val="none" w:sz="0" w:space="0" w:color="auto"/>
        <w:right w:val="none" w:sz="0" w:space="0" w:color="auto"/>
      </w:divBdr>
    </w:div>
    <w:div w:id="363486583">
      <w:bodyDiv w:val="1"/>
      <w:marLeft w:val="0"/>
      <w:marRight w:val="0"/>
      <w:marTop w:val="0"/>
      <w:marBottom w:val="0"/>
      <w:divBdr>
        <w:top w:val="none" w:sz="0" w:space="0" w:color="auto"/>
        <w:left w:val="none" w:sz="0" w:space="0" w:color="auto"/>
        <w:bottom w:val="none" w:sz="0" w:space="0" w:color="auto"/>
        <w:right w:val="none" w:sz="0" w:space="0" w:color="auto"/>
      </w:divBdr>
    </w:div>
    <w:div w:id="441416073">
      <w:bodyDiv w:val="1"/>
      <w:marLeft w:val="0"/>
      <w:marRight w:val="0"/>
      <w:marTop w:val="0"/>
      <w:marBottom w:val="0"/>
      <w:divBdr>
        <w:top w:val="none" w:sz="0" w:space="0" w:color="auto"/>
        <w:left w:val="none" w:sz="0" w:space="0" w:color="auto"/>
        <w:bottom w:val="none" w:sz="0" w:space="0" w:color="auto"/>
        <w:right w:val="none" w:sz="0" w:space="0" w:color="auto"/>
      </w:divBdr>
    </w:div>
    <w:div w:id="442500611">
      <w:bodyDiv w:val="1"/>
      <w:marLeft w:val="0"/>
      <w:marRight w:val="0"/>
      <w:marTop w:val="0"/>
      <w:marBottom w:val="0"/>
      <w:divBdr>
        <w:top w:val="none" w:sz="0" w:space="0" w:color="auto"/>
        <w:left w:val="none" w:sz="0" w:space="0" w:color="auto"/>
        <w:bottom w:val="none" w:sz="0" w:space="0" w:color="auto"/>
        <w:right w:val="none" w:sz="0" w:space="0" w:color="auto"/>
      </w:divBdr>
    </w:div>
    <w:div w:id="550728231">
      <w:bodyDiv w:val="1"/>
      <w:marLeft w:val="0"/>
      <w:marRight w:val="0"/>
      <w:marTop w:val="0"/>
      <w:marBottom w:val="0"/>
      <w:divBdr>
        <w:top w:val="none" w:sz="0" w:space="0" w:color="auto"/>
        <w:left w:val="none" w:sz="0" w:space="0" w:color="auto"/>
        <w:bottom w:val="none" w:sz="0" w:space="0" w:color="auto"/>
        <w:right w:val="none" w:sz="0" w:space="0" w:color="auto"/>
      </w:divBdr>
    </w:div>
    <w:div w:id="565339570">
      <w:bodyDiv w:val="1"/>
      <w:marLeft w:val="0"/>
      <w:marRight w:val="0"/>
      <w:marTop w:val="0"/>
      <w:marBottom w:val="0"/>
      <w:divBdr>
        <w:top w:val="none" w:sz="0" w:space="0" w:color="auto"/>
        <w:left w:val="none" w:sz="0" w:space="0" w:color="auto"/>
        <w:bottom w:val="none" w:sz="0" w:space="0" w:color="auto"/>
        <w:right w:val="none" w:sz="0" w:space="0" w:color="auto"/>
      </w:divBdr>
    </w:div>
    <w:div w:id="624234914">
      <w:bodyDiv w:val="1"/>
      <w:marLeft w:val="0"/>
      <w:marRight w:val="0"/>
      <w:marTop w:val="0"/>
      <w:marBottom w:val="0"/>
      <w:divBdr>
        <w:top w:val="none" w:sz="0" w:space="0" w:color="auto"/>
        <w:left w:val="none" w:sz="0" w:space="0" w:color="auto"/>
        <w:bottom w:val="none" w:sz="0" w:space="0" w:color="auto"/>
        <w:right w:val="none" w:sz="0" w:space="0" w:color="auto"/>
      </w:divBdr>
    </w:div>
    <w:div w:id="647325570">
      <w:bodyDiv w:val="1"/>
      <w:marLeft w:val="0"/>
      <w:marRight w:val="0"/>
      <w:marTop w:val="0"/>
      <w:marBottom w:val="0"/>
      <w:divBdr>
        <w:top w:val="none" w:sz="0" w:space="0" w:color="auto"/>
        <w:left w:val="none" w:sz="0" w:space="0" w:color="auto"/>
        <w:bottom w:val="none" w:sz="0" w:space="0" w:color="auto"/>
        <w:right w:val="none" w:sz="0" w:space="0" w:color="auto"/>
      </w:divBdr>
    </w:div>
    <w:div w:id="668750530">
      <w:bodyDiv w:val="1"/>
      <w:marLeft w:val="0"/>
      <w:marRight w:val="0"/>
      <w:marTop w:val="0"/>
      <w:marBottom w:val="0"/>
      <w:divBdr>
        <w:top w:val="none" w:sz="0" w:space="0" w:color="auto"/>
        <w:left w:val="none" w:sz="0" w:space="0" w:color="auto"/>
        <w:bottom w:val="none" w:sz="0" w:space="0" w:color="auto"/>
        <w:right w:val="none" w:sz="0" w:space="0" w:color="auto"/>
      </w:divBdr>
    </w:div>
    <w:div w:id="796877716">
      <w:bodyDiv w:val="1"/>
      <w:marLeft w:val="0"/>
      <w:marRight w:val="0"/>
      <w:marTop w:val="0"/>
      <w:marBottom w:val="0"/>
      <w:divBdr>
        <w:top w:val="none" w:sz="0" w:space="0" w:color="auto"/>
        <w:left w:val="none" w:sz="0" w:space="0" w:color="auto"/>
        <w:bottom w:val="none" w:sz="0" w:space="0" w:color="auto"/>
        <w:right w:val="none" w:sz="0" w:space="0" w:color="auto"/>
      </w:divBdr>
    </w:div>
    <w:div w:id="1174226734">
      <w:bodyDiv w:val="1"/>
      <w:marLeft w:val="0"/>
      <w:marRight w:val="0"/>
      <w:marTop w:val="0"/>
      <w:marBottom w:val="0"/>
      <w:divBdr>
        <w:top w:val="none" w:sz="0" w:space="0" w:color="auto"/>
        <w:left w:val="none" w:sz="0" w:space="0" w:color="auto"/>
        <w:bottom w:val="none" w:sz="0" w:space="0" w:color="auto"/>
        <w:right w:val="none" w:sz="0" w:space="0" w:color="auto"/>
      </w:divBdr>
    </w:div>
    <w:div w:id="1227882926">
      <w:bodyDiv w:val="1"/>
      <w:marLeft w:val="0"/>
      <w:marRight w:val="0"/>
      <w:marTop w:val="0"/>
      <w:marBottom w:val="0"/>
      <w:divBdr>
        <w:top w:val="none" w:sz="0" w:space="0" w:color="auto"/>
        <w:left w:val="none" w:sz="0" w:space="0" w:color="auto"/>
        <w:bottom w:val="none" w:sz="0" w:space="0" w:color="auto"/>
        <w:right w:val="none" w:sz="0" w:space="0" w:color="auto"/>
      </w:divBdr>
    </w:div>
    <w:div w:id="1346789549">
      <w:bodyDiv w:val="1"/>
      <w:marLeft w:val="0"/>
      <w:marRight w:val="0"/>
      <w:marTop w:val="0"/>
      <w:marBottom w:val="0"/>
      <w:divBdr>
        <w:top w:val="none" w:sz="0" w:space="0" w:color="auto"/>
        <w:left w:val="none" w:sz="0" w:space="0" w:color="auto"/>
        <w:bottom w:val="none" w:sz="0" w:space="0" w:color="auto"/>
        <w:right w:val="none" w:sz="0" w:space="0" w:color="auto"/>
      </w:divBdr>
    </w:div>
    <w:div w:id="1372026490">
      <w:bodyDiv w:val="1"/>
      <w:marLeft w:val="0"/>
      <w:marRight w:val="0"/>
      <w:marTop w:val="0"/>
      <w:marBottom w:val="0"/>
      <w:divBdr>
        <w:top w:val="none" w:sz="0" w:space="0" w:color="auto"/>
        <w:left w:val="none" w:sz="0" w:space="0" w:color="auto"/>
        <w:bottom w:val="none" w:sz="0" w:space="0" w:color="auto"/>
        <w:right w:val="none" w:sz="0" w:space="0" w:color="auto"/>
      </w:divBdr>
    </w:div>
    <w:div w:id="1393164435">
      <w:bodyDiv w:val="1"/>
      <w:marLeft w:val="0"/>
      <w:marRight w:val="0"/>
      <w:marTop w:val="0"/>
      <w:marBottom w:val="0"/>
      <w:divBdr>
        <w:top w:val="none" w:sz="0" w:space="0" w:color="auto"/>
        <w:left w:val="none" w:sz="0" w:space="0" w:color="auto"/>
        <w:bottom w:val="none" w:sz="0" w:space="0" w:color="auto"/>
        <w:right w:val="none" w:sz="0" w:space="0" w:color="auto"/>
      </w:divBdr>
    </w:div>
    <w:div w:id="1442185691">
      <w:bodyDiv w:val="1"/>
      <w:marLeft w:val="0"/>
      <w:marRight w:val="0"/>
      <w:marTop w:val="0"/>
      <w:marBottom w:val="0"/>
      <w:divBdr>
        <w:top w:val="none" w:sz="0" w:space="0" w:color="auto"/>
        <w:left w:val="none" w:sz="0" w:space="0" w:color="auto"/>
        <w:bottom w:val="none" w:sz="0" w:space="0" w:color="auto"/>
        <w:right w:val="none" w:sz="0" w:space="0" w:color="auto"/>
      </w:divBdr>
    </w:div>
    <w:div w:id="1502042182">
      <w:bodyDiv w:val="1"/>
      <w:marLeft w:val="0"/>
      <w:marRight w:val="0"/>
      <w:marTop w:val="0"/>
      <w:marBottom w:val="0"/>
      <w:divBdr>
        <w:top w:val="none" w:sz="0" w:space="0" w:color="auto"/>
        <w:left w:val="none" w:sz="0" w:space="0" w:color="auto"/>
        <w:bottom w:val="none" w:sz="0" w:space="0" w:color="auto"/>
        <w:right w:val="none" w:sz="0" w:space="0" w:color="auto"/>
      </w:divBdr>
    </w:div>
    <w:div w:id="1531337582">
      <w:bodyDiv w:val="1"/>
      <w:marLeft w:val="0"/>
      <w:marRight w:val="0"/>
      <w:marTop w:val="0"/>
      <w:marBottom w:val="0"/>
      <w:divBdr>
        <w:top w:val="none" w:sz="0" w:space="0" w:color="auto"/>
        <w:left w:val="none" w:sz="0" w:space="0" w:color="auto"/>
        <w:bottom w:val="none" w:sz="0" w:space="0" w:color="auto"/>
        <w:right w:val="none" w:sz="0" w:space="0" w:color="auto"/>
      </w:divBdr>
    </w:div>
    <w:div w:id="1624191267">
      <w:bodyDiv w:val="1"/>
      <w:marLeft w:val="0"/>
      <w:marRight w:val="0"/>
      <w:marTop w:val="0"/>
      <w:marBottom w:val="0"/>
      <w:divBdr>
        <w:top w:val="none" w:sz="0" w:space="0" w:color="auto"/>
        <w:left w:val="none" w:sz="0" w:space="0" w:color="auto"/>
        <w:bottom w:val="none" w:sz="0" w:space="0" w:color="auto"/>
        <w:right w:val="none" w:sz="0" w:space="0" w:color="auto"/>
      </w:divBdr>
    </w:div>
    <w:div w:id="1638608074">
      <w:bodyDiv w:val="1"/>
      <w:marLeft w:val="0"/>
      <w:marRight w:val="0"/>
      <w:marTop w:val="0"/>
      <w:marBottom w:val="0"/>
      <w:divBdr>
        <w:top w:val="none" w:sz="0" w:space="0" w:color="auto"/>
        <w:left w:val="none" w:sz="0" w:space="0" w:color="auto"/>
        <w:bottom w:val="none" w:sz="0" w:space="0" w:color="auto"/>
        <w:right w:val="none" w:sz="0" w:space="0" w:color="auto"/>
      </w:divBdr>
    </w:div>
    <w:div w:id="1679117035">
      <w:bodyDiv w:val="1"/>
      <w:marLeft w:val="0"/>
      <w:marRight w:val="0"/>
      <w:marTop w:val="0"/>
      <w:marBottom w:val="0"/>
      <w:divBdr>
        <w:top w:val="none" w:sz="0" w:space="0" w:color="auto"/>
        <w:left w:val="none" w:sz="0" w:space="0" w:color="auto"/>
        <w:bottom w:val="none" w:sz="0" w:space="0" w:color="auto"/>
        <w:right w:val="none" w:sz="0" w:space="0" w:color="auto"/>
      </w:divBdr>
    </w:div>
    <w:div w:id="1756121383">
      <w:bodyDiv w:val="1"/>
      <w:marLeft w:val="0"/>
      <w:marRight w:val="0"/>
      <w:marTop w:val="0"/>
      <w:marBottom w:val="0"/>
      <w:divBdr>
        <w:top w:val="none" w:sz="0" w:space="0" w:color="auto"/>
        <w:left w:val="none" w:sz="0" w:space="0" w:color="auto"/>
        <w:bottom w:val="none" w:sz="0" w:space="0" w:color="auto"/>
        <w:right w:val="none" w:sz="0" w:space="0" w:color="auto"/>
      </w:divBdr>
    </w:div>
    <w:div w:id="1885292296">
      <w:bodyDiv w:val="1"/>
      <w:marLeft w:val="0"/>
      <w:marRight w:val="0"/>
      <w:marTop w:val="0"/>
      <w:marBottom w:val="0"/>
      <w:divBdr>
        <w:top w:val="none" w:sz="0" w:space="0" w:color="auto"/>
        <w:left w:val="none" w:sz="0" w:space="0" w:color="auto"/>
        <w:bottom w:val="none" w:sz="0" w:space="0" w:color="auto"/>
        <w:right w:val="none" w:sz="0" w:space="0" w:color="auto"/>
      </w:divBdr>
    </w:div>
    <w:div w:id="1899824751">
      <w:bodyDiv w:val="1"/>
      <w:marLeft w:val="0"/>
      <w:marRight w:val="0"/>
      <w:marTop w:val="0"/>
      <w:marBottom w:val="0"/>
      <w:divBdr>
        <w:top w:val="none" w:sz="0" w:space="0" w:color="auto"/>
        <w:left w:val="none" w:sz="0" w:space="0" w:color="auto"/>
        <w:bottom w:val="none" w:sz="0" w:space="0" w:color="auto"/>
        <w:right w:val="none" w:sz="0" w:space="0" w:color="auto"/>
      </w:divBdr>
    </w:div>
    <w:div w:id="1919944667">
      <w:bodyDiv w:val="1"/>
      <w:marLeft w:val="0"/>
      <w:marRight w:val="0"/>
      <w:marTop w:val="0"/>
      <w:marBottom w:val="0"/>
      <w:divBdr>
        <w:top w:val="none" w:sz="0" w:space="0" w:color="auto"/>
        <w:left w:val="none" w:sz="0" w:space="0" w:color="auto"/>
        <w:bottom w:val="none" w:sz="0" w:space="0" w:color="auto"/>
        <w:right w:val="none" w:sz="0" w:space="0" w:color="auto"/>
      </w:divBdr>
    </w:div>
    <w:div w:id="1934629388">
      <w:bodyDiv w:val="1"/>
      <w:marLeft w:val="0"/>
      <w:marRight w:val="0"/>
      <w:marTop w:val="0"/>
      <w:marBottom w:val="0"/>
      <w:divBdr>
        <w:top w:val="none" w:sz="0" w:space="0" w:color="auto"/>
        <w:left w:val="none" w:sz="0" w:space="0" w:color="auto"/>
        <w:bottom w:val="none" w:sz="0" w:space="0" w:color="auto"/>
        <w:right w:val="none" w:sz="0" w:space="0" w:color="auto"/>
      </w:divBdr>
    </w:div>
    <w:div w:id="1963733286">
      <w:bodyDiv w:val="1"/>
      <w:marLeft w:val="0"/>
      <w:marRight w:val="0"/>
      <w:marTop w:val="0"/>
      <w:marBottom w:val="0"/>
      <w:divBdr>
        <w:top w:val="none" w:sz="0" w:space="0" w:color="auto"/>
        <w:left w:val="none" w:sz="0" w:space="0" w:color="auto"/>
        <w:bottom w:val="none" w:sz="0" w:space="0" w:color="auto"/>
        <w:right w:val="none" w:sz="0" w:space="0" w:color="auto"/>
      </w:divBdr>
    </w:div>
    <w:div w:id="2033215971">
      <w:bodyDiv w:val="1"/>
      <w:marLeft w:val="0"/>
      <w:marRight w:val="0"/>
      <w:marTop w:val="0"/>
      <w:marBottom w:val="0"/>
      <w:divBdr>
        <w:top w:val="none" w:sz="0" w:space="0" w:color="auto"/>
        <w:left w:val="none" w:sz="0" w:space="0" w:color="auto"/>
        <w:bottom w:val="none" w:sz="0" w:space="0" w:color="auto"/>
        <w:right w:val="none" w:sz="0" w:space="0" w:color="auto"/>
      </w:divBdr>
    </w:div>
    <w:div w:id="206289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Sef18</b:Tag>
    <b:SourceType>BookSection</b:SourceType>
    <b:Guid>{BBFCA102-7187-469F-A45B-7C64E3DFC2DB}</b:Guid>
    <b:Title>Paradigms, theoretical frameworks and conceptual frameworks in educational research</b:Title>
    <b:BookTitle>Philosophy in education and research</b:BookTitle>
    <b:Year>2018</b:Year>
    <b:City>Pretoria</b:City>
    <b:Publisher>Van Schaik Publishers</b:Publisher>
    <b:Author>
      <b:Author>
        <b:NameList>
          <b:Person>
            <b:Last>Sefotho</b:Last>
            <b:Middle>Monaheng</b:Middle>
            <b:First>Maximus</b:First>
          </b:Person>
          <b:Person>
            <b:Last>du Plessis</b:Last>
            <b:Middle>Haupt</b:Middle>
            <b:First>Alfred</b:First>
          </b:Person>
        </b:NameList>
      </b:Author>
      <b:Editor>
        <b:NameList>
          <b:Person>
            <b:Last>Sefotho</b:Last>
            <b:Middle>Monaheng</b:Middle>
            <b:First>Maximus</b:First>
          </b:Person>
        </b:NameList>
      </b:Editor>
    </b:Author>
    <b:ChapterNumber>2</b:ChapterNumber>
    <b:RefOrder>4</b:RefOrder>
  </b:Source>
  <b:Source>
    <b:Tag>Mar12</b:Tag>
    <b:SourceType>BookSection</b:SourceType>
    <b:Guid>{2E7AB6B3-84E0-43AC-B6E7-313735BFC057}</b:Guid>
    <b:Title>The quantitative research process</b:Title>
    <b:Pages>144-153</b:Pages>
    <b:Year>2012</b:Year>
    <b:City>Pretoria</b:City>
    <b:Publisher>Van Schaik Publishers</b:Publisher>
    <b:BookTitle>First Steps in Research</b:BookTitle>
    <b:Author>
      <b:Author>
        <b:NameList>
          <b:Person>
            <b:Last>Maree</b:Last>
            <b:First>Kobus</b:First>
          </b:Person>
          <b:Person>
            <b:Last>Pieterssen</b:Last>
            <b:First>Jacques</b:First>
          </b:Person>
        </b:NameList>
      </b:Author>
      <b:Editor>
        <b:NameList>
          <b:Person>
            <b:Last>Maree</b:Last>
            <b:First>Kobus</b:First>
          </b:Person>
        </b:NameList>
      </b:Editor>
    </b:Author>
    <b:Edition>Second Edition</b:Edition>
    <b:RefOrder>5</b:RefOrder>
  </b:Source>
  <b:Source>
    <b:Tag>Bla11</b:Tag>
    <b:SourceType>BookSection</b:SourceType>
    <b:Guid>{E9A31539-1C41-4B0B-8B94-606ACAD2782C}</b:Guid>
    <b:Title>Positivism</b:Title>
    <b:BookTitle>The SAGE Encyclopedia of Social Science Research Methods</b:BookTitle>
    <b:Year>2011</b:Year>
    <b:City>Thousand Oaks</b:City>
    <b:Publisher>Sage Publications Incorporated</b:Publisher>
    <b:Author>
      <b:Author>
        <b:NameList>
          <b:Person>
            <b:Last>Blaikie</b:Last>
            <b:First>Norman</b:First>
          </b:Person>
        </b:NameList>
      </b:Author>
      <b:BookAuthor>
        <b:NameList>
          <b:Person>
            <b:Last>Lewis-Beck</b:Last>
            <b:Middle>S</b:Middle>
            <b:First>Michael</b:First>
          </b:Person>
          <b:Person>
            <b:Last>Bryman</b:Last>
            <b:First>Alan</b:First>
          </b:Person>
          <b:Person>
            <b:Last>Liao</b:Last>
            <b:Middle>Futing</b:Middle>
            <b:First>Tim</b:First>
          </b:Person>
        </b:NameList>
      </b:BookAuthor>
    </b:Author>
    <b:RefOrder>3</b:RefOrder>
  </b:Source>
  <b:Source>
    <b:Tag>Placeholder2</b:Tag>
    <b:SourceType>Book</b:SourceType>
    <b:Guid>{808CD5A1-A2DC-46CF-865D-E72A080824D2}</b:Guid>
    <b:Title>Identifying the relationship between the home environment, parental attributes and learner achievement in reading literacy. (Master's Thesis)</b:Title>
    <b:Year>2014</b:Year>
    <b:City>Pretoria</b:City>
    <b:Publisher>University of Pretoria</b:Publisher>
    <b:Author>
      <b:Author>
        <b:NameList>
          <b:Person>
            <b:Last>Roux</b:Last>
            <b:First>Karen</b:First>
          </b:Person>
        </b:NameList>
      </b:Author>
    </b:Author>
    <b:RefOrder>6</b:RefOrder>
  </b:Source>
  <b:Source>
    <b:Tag>John14</b:Tag>
    <b:SourceType>JournalArticle</b:SourceType>
    <b:Guid>{FAD700E0-7E9A-4F0C-9E81-A6DE65FD1202}</b:Guid>
    <b:Title>Secondary Data Analysis: A Method of which the Time Has come</b:Title>
    <b:JournalName>Qualitative and Quantitative Methods in Library</b:JournalName>
    <b:Year>2017</b:Year>
    <b:Pages>619-626</b:Pages>
    <b:Author>
      <b:Author>
        <b:NameList>
          <b:Person>
            <b:Last>Johnston</b:Last>
            <b:Middle>P</b:Middle>
            <b:First>Melissa</b:First>
          </b:Person>
        </b:NameList>
      </b:Author>
    </b:Author>
    <b:Volume>3</b:Volume>
    <b:Issue>3</b:Issue>
    <b:YearAccessed>2019</b:YearAccessed>
    <b:MonthAccessed>June</b:MonthAccessed>
    <b:DayAccessed>01</b:DayAccessed>
    <b:URL>http://www.qqml-journal.net/index.php/qqml/article/view/169</b:URL>
    <b:RefOrder>7</b:RefOrder>
  </b:Source>
  <b:Source>
    <b:Tag>Hox05</b:Tag>
    <b:SourceType>JournalArticle</b:SourceType>
    <b:Guid>{B3ED5E43-1B4C-4DFE-9AF9-B63E4B348285}</b:Guid>
    <b:Title>Data Collection, primary versus secondary</b:Title>
    <b:JournalName>Encyclopedia of social Measurement</b:JournalName>
    <b:Year>2005</b:Year>
    <b:Pages>593-599</b:Pages>
    <b:Author>
      <b:Author>
        <b:NameList>
          <b:Person>
            <b:Last>Hox</b:Last>
            <b:Middle>J</b:Middle>
            <b:First>J</b:First>
          </b:Person>
          <b:Person>
            <b:Last>Boeije</b:Last>
            <b:Middle>R</b:Middle>
            <b:First>H</b:First>
          </b:Person>
        </b:NameList>
      </b:Author>
    </b:Author>
    <b:Volume>1</b:Volume>
    <b:YearAccessed>2019</b:YearAccessed>
    <b:MonthAccessed>May</b:MonthAccessed>
    <b:DayAccessed>20</b:DayAccessed>
    <b:URL> dspace.library.uu.nl</b:URL>
    <b:RefOrder>12</b:RefOrder>
  </b:Source>
  <b:Source>
    <b:Tag>How17</b:Tag>
    <b:SourceType>BookSection</b:SourceType>
    <b:Guid>{5EBB4E4F-EE02-48A2-B0D5-3E73153F6813}</b:Guid>
    <b:Title>Introduction to PIRLS Literacy 2016</b:Title>
    <b:BookTitle>PIRLS Literacy 2016. Progress in International Reading Literacy Study 2016.  South African children's reading literacy achievement.</b:BookTitle>
    <b:Year>2017</b:Year>
    <b:City>Pretoria</b:City>
    <b:Publisher>Centre for Evaluation and Assessment</b:Publisher>
    <b:Author>
      <b:Author>
        <b:NameList>
          <b:Person>
            <b:Last>Howie</b:Last>
            <b:First>Sarah</b:First>
          </b:Person>
        </b:NameList>
      </b:Author>
      <b:BookAuthor>
        <b:NameList>
          <b:Person>
            <b:Last>Howie</b:Last>
            <b:Middle>J</b:Middle>
            <b:First>S</b:First>
          </b:Person>
          <b:Person>
            <b:Last>Combrinck</b:Last>
            <b:First>C</b:First>
          </b:Person>
          <b:Person>
            <b:Last>Roux</b:Last>
            <b:First>K</b:First>
          </b:Person>
          <b:Person>
            <b:Last>Tshele</b:Last>
            <b:First>M</b:First>
          </b:Person>
          <b:Person>
            <b:Last>Mokoena</b:Last>
            <b:First>G</b:First>
          </b:Person>
          <b:Person>
            <b:Last>McLeod Palane</b:Last>
            <b:First>N</b:First>
          </b:Person>
        </b:NameList>
      </b:BookAuthor>
    </b:Author>
    <b:RefOrder>13</b:RefOrder>
  </b:Source>
  <b:Source>
    <b:Tag>Pop12</b:Tag>
    <b:SourceType>JournalArticle</b:SourceType>
    <b:Guid>{841E6429-A361-4560-9BEB-59863F15D64C}</b:Guid>
    <b:Title>Cyber-Bullying in South Africa: Impact and Responces</b:Title>
    <b:Year>2012</b:Year>
    <b:Pages>1-16</b:Pages>
    <b:Author>
      <b:Author>
        <b:NameList>
          <b:Person>
            <b:Last>Popovac</b:Last>
            <b:First>M</b:First>
          </b:Person>
          <b:Person>
            <b:Last>Leoschut</b:Last>
            <b:First>L.</b:First>
          </b:Person>
        </b:NameList>
      </b:Author>
    </b:Author>
    <b:JournalName>Centre for Justice and Crime Prevention</b:JournalName>
    <b:Month>June</b:Month>
    <b:Issue>13</b:Issue>
    <b:RefOrder>2</b:RefOrder>
  </b:Source>
  <b:Source>
    <b:Tag>Bad11</b:Tag>
    <b:SourceType>JournalArticle</b:SourceType>
    <b:Guid>{78F24193-BA36-41D2-A1EC-B126BE3D7EFB}</b:Guid>
    <b:Author>
      <b:Author>
        <b:NameList>
          <b:Person>
            <b:Last>Badenhorst</b:Last>
            <b:First>C.</b:First>
          </b:Person>
        </b:NameList>
      </b:Author>
    </b:Author>
    <b:Title>Legal responses to cyber-bullying and sexting in South Africa</b:Title>
    <b:JournalName>Centre for Justice and Crime Prevention</b:JournalName>
    <b:Year>2011</b:Year>
    <b:Pages>1-20</b:Pages>
    <b:Month>August</b:Month>
    <b:Issue>10</b:Issue>
    <b:RefOrder>14</b:RefOrder>
  </b:Source>
  <b:Source>
    <b:Tag>Smi15</b:Tag>
    <b:SourceType>JournalArticle</b:SourceType>
    <b:Guid>{D7F02D40-8A20-406E-9380-933D226087A1}</b:Guid>
    <b:Author>
      <b:Author>
        <b:NameList>
          <b:Person>
            <b:Last>Smit</b:Last>
            <b:First>D,</b:First>
            <b:Middle>M.</b:Middle>
          </b:Person>
        </b:NameList>
      </b:Author>
    </b:Author>
    <b:Title>Cyber-bullying in South African and American Schools: A Legal Comparative Study</b:Title>
    <b:JournalName>South African Journal of Education</b:JournalName>
    <b:Year>2015</b:Year>
    <b:Pages>1-11</b:Pages>
    <b:Month>May</b:Month>
    <b:Volume>35</b:Volume>
    <b:Issue>2</b:Issue>
    <b:RefOrder>15</b:RefOrder>
  </b:Source>
  <b:Source>
    <b:Tag>Zuz17</b:Tag>
    <b:SourceType>Report</b:SourceType>
    <b:Guid>{D7AF3D02-0790-4646-BDA4-DE381A471AFB}</b:Guid>
    <b:Title>TIMSS 2015 Grade 9 National Report</b:Title>
    <b:Year>2017</b:Year>
    <b:Pages>1-108</b:Pages>
    <b:Author>
      <b:Author>
        <b:NameList>
          <b:Person>
            <b:Last>Zuze</b:Last>
            <b:First>L</b:First>
          </b:Person>
          <b:Person>
            <b:Last>Reddy</b:Last>
            <b:First>V</b:First>
          </b:Person>
          <b:Person>
            <b:Last>Visser</b:Last>
            <b:First>M</b:First>
          </b:Person>
          <b:Person>
            <b:Last>Winnaar</b:Last>
            <b:First>L</b:First>
          </b:Person>
          <b:Person>
            <b:Last>Govender</b:Last>
            <b:First>A.</b:First>
          </b:Person>
        </b:NameList>
      </b:Author>
    </b:Author>
    <b:Publisher>HSRC Press</b:Publisher>
    <b:City>Cape Town</b:City>
    <b:RefOrder>1</b:RefOrder>
  </b:Source>
  <b:Source>
    <b:Tag>Rah17</b:Tag>
    <b:SourceType>JournalArticle</b:SourceType>
    <b:Guid>{6CE4CBDA-AC2D-45A6-8989-CE8837592923}</b:Guid>
    <b:Title>The Advantages and Disadvantages of Using Qualitative and Quantitative Approaches and Methods in Language" Testing and Assessment" Research: A Literature Review.</b:Title>
    <b:JournalName>Journal of Education and Learning</b:JournalName>
    <b:Year>2017</b:Year>
    <b:Pages>102-112</b:Pages>
    <b:Author>
      <b:Author>
        <b:NameList>
          <b:Person>
            <b:Last>Rahman</b:Last>
            <b:Middle>S</b:Middle>
            <b:First>M</b:First>
          </b:Person>
        </b:NameList>
      </b:Author>
    </b:Author>
    <b:Volume>6</b:Volume>
    <b:Issue>1</b:Issue>
    <b:YearAccessed>2019</b:YearAccessed>
    <b:MonthAccessed>May</b:MonthAccessed>
    <b:DayAccessed>19</b:DayAccessed>
    <b:URL>https://files.eric.ed.gov/fulltext/EJ1120221.pdf</b:URL>
    <b:RefOrder>10</b:RefOrder>
  </b:Source>
  <b:Source>
    <b:Tag>Que17</b:Tag>
    <b:SourceType>JournalArticle</b:SourceType>
    <b:Guid>{21A24BC2-8EE9-46E3-9A88-7D6FAE170920}</b:Guid>
    <b:Title>Strengths and limitations of qualitative and quantitative research methods.</b:Title>
    <b:JournalName>European Journal of Education Studies</b:JournalName>
    <b:Year>2017</b:Year>
    <b:Author>
      <b:Author>
        <b:NameList>
          <b:Person>
            <b:Last>Queiros</b:Last>
            <b:First>A</b:First>
          </b:Person>
          <b:Person>
            <b:Last>Faria</b:Last>
            <b:First>D</b:First>
          </b:Person>
          <b:Person>
            <b:Last>Almeida</b:Last>
            <b:First>F</b:First>
          </b:Person>
        </b:NameList>
      </b:Author>
    </b:Author>
    <b:Volume>3</b:Volume>
    <b:Issue>9</b:Issue>
    <b:YearAccessed>2019</b:YearAccessed>
    <b:MonthAccessed>May</b:MonthAccessed>
    <b:DayAccessed>19</b:DayAccessed>
    <b:URL>www.oapub.org/edu</b:URL>
    <b:RefOrder>16</b:RefOrder>
  </b:Source>
  <b:Source>
    <b:Tag>Yar00</b:Tag>
    <b:SourceType>JournalArticle</b:SourceType>
    <b:Guid>{F7C3F797-02F0-4C01-BAE1-C235E46953D8}</b:Guid>
    <b:Title>Dilemmas in qualitative health research</b:Title>
    <b:Year>2000</b:Year>
    <b:URL>https://www.tandfonline.com/doi/abs/10.1080/08870440008400302</b:URL>
    <b:JournalName>Psychology and health</b:JournalName>
    <b:Pages>215-228</b:Pages>
    <b:Author>
      <b:Author>
        <b:NameList>
          <b:Person>
            <b:Last>Yardley</b:Last>
            <b:First>L</b:First>
          </b:Person>
        </b:NameList>
      </b:Author>
    </b:Author>
    <b:Volume>15</b:Volume>
    <b:Issue>2</b:Issue>
    <b:YearAccessed>2019</b:YearAccessed>
    <b:MonthAccessed>June</b:MonthAccessed>
    <b:DayAccessed>01</b:DayAccessed>
    <b:RefOrder>8</b:RefOrder>
  </b:Source>
  <b:Source>
    <b:Tag>Wal05</b:Tag>
    <b:SourceType>JournalArticle</b:SourceType>
    <b:Guid>{E4081008-2C0F-4AC5-AD42-8F50F24EE04B}</b:Guid>
    <b:Title>The strengths and weaknesses of research designs involving quantitative measures</b:Title>
    <b:JournalName>Journal of research in nursing</b:JournalName>
    <b:Year>2005</b:Year>
    <b:Pages>571-582</b:Pages>
    <b:Author>
      <b:Author>
        <b:NameList>
          <b:Person>
            <b:Last>Walker</b:Last>
            <b:First>W</b:First>
          </b:Person>
        </b:NameList>
      </b:Author>
    </b:Author>
    <b:Volume>10</b:Volume>
    <b:Issue>5</b:Issue>
    <b:YearAccessed>2019</b:YearAccessed>
    <b:MonthAccessed>May</b:MonthAccessed>
    <b:DayAccessed>19</b:DayAccessed>
    <b:URL>https://s3.amazonaws.com/academia.edu.documents/34708029/jurnal_nursing_reserch.pdf?AWSAccessKeyId=AKIAIWOWYYGZ2Y53UL3A&amp;Expires=1558282146&amp;Signature=OMjKZrPcpxVwKZnA8UZ1IR3kv4U%3D&amp;response-content-disposition=inline%3B%20filename%3DJurnal_nursing_reserch.</b:URL>
    <b:RefOrder>9</b:RefOrder>
  </b:Source>
  <b:Source>
    <b:Tag>duP14</b:Tag>
    <b:SourceType>Book</b:SourceType>
    <b:Guid>{EBBD8507-8C35-4571-A8B1-EDDB60B157E3}</b:Guid>
    <b:Title>Research Matters</b:Title>
    <b:Year>2014</b:Year>
    <b:City>Cape Town</b:City>
    <b:Publisher>Juta</b:Publisher>
    <b:Author>
      <b:Author>
        <b:NameList>
          <b:Person>
            <b:Last>du Plooy-Cilliers</b:Last>
            <b:First>F</b:First>
          </b:Person>
          <b:Person>
            <b:Last>Davis</b:Last>
            <b:First>C</b:First>
          </b:Person>
          <b:Person>
            <b:Last>Bezuidenhout</b:Last>
            <b:First>R</b:First>
          </b:Person>
        </b:NameList>
      </b:Author>
    </b:Author>
    <b:RefOrder>17</b:RefOrder>
  </b:Source>
  <b:Source>
    <b:Tag>Mar16</b:Tag>
    <b:SourceType>Book</b:SourceType>
    <b:Guid>{147C01C9-E170-4A1E-AF7E-D5DC1D2691EF}</b:Guid>
    <b:Author>
      <b:Author>
        <b:NameList>
          <b:Person>
            <b:Last>Maree</b:Last>
            <b:First>Kobus</b:First>
          </b:Person>
        </b:NameList>
      </b:Author>
    </b:Author>
    <b:Title>First Steps in Research</b:Title>
    <b:Year>2016</b:Year>
    <b:City>Pretoria</b:City>
    <b:Publisher>Van Schaik</b:Publisher>
    <b:RefOrder>18</b:RefOrder>
  </b:Source>
  <b:Source>
    <b:Tag>Mar17</b:Tag>
    <b:SourceType>Report</b:SourceType>
    <b:Guid>{DA41D114-D085-4105-A9CD-A8816000EFDA}</b:Guid>
    <b:Author>
      <b:Author>
        <b:NameList>
          <b:Person>
            <b:Last>Martin</b:Last>
            <b:First>Michael</b:First>
            <b:Middle>O</b:Middle>
          </b:Person>
          <b:Person>
            <b:Last>Mullis IVS</b:Last>
          </b:Person>
          <b:Person>
            <b:Last>Hopper</b:Last>
            <b:First>Martin</b:First>
          </b:Person>
        </b:NameList>
      </b:Author>
    </b:Author>
    <b:Title>Methods and Procedures in PIRLS 2016</b:Title>
    <b:Year>2017</b:Year>
    <b:Publisher>TIMSS &amp; PIRLS International Study Center</b:Publisher>
    <b:City>Chestnut Hill</b:City>
    <b:URL>https://eric.ed.gov/?id=ED580352</b:URL>
    <b:RefOrder>11</b:RefOrder>
  </b:Source>
  <b:Source>
    <b:Tag>Placeholder3</b:Tag>
    <b:SourceType>Report</b:SourceType>
    <b:Guid>{7687DE8B-1F73-4A43-9B38-31232B689C12}</b:Guid>
    <b:Title>Progress in International Reading Literacy Study 2016: South African Children's Reading Literacy Achievement</b:Title>
    <b:Year>2017</b:Year>
    <b:City>Pretoria</b:City>
    <b:Publisher>Center for Evaluation and Assessment</b:Publisher>
    <b:Author>
      <b:Author>
        <b:NameList>
          <b:Person>
            <b:Last>Howie</b:Last>
            <b:First>Sarah</b:First>
          </b:Person>
          <b:Person>
            <b:Last>Combrinck</b:Last>
            <b:First>Celeste</b:First>
          </b:Person>
          <b:Person>
            <b:Last>Roux</b:Last>
            <b:First>Karen</b:First>
          </b:Person>
          <b:Person>
            <b:Last>Tshele</b:Last>
            <b:First>Mishack</b:First>
          </b:Person>
          <b:Person>
            <b:Last>Mokoena</b:Last>
            <b:First>Gabriel</b:First>
          </b:Person>
          <b:Person>
            <b:Last>McLeod Palane</b:Last>
            <b:First>Nelladee</b:First>
          </b:Person>
        </b:NameList>
      </b:Author>
    </b:Author>
    <b:RefOrder>19</b:RefOrder>
  </b:Source>
</b:Sources>
</file>

<file path=customXml/itemProps1.xml><?xml version="1.0" encoding="utf-8"?>
<ds:datastoreItem xmlns:ds="http://schemas.openxmlformats.org/officeDocument/2006/customXml" ds:itemID="{45F80958-FB6E-4846-AFAC-1C7BA1ED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Guidelines for the completion of a research proposal</vt:lpstr>
    </vt:vector>
  </TitlesOfParts>
  <Company>Narnia</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completion of a research proposal</dc:title>
  <dc:subject/>
  <dc:creator>Gerhard</dc:creator>
  <cp:keywords/>
  <dc:description/>
  <cp:lastModifiedBy>Celeste</cp:lastModifiedBy>
  <cp:revision>7</cp:revision>
  <cp:lastPrinted>2010-10-25T09:50:00Z</cp:lastPrinted>
  <dcterms:created xsi:type="dcterms:W3CDTF">2024-06-04T09:34:00Z</dcterms:created>
  <dcterms:modified xsi:type="dcterms:W3CDTF">2024-06-07T06:38:00Z</dcterms:modified>
</cp:coreProperties>
</file>