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BE" w:rsidRPr="00C257B8" w:rsidRDefault="00EF3E96">
      <w:pPr>
        <w:rPr>
          <w:rFonts w:ascii="Arial" w:hAnsi="Arial" w:cs="Arial"/>
          <w:color w:val="111111"/>
          <w:shd w:val="clear" w:color="auto" w:fill="FFFFFF"/>
        </w:rPr>
      </w:pPr>
      <w:proofErr w:type="gramStart"/>
      <w:r w:rsidRPr="00C257B8">
        <w:rPr>
          <w:rFonts w:ascii="Arial" w:hAnsi="Arial" w:cs="Arial"/>
          <w:b/>
          <w:color w:val="111111"/>
          <w:shd w:val="clear" w:color="auto" w:fill="FFFFFF"/>
        </w:rPr>
        <w:t xml:space="preserve">Early Engagement with students in mathematics intensive </w:t>
      </w:r>
      <w:r w:rsidR="00C257B8" w:rsidRPr="00C257B8">
        <w:rPr>
          <w:rFonts w:ascii="Arial" w:hAnsi="Arial" w:cs="Arial"/>
          <w:b/>
          <w:color w:val="111111"/>
          <w:shd w:val="clear" w:color="auto" w:fill="FFFFFF"/>
        </w:rPr>
        <w:t xml:space="preserve">Bachelor </w:t>
      </w:r>
      <w:proofErr w:type="spellStart"/>
      <w:r w:rsidRPr="00C257B8">
        <w:rPr>
          <w:rFonts w:ascii="Arial" w:hAnsi="Arial" w:cs="Arial"/>
          <w:b/>
          <w:color w:val="111111"/>
          <w:shd w:val="clear" w:color="auto" w:fill="FFFFFF"/>
        </w:rPr>
        <w:t>programmes</w:t>
      </w:r>
      <w:proofErr w:type="spellEnd"/>
      <w:r w:rsidR="00C35FBE" w:rsidRPr="00C257B8">
        <w:rPr>
          <w:rFonts w:ascii="Arial" w:hAnsi="Arial" w:cs="Arial"/>
          <w:color w:val="111111"/>
          <w:shd w:val="clear" w:color="auto" w:fill="FFFFFF"/>
        </w:rPr>
        <w:t>.</w:t>
      </w:r>
      <w:proofErr w:type="gramEnd"/>
    </w:p>
    <w:p w:rsidR="00EF3E96" w:rsidRPr="00C257B8" w:rsidRDefault="00EF3E96" w:rsidP="00EF3E96">
      <w:pPr>
        <w:rPr>
          <w:rFonts w:ascii="Arial" w:hAnsi="Arial" w:cs="Arial"/>
          <w:color w:val="111111"/>
          <w:u w:val="single"/>
          <w:shd w:val="clear" w:color="auto" w:fill="FFFFFF"/>
        </w:rPr>
      </w:pPr>
      <w:r w:rsidRPr="00C257B8">
        <w:rPr>
          <w:rFonts w:ascii="Arial" w:hAnsi="Arial" w:cs="Arial"/>
          <w:color w:val="111111"/>
          <w:u w:val="single"/>
          <w:shd w:val="clear" w:color="auto" w:fill="FFFFFF"/>
        </w:rPr>
        <w:t>Background</w:t>
      </w:r>
    </w:p>
    <w:p w:rsidR="005E4BA5" w:rsidRPr="00C257B8" w:rsidRDefault="00EF3E96" w:rsidP="005E4BA5">
      <w:pPr>
        <w:pStyle w:val="ListParagraph"/>
        <w:numPr>
          <w:ilvl w:val="0"/>
          <w:numId w:val="4"/>
        </w:numPr>
        <w:rPr>
          <w:rFonts w:ascii="Arial" w:hAnsi="Arial" w:cs="Arial"/>
          <w:color w:val="111111"/>
          <w:shd w:val="clear" w:color="auto" w:fill="FFFFFF"/>
        </w:rPr>
      </w:pPr>
      <w:r w:rsidRPr="00C257B8">
        <w:rPr>
          <w:rFonts w:ascii="Arial" w:hAnsi="Arial" w:cs="Arial"/>
          <w:color w:val="111111"/>
          <w:shd w:val="clear" w:color="auto" w:fill="FFFFFF"/>
        </w:rPr>
        <w:t xml:space="preserve">Students enrolled for mathematics intensive Bachelor </w:t>
      </w:r>
      <w:proofErr w:type="spellStart"/>
      <w:r w:rsidRPr="00C257B8">
        <w:rPr>
          <w:rFonts w:ascii="Arial" w:hAnsi="Arial" w:cs="Arial"/>
          <w:color w:val="111111"/>
          <w:shd w:val="clear" w:color="auto" w:fill="FFFFFF"/>
        </w:rPr>
        <w:t>programmes</w:t>
      </w:r>
      <w:proofErr w:type="spellEnd"/>
      <w:r w:rsidRPr="00C257B8">
        <w:rPr>
          <w:rFonts w:ascii="Arial" w:hAnsi="Arial" w:cs="Arial"/>
          <w:color w:val="111111"/>
          <w:shd w:val="clear" w:color="auto" w:fill="FFFFFF"/>
        </w:rPr>
        <w:t xml:space="preserve"> (all </w:t>
      </w:r>
      <w:proofErr w:type="spellStart"/>
      <w:r w:rsidRPr="00C257B8">
        <w:rPr>
          <w:rFonts w:ascii="Arial" w:hAnsi="Arial" w:cs="Arial"/>
          <w:color w:val="111111"/>
          <w:shd w:val="clear" w:color="auto" w:fill="FFFFFF"/>
        </w:rPr>
        <w:t>BEng</w:t>
      </w:r>
      <w:proofErr w:type="spellEnd"/>
      <w:r w:rsidRPr="00C257B8">
        <w:rPr>
          <w:rFonts w:ascii="Arial" w:hAnsi="Arial" w:cs="Arial"/>
          <w:color w:val="111111"/>
          <w:shd w:val="clear" w:color="auto" w:fill="FFFFFF"/>
        </w:rPr>
        <w:t xml:space="preserve"> and some </w:t>
      </w:r>
      <w:proofErr w:type="spellStart"/>
      <w:r w:rsidRPr="00C257B8">
        <w:rPr>
          <w:rFonts w:ascii="Arial" w:hAnsi="Arial" w:cs="Arial"/>
          <w:color w:val="111111"/>
          <w:shd w:val="clear" w:color="auto" w:fill="FFFFFF"/>
        </w:rPr>
        <w:t>BSc</w:t>
      </w:r>
      <w:proofErr w:type="spellEnd"/>
      <w:r w:rsidRPr="00C257B8">
        <w:rPr>
          <w:rFonts w:ascii="Arial" w:hAnsi="Arial" w:cs="Arial"/>
          <w:color w:val="111111"/>
          <w:shd w:val="clear" w:color="auto" w:fill="FFFFFF"/>
        </w:rPr>
        <w:t>) are often under the impression that they are well prepared for university mathematics. Due to inflated Grade 12 marks</w:t>
      </w:r>
      <w:r w:rsidR="005E4BA5" w:rsidRPr="00C257B8">
        <w:rPr>
          <w:rFonts w:ascii="Arial" w:hAnsi="Arial" w:cs="Arial"/>
          <w:color w:val="111111"/>
          <w:shd w:val="clear" w:color="auto" w:fill="FFFFFF"/>
        </w:rPr>
        <w:t xml:space="preserve"> and possibly other reasons,</w:t>
      </w:r>
      <w:r w:rsidRPr="00C257B8">
        <w:rPr>
          <w:rFonts w:ascii="Arial" w:hAnsi="Arial" w:cs="Arial"/>
          <w:color w:val="111111"/>
          <w:shd w:val="clear" w:color="auto" w:fill="FFFFFF"/>
        </w:rPr>
        <w:t xml:space="preserve"> this is </w:t>
      </w:r>
      <w:r w:rsidR="005E4BA5" w:rsidRPr="00C257B8">
        <w:rPr>
          <w:rFonts w:ascii="Arial" w:hAnsi="Arial" w:cs="Arial"/>
          <w:color w:val="111111"/>
          <w:shd w:val="clear" w:color="auto" w:fill="FFFFFF"/>
        </w:rPr>
        <w:t xml:space="preserve">often </w:t>
      </w:r>
      <w:r w:rsidRPr="00C257B8">
        <w:rPr>
          <w:rFonts w:ascii="Arial" w:hAnsi="Arial" w:cs="Arial"/>
          <w:color w:val="111111"/>
          <w:shd w:val="clear" w:color="auto" w:fill="FFFFFF"/>
        </w:rPr>
        <w:t>not the case.</w:t>
      </w:r>
      <w:r w:rsidR="005E4BA5" w:rsidRPr="00C257B8">
        <w:rPr>
          <w:rFonts w:ascii="Arial" w:hAnsi="Arial" w:cs="Arial"/>
          <w:color w:val="111111"/>
          <w:shd w:val="clear" w:color="auto" w:fill="FFFFFF"/>
        </w:rPr>
        <w:t xml:space="preserve"> </w:t>
      </w:r>
    </w:p>
    <w:p w:rsidR="005E4BA5" w:rsidRPr="00C257B8" w:rsidRDefault="005E4BA5" w:rsidP="005E4BA5">
      <w:pPr>
        <w:pStyle w:val="ListParagraph"/>
        <w:numPr>
          <w:ilvl w:val="0"/>
          <w:numId w:val="4"/>
        </w:numPr>
        <w:rPr>
          <w:rFonts w:ascii="Arial" w:hAnsi="Arial" w:cs="Arial"/>
          <w:color w:val="111111"/>
          <w:shd w:val="clear" w:color="auto" w:fill="FFFFFF"/>
        </w:rPr>
      </w:pPr>
      <w:r w:rsidRPr="00C257B8">
        <w:rPr>
          <w:rFonts w:ascii="Arial" w:hAnsi="Arial" w:cs="Arial"/>
          <w:color w:val="111111"/>
          <w:shd w:val="clear" w:color="auto" w:fill="FFFFFF"/>
        </w:rPr>
        <w:t>Under preparedness regarding mathe</w:t>
      </w:r>
      <w:r w:rsidR="00C257B8">
        <w:rPr>
          <w:rFonts w:ascii="Arial" w:hAnsi="Arial" w:cs="Arial"/>
          <w:color w:val="111111"/>
          <w:shd w:val="clear" w:color="auto" w:fill="FFFFFF"/>
        </w:rPr>
        <w:t>matical knowledge</w:t>
      </w:r>
      <w:r w:rsidRPr="00C257B8">
        <w:rPr>
          <w:rFonts w:ascii="Arial" w:hAnsi="Arial" w:cs="Arial"/>
          <w:color w:val="111111"/>
          <w:shd w:val="clear" w:color="auto" w:fill="FFFFFF"/>
        </w:rPr>
        <w:t>, lack of study skills, misconceptions about mathematics as a set of recipes are common impediments to students</w:t>
      </w:r>
      <w:r w:rsidR="001C0095">
        <w:rPr>
          <w:rFonts w:ascii="Arial" w:hAnsi="Arial" w:cs="Arial"/>
          <w:color w:val="111111"/>
          <w:shd w:val="clear" w:color="auto" w:fill="FFFFFF"/>
        </w:rPr>
        <w:t>’</w:t>
      </w:r>
      <w:r w:rsidRPr="00C257B8">
        <w:rPr>
          <w:rFonts w:ascii="Arial" w:hAnsi="Arial" w:cs="Arial"/>
          <w:color w:val="111111"/>
          <w:shd w:val="clear" w:color="auto" w:fill="FFFFFF"/>
        </w:rPr>
        <w:t xml:space="preserve"> success</w:t>
      </w:r>
      <w:r w:rsidR="00C257B8">
        <w:rPr>
          <w:rFonts w:ascii="Arial" w:hAnsi="Arial" w:cs="Arial"/>
          <w:color w:val="111111"/>
          <w:shd w:val="clear" w:color="auto" w:fill="FFFFFF"/>
        </w:rPr>
        <w:t xml:space="preserve"> in University mathematics</w:t>
      </w:r>
      <w:r w:rsidRPr="00C257B8">
        <w:rPr>
          <w:rFonts w:ascii="Arial" w:hAnsi="Arial" w:cs="Arial"/>
          <w:color w:val="111111"/>
          <w:shd w:val="clear" w:color="auto" w:fill="FFFFFF"/>
        </w:rPr>
        <w:t>.</w:t>
      </w:r>
    </w:p>
    <w:p w:rsidR="005E4BA5" w:rsidRPr="00C257B8" w:rsidRDefault="005E4BA5" w:rsidP="005E4BA5">
      <w:pPr>
        <w:pStyle w:val="ListParagraph"/>
        <w:numPr>
          <w:ilvl w:val="0"/>
          <w:numId w:val="4"/>
        </w:numPr>
        <w:rPr>
          <w:rFonts w:ascii="Arial" w:hAnsi="Arial" w:cs="Arial"/>
          <w:color w:val="111111"/>
          <w:shd w:val="clear" w:color="auto" w:fill="FFFFFF"/>
        </w:rPr>
      </w:pPr>
      <w:r w:rsidRPr="00C257B8">
        <w:rPr>
          <w:rFonts w:ascii="Arial" w:hAnsi="Arial" w:cs="Arial"/>
          <w:color w:val="111111"/>
          <w:shd w:val="clear" w:color="auto" w:fill="FFFFFF"/>
        </w:rPr>
        <w:t xml:space="preserve">Since 2016 all students in mathematics intensive </w:t>
      </w:r>
      <w:proofErr w:type="spellStart"/>
      <w:r w:rsidRPr="00C257B8">
        <w:rPr>
          <w:rFonts w:ascii="Arial" w:hAnsi="Arial" w:cs="Arial"/>
          <w:color w:val="111111"/>
          <w:shd w:val="clear" w:color="auto" w:fill="FFFFFF"/>
        </w:rPr>
        <w:t>programmes</w:t>
      </w:r>
      <w:proofErr w:type="spellEnd"/>
      <w:r w:rsidRPr="00C257B8">
        <w:rPr>
          <w:rFonts w:ascii="Arial" w:hAnsi="Arial" w:cs="Arial"/>
          <w:color w:val="111111"/>
          <w:shd w:val="clear" w:color="auto" w:fill="FFFFFF"/>
        </w:rPr>
        <w:t xml:space="preserve"> have been writing a Calculus Readiness Test (CRT) during the orientation week. The statistics of the performance of students in WTW158 and WTW114 have been kept and it has become clear that this CRT is a far better predictor for success in the first semester mathematics </w:t>
      </w:r>
      <w:r w:rsidR="00C257B8">
        <w:rPr>
          <w:rFonts w:ascii="Arial" w:hAnsi="Arial" w:cs="Arial"/>
          <w:color w:val="111111"/>
          <w:shd w:val="clear" w:color="auto" w:fill="FFFFFF"/>
        </w:rPr>
        <w:t>modules than is the Grade 12 mark in mathematics</w:t>
      </w:r>
      <w:r w:rsidRPr="00C257B8">
        <w:rPr>
          <w:rFonts w:ascii="Arial" w:hAnsi="Arial" w:cs="Arial"/>
          <w:color w:val="111111"/>
          <w:shd w:val="clear" w:color="auto" w:fill="FFFFFF"/>
        </w:rPr>
        <w:t>.</w:t>
      </w:r>
      <w:r w:rsidR="00864FEC" w:rsidRPr="00C257B8">
        <w:rPr>
          <w:rFonts w:ascii="Arial" w:hAnsi="Arial" w:cs="Arial"/>
          <w:color w:val="111111"/>
          <w:shd w:val="clear" w:color="auto" w:fill="FFFFFF"/>
        </w:rPr>
        <w:t xml:space="preserve"> </w:t>
      </w:r>
    </w:p>
    <w:p w:rsidR="00864FEC" w:rsidRPr="00C257B8" w:rsidRDefault="00864FEC" w:rsidP="005E4BA5">
      <w:pPr>
        <w:pStyle w:val="ListParagraph"/>
        <w:numPr>
          <w:ilvl w:val="0"/>
          <w:numId w:val="4"/>
        </w:numPr>
        <w:rPr>
          <w:rFonts w:ascii="Arial" w:hAnsi="Arial" w:cs="Arial"/>
          <w:color w:val="111111"/>
          <w:shd w:val="clear" w:color="auto" w:fill="FFFFFF"/>
        </w:rPr>
      </w:pPr>
      <w:r w:rsidRPr="00C257B8">
        <w:rPr>
          <w:rFonts w:ascii="Arial" w:hAnsi="Arial" w:cs="Arial"/>
          <w:color w:val="111111"/>
          <w:shd w:val="clear" w:color="auto" w:fill="FFFFFF"/>
        </w:rPr>
        <w:t xml:space="preserve">The feedback provided to the students after CRT is the first attempt to alert them to </w:t>
      </w:r>
      <w:r w:rsidR="00C257B8">
        <w:rPr>
          <w:rFonts w:ascii="Arial" w:hAnsi="Arial" w:cs="Arial"/>
          <w:color w:val="111111"/>
          <w:shd w:val="clear" w:color="auto" w:fill="FFFFFF"/>
        </w:rPr>
        <w:t xml:space="preserve">the need of </w:t>
      </w:r>
      <w:r w:rsidRPr="00C257B8">
        <w:rPr>
          <w:rFonts w:ascii="Arial" w:hAnsi="Arial" w:cs="Arial"/>
          <w:color w:val="111111"/>
          <w:shd w:val="clear" w:color="auto" w:fill="FFFFFF"/>
        </w:rPr>
        <w:t xml:space="preserve">possible adjustments of their approach to University mathematics. </w:t>
      </w:r>
    </w:p>
    <w:p w:rsidR="00864FEC" w:rsidRPr="00C257B8" w:rsidRDefault="00864FEC" w:rsidP="00864FEC">
      <w:pPr>
        <w:rPr>
          <w:rFonts w:ascii="Arial" w:hAnsi="Arial" w:cs="Arial"/>
          <w:color w:val="111111"/>
          <w:u w:val="single"/>
          <w:shd w:val="clear" w:color="auto" w:fill="FFFFFF"/>
        </w:rPr>
      </w:pPr>
      <w:r w:rsidRPr="00C257B8">
        <w:rPr>
          <w:rFonts w:ascii="Arial" w:hAnsi="Arial" w:cs="Arial"/>
          <w:color w:val="111111"/>
          <w:u w:val="single"/>
          <w:shd w:val="clear" w:color="auto" w:fill="FFFFFF"/>
        </w:rPr>
        <w:t xml:space="preserve">What is new in </w:t>
      </w:r>
      <w:proofErr w:type="gramStart"/>
      <w:r w:rsidRPr="00C257B8">
        <w:rPr>
          <w:rFonts w:ascii="Arial" w:hAnsi="Arial" w:cs="Arial"/>
          <w:color w:val="111111"/>
          <w:u w:val="single"/>
          <w:shd w:val="clear" w:color="auto" w:fill="FFFFFF"/>
        </w:rPr>
        <w:t>2020</w:t>
      </w:r>
      <w:proofErr w:type="gramEnd"/>
    </w:p>
    <w:p w:rsidR="00EF3E96" w:rsidRPr="00C257B8" w:rsidRDefault="00864FEC" w:rsidP="005E4BA5">
      <w:pPr>
        <w:pStyle w:val="ListParagraph"/>
        <w:numPr>
          <w:ilvl w:val="0"/>
          <w:numId w:val="4"/>
        </w:numPr>
        <w:rPr>
          <w:rFonts w:ascii="Arial" w:hAnsi="Arial" w:cs="Arial"/>
          <w:color w:val="111111"/>
          <w:shd w:val="clear" w:color="auto" w:fill="FFFFFF"/>
        </w:rPr>
      </w:pPr>
      <w:r w:rsidRPr="00C257B8">
        <w:rPr>
          <w:rFonts w:ascii="Arial" w:hAnsi="Arial" w:cs="Arial"/>
          <w:color w:val="111111"/>
          <w:shd w:val="clear" w:color="auto" w:fill="FFFFFF"/>
        </w:rPr>
        <w:t xml:space="preserve">Online version of CRT. Students can complete the test </w:t>
      </w:r>
      <w:r w:rsidR="00EF3E96" w:rsidRPr="00C257B8">
        <w:rPr>
          <w:rFonts w:ascii="Arial" w:hAnsi="Arial" w:cs="Arial"/>
          <w:color w:val="111111"/>
          <w:shd w:val="clear" w:color="auto" w:fill="FFFFFF"/>
        </w:rPr>
        <w:t xml:space="preserve">during the December 2019 / January 2020 period. </w:t>
      </w:r>
      <w:r w:rsidRPr="00C257B8">
        <w:rPr>
          <w:rFonts w:ascii="Arial" w:hAnsi="Arial" w:cs="Arial"/>
          <w:color w:val="111111"/>
          <w:shd w:val="clear" w:color="auto" w:fill="FFFFFF"/>
        </w:rPr>
        <w:t>The test will be marked automatically and the</w:t>
      </w:r>
      <w:r w:rsidR="00EF3E96" w:rsidRPr="00C257B8">
        <w:rPr>
          <w:rFonts w:ascii="Arial" w:hAnsi="Arial" w:cs="Arial"/>
          <w:color w:val="111111"/>
          <w:shd w:val="clear" w:color="auto" w:fill="FFFFFF"/>
        </w:rPr>
        <w:t xml:space="preserve"> students will be</w:t>
      </w:r>
      <w:r w:rsidRPr="00C257B8">
        <w:rPr>
          <w:rFonts w:ascii="Arial" w:hAnsi="Arial" w:cs="Arial"/>
          <w:color w:val="111111"/>
          <w:shd w:val="clear" w:color="auto" w:fill="FFFFFF"/>
        </w:rPr>
        <w:t xml:space="preserve"> advised accordingly</w:t>
      </w:r>
      <w:r w:rsidR="00EF3E96" w:rsidRPr="00C257B8">
        <w:rPr>
          <w:rFonts w:ascii="Arial" w:hAnsi="Arial" w:cs="Arial"/>
          <w:color w:val="111111"/>
          <w:shd w:val="clear" w:color="auto" w:fill="FFFFFF"/>
        </w:rPr>
        <w:t xml:space="preserve"> </w:t>
      </w:r>
      <w:r w:rsidR="00C257B8">
        <w:rPr>
          <w:rFonts w:ascii="Arial" w:hAnsi="Arial" w:cs="Arial"/>
          <w:color w:val="111111"/>
          <w:shd w:val="clear" w:color="auto" w:fill="FFFFFF"/>
        </w:rPr>
        <w:t>on their readiness for U</w:t>
      </w:r>
      <w:r w:rsidR="00EF3E96" w:rsidRPr="00C257B8">
        <w:rPr>
          <w:rFonts w:ascii="Arial" w:hAnsi="Arial" w:cs="Arial"/>
          <w:color w:val="111111"/>
          <w:shd w:val="clear" w:color="auto" w:fill="FFFFFF"/>
        </w:rPr>
        <w:t>niversity mathematics</w:t>
      </w:r>
      <w:r w:rsidRPr="00C257B8">
        <w:rPr>
          <w:rFonts w:ascii="Arial" w:hAnsi="Arial" w:cs="Arial"/>
          <w:color w:val="111111"/>
          <w:shd w:val="clear" w:color="auto" w:fill="FFFFFF"/>
        </w:rPr>
        <w:t xml:space="preserve"> as well as how they can improve</w:t>
      </w:r>
      <w:r w:rsidR="00C257B8">
        <w:rPr>
          <w:rFonts w:ascii="Arial" w:hAnsi="Arial" w:cs="Arial"/>
          <w:color w:val="111111"/>
          <w:shd w:val="clear" w:color="auto" w:fill="FFFFFF"/>
        </w:rPr>
        <w:t xml:space="preserve"> </w:t>
      </w:r>
      <w:r w:rsidR="001C0095">
        <w:rPr>
          <w:rFonts w:ascii="Arial" w:hAnsi="Arial" w:cs="Arial"/>
          <w:color w:val="111111"/>
          <w:shd w:val="clear" w:color="auto" w:fill="FFFFFF"/>
        </w:rPr>
        <w:t xml:space="preserve">on </w:t>
      </w:r>
      <w:r w:rsidR="00C257B8">
        <w:rPr>
          <w:rFonts w:ascii="Arial" w:hAnsi="Arial" w:cs="Arial"/>
          <w:color w:val="111111"/>
          <w:shd w:val="clear" w:color="auto" w:fill="FFFFFF"/>
        </w:rPr>
        <w:t>it</w:t>
      </w:r>
      <w:r w:rsidR="00EF3E96" w:rsidRPr="00C257B8">
        <w:rPr>
          <w:rFonts w:ascii="Arial" w:hAnsi="Arial" w:cs="Arial"/>
          <w:color w:val="111111"/>
          <w:shd w:val="clear" w:color="auto" w:fill="FFFFFF"/>
        </w:rPr>
        <w:t>.</w:t>
      </w:r>
    </w:p>
    <w:p w:rsidR="001722D5" w:rsidRPr="00C257B8" w:rsidRDefault="001722D5" w:rsidP="00691DDB">
      <w:pPr>
        <w:pStyle w:val="ListParagraph"/>
        <w:numPr>
          <w:ilvl w:val="0"/>
          <w:numId w:val="1"/>
        </w:numPr>
        <w:rPr>
          <w:rFonts w:ascii="Arial" w:hAnsi="Arial" w:cs="Arial"/>
          <w:color w:val="111111"/>
          <w:shd w:val="clear" w:color="auto" w:fill="FFFFFF"/>
        </w:rPr>
      </w:pPr>
      <w:r w:rsidRPr="00C257B8">
        <w:rPr>
          <w:rFonts w:ascii="Arial" w:hAnsi="Arial" w:cs="Arial"/>
          <w:color w:val="111111"/>
          <w:shd w:val="clear" w:color="auto" w:fill="FFFFFF"/>
        </w:rPr>
        <w:t xml:space="preserve">Preparatory Mathematics </w:t>
      </w:r>
      <w:r w:rsidR="00864FEC" w:rsidRPr="00C257B8">
        <w:rPr>
          <w:rFonts w:ascii="Arial" w:hAnsi="Arial" w:cs="Arial"/>
          <w:color w:val="111111"/>
          <w:shd w:val="clear" w:color="auto" w:fill="FFFFFF"/>
        </w:rPr>
        <w:t>module</w:t>
      </w:r>
      <w:r w:rsidR="00864FEC" w:rsidRPr="00C257B8">
        <w:rPr>
          <w:rFonts w:ascii="Arial" w:hAnsi="Arial" w:cs="Arial"/>
          <w:b/>
          <w:color w:val="111111"/>
          <w:shd w:val="clear" w:color="auto" w:fill="FFFFFF"/>
        </w:rPr>
        <w:t xml:space="preserve"> </w:t>
      </w:r>
      <w:r w:rsidRPr="00C257B8">
        <w:rPr>
          <w:rFonts w:ascii="Arial" w:hAnsi="Arial" w:cs="Arial"/>
          <w:color w:val="111111"/>
          <w:shd w:val="clear" w:color="auto" w:fill="FFFFFF"/>
        </w:rPr>
        <w:t>taking them through several themes that have been id</w:t>
      </w:r>
      <w:r w:rsidR="00864FEC" w:rsidRPr="00C257B8">
        <w:rPr>
          <w:rFonts w:ascii="Arial" w:hAnsi="Arial" w:cs="Arial"/>
          <w:color w:val="111111"/>
          <w:shd w:val="clear" w:color="auto" w:fill="FFFFFF"/>
        </w:rPr>
        <w:t>entified as being problematic for</w:t>
      </w:r>
      <w:r w:rsidRPr="00C257B8">
        <w:rPr>
          <w:rFonts w:ascii="Arial" w:hAnsi="Arial" w:cs="Arial"/>
          <w:color w:val="111111"/>
          <w:shd w:val="clear" w:color="auto" w:fill="FFFFFF"/>
        </w:rPr>
        <w:t xml:space="preserve"> first year students. The </w:t>
      </w:r>
      <w:r w:rsidR="00C257B8">
        <w:rPr>
          <w:rFonts w:ascii="Arial" w:hAnsi="Arial" w:cs="Arial"/>
          <w:color w:val="111111"/>
          <w:shd w:val="clear" w:color="auto" w:fill="FFFFFF"/>
        </w:rPr>
        <w:t xml:space="preserve">module </w:t>
      </w:r>
      <w:r w:rsidRPr="00C257B8">
        <w:rPr>
          <w:rFonts w:ascii="Arial" w:hAnsi="Arial" w:cs="Arial"/>
          <w:color w:val="111111"/>
          <w:shd w:val="clear" w:color="auto" w:fill="FFFFFF"/>
        </w:rPr>
        <w:t>is free and fully online.</w:t>
      </w:r>
      <w:r w:rsidR="00C257B8">
        <w:rPr>
          <w:rFonts w:ascii="Arial" w:hAnsi="Arial" w:cs="Arial"/>
          <w:color w:val="111111"/>
          <w:shd w:val="clear" w:color="auto" w:fill="FFFFFF"/>
        </w:rPr>
        <w:t xml:space="preserve"> It is implemented in </w:t>
      </w:r>
      <w:proofErr w:type="spellStart"/>
      <w:r w:rsidR="00C257B8">
        <w:rPr>
          <w:rFonts w:ascii="Arial" w:hAnsi="Arial" w:cs="Arial"/>
          <w:color w:val="111111"/>
          <w:shd w:val="clear" w:color="auto" w:fill="FFFFFF"/>
        </w:rPr>
        <w:t>ClickUP</w:t>
      </w:r>
      <w:proofErr w:type="spellEnd"/>
      <w:r w:rsidR="00C257B8">
        <w:rPr>
          <w:rFonts w:ascii="Arial" w:hAnsi="Arial" w:cs="Arial"/>
          <w:color w:val="111111"/>
          <w:shd w:val="clear" w:color="auto" w:fill="FFFFFF"/>
        </w:rPr>
        <w:t>. Students will be registered based on their provisional admission.</w:t>
      </w:r>
      <w:r w:rsidRPr="00C257B8">
        <w:rPr>
          <w:rFonts w:ascii="Arial" w:hAnsi="Arial" w:cs="Arial"/>
          <w:color w:val="111111"/>
          <w:shd w:val="clear" w:color="auto" w:fill="FFFFFF"/>
        </w:rPr>
        <w:t xml:space="preserve"> </w:t>
      </w:r>
      <w:r w:rsidR="00C257B8">
        <w:rPr>
          <w:rFonts w:ascii="Arial" w:hAnsi="Arial" w:cs="Arial"/>
          <w:color w:val="111111"/>
          <w:shd w:val="clear" w:color="auto" w:fill="FFFFFF"/>
        </w:rPr>
        <w:t>At</w:t>
      </w:r>
      <w:r w:rsidRPr="00C257B8">
        <w:rPr>
          <w:rFonts w:ascii="Arial" w:hAnsi="Arial" w:cs="Arial"/>
          <w:color w:val="111111"/>
          <w:shd w:val="clear" w:color="auto" w:fill="FFFFFF"/>
        </w:rPr>
        <w:t xml:space="preserve"> the end of the </w:t>
      </w:r>
      <w:r w:rsidR="00C257B8">
        <w:rPr>
          <w:rFonts w:ascii="Arial" w:hAnsi="Arial" w:cs="Arial"/>
          <w:color w:val="111111"/>
          <w:shd w:val="clear" w:color="auto" w:fill="FFFFFF"/>
        </w:rPr>
        <w:t>module,</w:t>
      </w:r>
      <w:r w:rsidRPr="00C257B8">
        <w:rPr>
          <w:rFonts w:ascii="Arial" w:hAnsi="Arial" w:cs="Arial"/>
          <w:color w:val="111111"/>
          <w:shd w:val="clear" w:color="auto" w:fill="FFFFFF"/>
        </w:rPr>
        <w:t xml:space="preserve"> they write another </w:t>
      </w:r>
      <w:r w:rsidR="00C257B8" w:rsidRPr="00C257B8">
        <w:rPr>
          <w:rFonts w:ascii="Arial" w:hAnsi="Arial" w:cs="Arial"/>
          <w:color w:val="111111"/>
          <w:shd w:val="clear" w:color="auto" w:fill="FFFFFF"/>
        </w:rPr>
        <w:t>test, which</w:t>
      </w:r>
      <w:r w:rsidRPr="00C257B8">
        <w:rPr>
          <w:rFonts w:ascii="Arial" w:hAnsi="Arial" w:cs="Arial"/>
          <w:color w:val="111111"/>
          <w:shd w:val="clear" w:color="auto" w:fill="FFFFFF"/>
        </w:rPr>
        <w:t xml:space="preserve"> will show </w:t>
      </w:r>
      <w:r w:rsidR="00C257B8">
        <w:rPr>
          <w:rFonts w:ascii="Arial" w:hAnsi="Arial" w:cs="Arial"/>
          <w:color w:val="111111"/>
          <w:shd w:val="clear" w:color="auto" w:fill="FFFFFF"/>
        </w:rPr>
        <w:t xml:space="preserve">if progress was made in the areas where the students were </w:t>
      </w:r>
      <w:r w:rsidRPr="00C257B8">
        <w:rPr>
          <w:rFonts w:ascii="Arial" w:hAnsi="Arial" w:cs="Arial"/>
          <w:color w:val="111111"/>
          <w:shd w:val="clear" w:color="auto" w:fill="FFFFFF"/>
        </w:rPr>
        <w:t>falling short.</w:t>
      </w:r>
    </w:p>
    <w:p w:rsidR="00691DDB" w:rsidRPr="00C257B8" w:rsidRDefault="00691DDB">
      <w:pPr>
        <w:rPr>
          <w:rFonts w:ascii="Arial" w:hAnsi="Arial" w:cs="Arial"/>
          <w:color w:val="111111"/>
          <w:u w:val="single"/>
          <w:shd w:val="clear" w:color="auto" w:fill="FFFFFF"/>
        </w:rPr>
      </w:pPr>
      <w:r w:rsidRPr="00C257B8">
        <w:rPr>
          <w:rFonts w:ascii="Arial" w:hAnsi="Arial" w:cs="Arial"/>
          <w:color w:val="111111"/>
          <w:u w:val="single"/>
          <w:shd w:val="clear" w:color="auto" w:fill="FFFFFF"/>
        </w:rPr>
        <w:t>Goals</w:t>
      </w:r>
    </w:p>
    <w:p w:rsidR="00691DDB" w:rsidRPr="00C257B8" w:rsidRDefault="00691DDB" w:rsidP="00691DDB">
      <w:pPr>
        <w:pStyle w:val="ListParagraph"/>
        <w:numPr>
          <w:ilvl w:val="0"/>
          <w:numId w:val="2"/>
        </w:numPr>
        <w:rPr>
          <w:rFonts w:ascii="Arial" w:hAnsi="Arial" w:cs="Arial"/>
          <w:color w:val="111111"/>
          <w:shd w:val="clear" w:color="auto" w:fill="FFFFFF"/>
        </w:rPr>
      </w:pPr>
      <w:r w:rsidRPr="00C257B8">
        <w:rPr>
          <w:rFonts w:ascii="Arial" w:hAnsi="Arial" w:cs="Arial"/>
          <w:color w:val="111111"/>
          <w:shd w:val="clear" w:color="auto" w:fill="FFFFFF"/>
        </w:rPr>
        <w:t>Early feedback to students regarding their readiness for university mathematics</w:t>
      </w:r>
      <w:r w:rsidR="00864FEC" w:rsidRPr="00C257B8">
        <w:rPr>
          <w:rFonts w:ascii="Arial" w:hAnsi="Arial" w:cs="Arial"/>
          <w:color w:val="111111"/>
          <w:shd w:val="clear" w:color="auto" w:fill="FFFFFF"/>
        </w:rPr>
        <w:t>.</w:t>
      </w:r>
    </w:p>
    <w:p w:rsidR="00691DDB" w:rsidRPr="00C257B8" w:rsidRDefault="00691DDB" w:rsidP="00691DDB">
      <w:pPr>
        <w:pStyle w:val="ListParagraph"/>
        <w:numPr>
          <w:ilvl w:val="0"/>
          <w:numId w:val="2"/>
        </w:numPr>
        <w:rPr>
          <w:rFonts w:ascii="Arial" w:hAnsi="Arial" w:cs="Arial"/>
          <w:color w:val="111111"/>
          <w:shd w:val="clear" w:color="auto" w:fill="FFFFFF"/>
        </w:rPr>
      </w:pPr>
      <w:r w:rsidRPr="00C257B8">
        <w:rPr>
          <w:rFonts w:ascii="Arial" w:hAnsi="Arial" w:cs="Arial"/>
          <w:color w:val="111111"/>
          <w:shd w:val="clear" w:color="auto" w:fill="FFFFFF"/>
        </w:rPr>
        <w:t xml:space="preserve">Identification of gaps in their knowledge i.e. things that they will be expected to know but was perhaps neglected in Grade 12. For </w:t>
      </w:r>
      <w:r w:rsidR="007818D0" w:rsidRPr="00C257B8">
        <w:rPr>
          <w:rFonts w:ascii="Arial" w:hAnsi="Arial" w:cs="Arial"/>
          <w:color w:val="111111"/>
          <w:shd w:val="clear" w:color="auto" w:fill="FFFFFF"/>
        </w:rPr>
        <w:t>example, l</w:t>
      </w:r>
      <w:r w:rsidRPr="00C257B8">
        <w:rPr>
          <w:rFonts w:ascii="Arial" w:hAnsi="Arial" w:cs="Arial"/>
          <w:color w:val="111111"/>
          <w:shd w:val="clear" w:color="auto" w:fill="FFFFFF"/>
        </w:rPr>
        <w:t>ogarithms have been identified as one of those areas</w:t>
      </w:r>
      <w:r w:rsidR="00864FEC" w:rsidRPr="00C257B8">
        <w:rPr>
          <w:rFonts w:ascii="Arial" w:hAnsi="Arial" w:cs="Arial"/>
          <w:color w:val="111111"/>
          <w:shd w:val="clear" w:color="auto" w:fill="FFFFFF"/>
        </w:rPr>
        <w:t>.</w:t>
      </w:r>
    </w:p>
    <w:p w:rsidR="00691DDB" w:rsidRPr="00C257B8" w:rsidRDefault="00691DDB" w:rsidP="00691DDB">
      <w:pPr>
        <w:pStyle w:val="ListParagraph"/>
        <w:numPr>
          <w:ilvl w:val="0"/>
          <w:numId w:val="2"/>
        </w:numPr>
        <w:rPr>
          <w:rFonts w:ascii="Arial" w:hAnsi="Arial" w:cs="Arial"/>
          <w:color w:val="111111"/>
          <w:shd w:val="clear" w:color="auto" w:fill="FFFFFF"/>
        </w:rPr>
      </w:pPr>
      <w:r w:rsidRPr="00C257B8">
        <w:rPr>
          <w:rFonts w:ascii="Arial" w:hAnsi="Arial" w:cs="Arial"/>
          <w:color w:val="111111"/>
          <w:shd w:val="clear" w:color="auto" w:fill="FFFFFF"/>
        </w:rPr>
        <w:t>An opportunity to impr</w:t>
      </w:r>
      <w:r w:rsidR="00864FEC" w:rsidRPr="00C257B8">
        <w:rPr>
          <w:rFonts w:ascii="Arial" w:hAnsi="Arial" w:cs="Arial"/>
          <w:color w:val="111111"/>
          <w:shd w:val="clear" w:color="auto" w:fill="FFFFFF"/>
        </w:rPr>
        <w:t xml:space="preserve">ove </w:t>
      </w:r>
      <w:r w:rsidR="007818D0" w:rsidRPr="00C257B8">
        <w:rPr>
          <w:rFonts w:ascii="Arial" w:hAnsi="Arial" w:cs="Arial"/>
          <w:color w:val="111111"/>
          <w:shd w:val="clear" w:color="auto" w:fill="FFFFFF"/>
        </w:rPr>
        <w:t>students’</w:t>
      </w:r>
      <w:r w:rsidR="00864FEC" w:rsidRPr="00C257B8">
        <w:rPr>
          <w:rFonts w:ascii="Arial" w:hAnsi="Arial" w:cs="Arial"/>
          <w:color w:val="111111"/>
          <w:shd w:val="clear" w:color="auto" w:fill="FFFFFF"/>
        </w:rPr>
        <w:t xml:space="preserve"> readiness through the Preparatory Mathematics module before the year begins. </w:t>
      </w:r>
    </w:p>
    <w:p w:rsidR="00691DDB" w:rsidRDefault="00691DDB" w:rsidP="00691DDB">
      <w:pPr>
        <w:pStyle w:val="ListParagraph"/>
        <w:numPr>
          <w:ilvl w:val="0"/>
          <w:numId w:val="2"/>
        </w:numPr>
        <w:rPr>
          <w:rFonts w:ascii="Arial" w:hAnsi="Arial" w:cs="Arial"/>
          <w:color w:val="111111"/>
          <w:shd w:val="clear" w:color="auto" w:fill="FFFFFF"/>
        </w:rPr>
      </w:pPr>
      <w:r w:rsidRPr="00C257B8">
        <w:rPr>
          <w:rFonts w:ascii="Arial" w:hAnsi="Arial" w:cs="Arial"/>
          <w:color w:val="111111"/>
          <w:shd w:val="clear" w:color="auto" w:fill="FFFFFF"/>
        </w:rPr>
        <w:t xml:space="preserve"> An early record of the students readiness and possible intervention where needed</w:t>
      </w:r>
    </w:p>
    <w:p w:rsidR="00C257B8" w:rsidRDefault="00C257B8" w:rsidP="00C257B8">
      <w:pPr>
        <w:rPr>
          <w:rFonts w:ascii="Arial" w:hAnsi="Arial" w:cs="Arial"/>
          <w:color w:val="111111"/>
          <w:shd w:val="clear" w:color="auto" w:fill="FFFFFF"/>
        </w:rPr>
      </w:pPr>
    </w:p>
    <w:p w:rsidR="00691DDB" w:rsidRPr="00C257B8" w:rsidRDefault="00691DDB" w:rsidP="00691DDB">
      <w:pPr>
        <w:rPr>
          <w:rFonts w:ascii="Arial" w:hAnsi="Arial" w:cs="Arial"/>
          <w:color w:val="111111"/>
          <w:u w:val="single"/>
          <w:shd w:val="clear" w:color="auto" w:fill="FFFFFF"/>
        </w:rPr>
      </w:pPr>
      <w:bookmarkStart w:id="0" w:name="_GoBack"/>
      <w:bookmarkEnd w:id="0"/>
      <w:r w:rsidRPr="00C257B8">
        <w:rPr>
          <w:rFonts w:ascii="Arial" w:hAnsi="Arial" w:cs="Arial"/>
          <w:color w:val="111111"/>
          <w:u w:val="single"/>
          <w:shd w:val="clear" w:color="auto" w:fill="FFFFFF"/>
        </w:rPr>
        <w:lastRenderedPageBreak/>
        <w:t xml:space="preserve">Timeline of </w:t>
      </w:r>
      <w:r w:rsidR="00C257B8">
        <w:rPr>
          <w:rFonts w:ascii="Arial" w:hAnsi="Arial" w:cs="Arial"/>
          <w:color w:val="111111"/>
          <w:u w:val="single"/>
          <w:shd w:val="clear" w:color="auto" w:fill="FFFFFF"/>
        </w:rPr>
        <w:t>the 2020 Early E</w:t>
      </w:r>
      <w:r w:rsidRPr="00C257B8">
        <w:rPr>
          <w:rFonts w:ascii="Arial" w:hAnsi="Arial" w:cs="Arial"/>
          <w:color w:val="111111"/>
          <w:u w:val="single"/>
          <w:shd w:val="clear" w:color="auto" w:fill="FFFFFF"/>
        </w:rPr>
        <w:t>ngagement</w:t>
      </w:r>
    </w:p>
    <w:p w:rsidR="00691DDB" w:rsidRPr="00C257B8" w:rsidRDefault="00691DDB" w:rsidP="00691DDB">
      <w:pPr>
        <w:pStyle w:val="ListParagraph"/>
        <w:numPr>
          <w:ilvl w:val="0"/>
          <w:numId w:val="3"/>
        </w:numPr>
        <w:rPr>
          <w:rFonts w:ascii="Arial" w:hAnsi="Arial" w:cs="Arial"/>
          <w:color w:val="111111"/>
          <w:shd w:val="clear" w:color="auto" w:fill="FFFFFF"/>
        </w:rPr>
      </w:pPr>
      <w:r w:rsidRPr="00C257B8">
        <w:rPr>
          <w:rFonts w:ascii="Arial" w:hAnsi="Arial" w:cs="Arial"/>
          <w:color w:val="111111"/>
          <w:shd w:val="clear" w:color="auto" w:fill="FFFFFF"/>
        </w:rPr>
        <w:t xml:space="preserve">13 December 2019. Students who have been accepted provisionally into </w:t>
      </w:r>
      <w:proofErr w:type="spellStart"/>
      <w:r w:rsidR="00864FEC" w:rsidRPr="00C257B8">
        <w:rPr>
          <w:rFonts w:ascii="Arial" w:hAnsi="Arial" w:cs="Arial"/>
          <w:color w:val="111111"/>
          <w:shd w:val="clear" w:color="auto" w:fill="FFFFFF"/>
        </w:rPr>
        <w:t>BEng</w:t>
      </w:r>
      <w:proofErr w:type="spellEnd"/>
      <w:r w:rsidR="00864FEC" w:rsidRPr="00C257B8">
        <w:rPr>
          <w:rFonts w:ascii="Arial" w:hAnsi="Arial" w:cs="Arial"/>
          <w:color w:val="111111"/>
          <w:shd w:val="clear" w:color="auto" w:fill="FFFFFF"/>
        </w:rPr>
        <w:t xml:space="preserve"> and mathematics intensive </w:t>
      </w:r>
      <w:proofErr w:type="spellStart"/>
      <w:r w:rsidR="00864FEC" w:rsidRPr="00C257B8">
        <w:rPr>
          <w:rFonts w:ascii="Arial" w:hAnsi="Arial" w:cs="Arial"/>
          <w:color w:val="111111"/>
          <w:shd w:val="clear" w:color="auto" w:fill="FFFFFF"/>
        </w:rPr>
        <w:t>BSc</w:t>
      </w:r>
      <w:proofErr w:type="spellEnd"/>
      <w:r w:rsidR="00864FEC" w:rsidRPr="00C257B8">
        <w:rPr>
          <w:rFonts w:ascii="Arial" w:hAnsi="Arial" w:cs="Arial"/>
          <w:color w:val="111111"/>
          <w:shd w:val="clear" w:color="auto" w:fill="FFFFFF"/>
        </w:rPr>
        <w:t xml:space="preserve"> </w:t>
      </w:r>
      <w:proofErr w:type="spellStart"/>
      <w:r w:rsidR="00864FEC" w:rsidRPr="00C257B8">
        <w:rPr>
          <w:rFonts w:ascii="Arial" w:hAnsi="Arial" w:cs="Arial"/>
          <w:color w:val="111111"/>
          <w:shd w:val="clear" w:color="auto" w:fill="FFFFFF"/>
        </w:rPr>
        <w:t>programmes</w:t>
      </w:r>
      <w:proofErr w:type="spellEnd"/>
      <w:r w:rsidRPr="00C257B8">
        <w:rPr>
          <w:rFonts w:ascii="Arial" w:hAnsi="Arial" w:cs="Arial"/>
          <w:color w:val="111111"/>
          <w:shd w:val="clear" w:color="auto" w:fill="FFFFFF"/>
        </w:rPr>
        <w:t xml:space="preserve"> will receive an email to </w:t>
      </w:r>
      <w:r w:rsidR="00864FEC" w:rsidRPr="00C257B8">
        <w:rPr>
          <w:rFonts w:ascii="Arial" w:hAnsi="Arial" w:cs="Arial"/>
          <w:color w:val="111111"/>
          <w:shd w:val="clear" w:color="auto" w:fill="FFFFFF"/>
        </w:rPr>
        <w:t>notify</w:t>
      </w:r>
      <w:r w:rsidRPr="00C257B8">
        <w:rPr>
          <w:rFonts w:ascii="Arial" w:hAnsi="Arial" w:cs="Arial"/>
          <w:color w:val="111111"/>
          <w:shd w:val="clear" w:color="auto" w:fill="FFFFFF"/>
        </w:rPr>
        <w:t xml:space="preserve"> them </w:t>
      </w:r>
      <w:r w:rsidR="007818D0" w:rsidRPr="00C257B8">
        <w:rPr>
          <w:rFonts w:ascii="Arial" w:hAnsi="Arial" w:cs="Arial"/>
          <w:color w:val="111111"/>
          <w:shd w:val="clear" w:color="auto" w:fill="FFFFFF"/>
        </w:rPr>
        <w:t>about</w:t>
      </w:r>
      <w:r w:rsidRPr="00C257B8">
        <w:rPr>
          <w:rFonts w:ascii="Arial" w:hAnsi="Arial" w:cs="Arial"/>
          <w:color w:val="111111"/>
          <w:shd w:val="clear" w:color="auto" w:fill="FFFFFF"/>
        </w:rPr>
        <w:t xml:space="preserve"> CRT online. They will be invited to </w:t>
      </w:r>
      <w:r w:rsidR="00864FEC" w:rsidRPr="00C257B8">
        <w:rPr>
          <w:rFonts w:ascii="Arial" w:hAnsi="Arial" w:cs="Arial"/>
          <w:color w:val="111111"/>
          <w:shd w:val="clear" w:color="auto" w:fill="FFFFFF"/>
        </w:rPr>
        <w:t>do</w:t>
      </w:r>
      <w:r w:rsidRPr="00C257B8">
        <w:rPr>
          <w:rFonts w:ascii="Arial" w:hAnsi="Arial" w:cs="Arial"/>
          <w:color w:val="111111"/>
          <w:shd w:val="clear" w:color="auto" w:fill="FFFFFF"/>
        </w:rPr>
        <w:t xml:space="preserve"> the </w:t>
      </w:r>
      <w:r w:rsidR="007818D0" w:rsidRPr="00C257B8">
        <w:rPr>
          <w:rFonts w:ascii="Arial" w:hAnsi="Arial" w:cs="Arial"/>
          <w:color w:val="111111"/>
          <w:shd w:val="clear" w:color="auto" w:fill="FFFFFF"/>
        </w:rPr>
        <w:t>test, which</w:t>
      </w:r>
      <w:r w:rsidRPr="00C257B8">
        <w:rPr>
          <w:rFonts w:ascii="Arial" w:hAnsi="Arial" w:cs="Arial"/>
          <w:color w:val="111111"/>
          <w:shd w:val="clear" w:color="auto" w:fill="FFFFFF"/>
        </w:rPr>
        <w:t xml:space="preserve"> will be available from 13/12/2019 to 13/01/2020.</w:t>
      </w:r>
    </w:p>
    <w:p w:rsidR="00691DDB" w:rsidRPr="00C257B8" w:rsidRDefault="007818D0" w:rsidP="00691DDB">
      <w:pPr>
        <w:pStyle w:val="ListParagraph"/>
        <w:numPr>
          <w:ilvl w:val="0"/>
          <w:numId w:val="3"/>
        </w:numPr>
        <w:rPr>
          <w:rFonts w:ascii="Arial" w:hAnsi="Arial" w:cs="Arial"/>
          <w:color w:val="111111"/>
          <w:shd w:val="clear" w:color="auto" w:fill="FFFFFF"/>
        </w:rPr>
      </w:pPr>
      <w:r w:rsidRPr="00C257B8">
        <w:rPr>
          <w:rFonts w:ascii="Arial" w:hAnsi="Arial" w:cs="Arial"/>
          <w:color w:val="111111"/>
          <w:shd w:val="clear" w:color="auto" w:fill="FFFFFF"/>
        </w:rPr>
        <w:t>Students</w:t>
      </w:r>
      <w:r w:rsidR="00691DDB" w:rsidRPr="00C257B8">
        <w:rPr>
          <w:rFonts w:ascii="Arial" w:hAnsi="Arial" w:cs="Arial"/>
          <w:color w:val="111111"/>
          <w:shd w:val="clear" w:color="auto" w:fill="FFFFFF"/>
        </w:rPr>
        <w:t xml:space="preserve"> can write the test only once</w:t>
      </w:r>
      <w:r w:rsidRPr="00C257B8">
        <w:rPr>
          <w:rFonts w:ascii="Arial" w:hAnsi="Arial" w:cs="Arial"/>
          <w:color w:val="111111"/>
          <w:shd w:val="clear" w:color="auto" w:fill="FFFFFF"/>
        </w:rPr>
        <w:t>. A</w:t>
      </w:r>
      <w:r w:rsidR="00691DDB" w:rsidRPr="00C257B8">
        <w:rPr>
          <w:rFonts w:ascii="Arial" w:hAnsi="Arial" w:cs="Arial"/>
          <w:color w:val="111111"/>
          <w:shd w:val="clear" w:color="auto" w:fill="FFFFFF"/>
        </w:rPr>
        <w:t>fter completion they will receive feedback on their performance</w:t>
      </w:r>
      <w:r w:rsidRPr="00C257B8">
        <w:rPr>
          <w:rFonts w:ascii="Arial" w:hAnsi="Arial" w:cs="Arial"/>
          <w:color w:val="111111"/>
          <w:shd w:val="clear" w:color="auto" w:fill="FFFFFF"/>
        </w:rPr>
        <w:t xml:space="preserve"> and </w:t>
      </w:r>
      <w:r w:rsidR="001C0095" w:rsidRPr="00C257B8">
        <w:rPr>
          <w:rFonts w:ascii="Arial" w:hAnsi="Arial" w:cs="Arial"/>
          <w:color w:val="111111"/>
          <w:shd w:val="clear" w:color="auto" w:fill="FFFFFF"/>
        </w:rPr>
        <w:t>advice</w:t>
      </w:r>
      <w:r w:rsidRPr="00C257B8">
        <w:rPr>
          <w:rFonts w:ascii="Arial" w:hAnsi="Arial" w:cs="Arial"/>
          <w:color w:val="111111"/>
          <w:shd w:val="clear" w:color="auto" w:fill="FFFFFF"/>
        </w:rPr>
        <w:t xml:space="preserve"> on how to improve their readiness</w:t>
      </w:r>
      <w:r w:rsidR="00691DDB" w:rsidRPr="00C257B8">
        <w:rPr>
          <w:rFonts w:ascii="Arial" w:hAnsi="Arial" w:cs="Arial"/>
          <w:color w:val="111111"/>
          <w:shd w:val="clear" w:color="auto" w:fill="FFFFFF"/>
        </w:rPr>
        <w:t>.</w:t>
      </w:r>
    </w:p>
    <w:p w:rsidR="004270C1" w:rsidRPr="00C257B8" w:rsidRDefault="007818D0" w:rsidP="00691DDB">
      <w:pPr>
        <w:pStyle w:val="ListParagraph"/>
        <w:numPr>
          <w:ilvl w:val="0"/>
          <w:numId w:val="3"/>
        </w:numPr>
        <w:rPr>
          <w:rFonts w:ascii="Arial" w:hAnsi="Arial" w:cs="Arial"/>
          <w:color w:val="111111"/>
          <w:shd w:val="clear" w:color="auto" w:fill="FFFFFF"/>
        </w:rPr>
      </w:pPr>
      <w:r w:rsidRPr="00C257B8">
        <w:rPr>
          <w:rFonts w:ascii="Arial" w:hAnsi="Arial" w:cs="Arial"/>
          <w:color w:val="111111"/>
          <w:shd w:val="clear" w:color="auto" w:fill="FFFFFF"/>
        </w:rPr>
        <w:t>Students who have scored below 60% will be strongly advised to complete the Preparatory Mathematics module before the academic year begins. E</w:t>
      </w:r>
      <w:r w:rsidR="00691DDB" w:rsidRPr="00C257B8">
        <w:rPr>
          <w:rFonts w:ascii="Arial" w:hAnsi="Arial" w:cs="Arial"/>
          <w:color w:val="111111"/>
          <w:shd w:val="clear" w:color="auto" w:fill="FFFFFF"/>
        </w:rPr>
        <w:t>ven if they achieved a fair mark</w:t>
      </w:r>
      <w:r w:rsidR="004270C1" w:rsidRPr="00C257B8">
        <w:rPr>
          <w:rFonts w:ascii="Arial" w:hAnsi="Arial" w:cs="Arial"/>
          <w:color w:val="111111"/>
          <w:shd w:val="clear" w:color="auto" w:fill="FFFFFF"/>
        </w:rPr>
        <w:t xml:space="preserve">, </w:t>
      </w:r>
      <w:r w:rsidRPr="00C257B8">
        <w:rPr>
          <w:rFonts w:ascii="Arial" w:hAnsi="Arial" w:cs="Arial"/>
          <w:color w:val="111111"/>
          <w:shd w:val="clear" w:color="auto" w:fill="FFFFFF"/>
        </w:rPr>
        <w:t xml:space="preserve">students will be encouraged </w:t>
      </w:r>
      <w:r w:rsidR="004270C1" w:rsidRPr="00C257B8">
        <w:rPr>
          <w:rFonts w:ascii="Arial" w:hAnsi="Arial" w:cs="Arial"/>
          <w:color w:val="111111"/>
          <w:shd w:val="clear" w:color="auto" w:fill="FFFFFF"/>
        </w:rPr>
        <w:t xml:space="preserve">to take the Preparatory Mathematics </w:t>
      </w:r>
      <w:r w:rsidRPr="00C257B8">
        <w:rPr>
          <w:rFonts w:ascii="Arial" w:hAnsi="Arial" w:cs="Arial"/>
          <w:color w:val="111111"/>
          <w:shd w:val="clear" w:color="auto" w:fill="FFFFFF"/>
        </w:rPr>
        <w:t>module to further improve their proficiency</w:t>
      </w:r>
      <w:r w:rsidR="004270C1" w:rsidRPr="00C257B8">
        <w:rPr>
          <w:rFonts w:ascii="Arial" w:hAnsi="Arial" w:cs="Arial"/>
          <w:color w:val="111111"/>
          <w:shd w:val="clear" w:color="auto" w:fill="FFFFFF"/>
        </w:rPr>
        <w:t xml:space="preserve">. The </w:t>
      </w:r>
      <w:r w:rsidRPr="00C257B8">
        <w:rPr>
          <w:rFonts w:ascii="Arial" w:hAnsi="Arial" w:cs="Arial"/>
          <w:color w:val="111111"/>
          <w:shd w:val="clear" w:color="auto" w:fill="FFFFFF"/>
        </w:rPr>
        <w:t>module</w:t>
      </w:r>
      <w:r w:rsidR="004270C1" w:rsidRPr="00C257B8">
        <w:rPr>
          <w:rFonts w:ascii="Arial" w:hAnsi="Arial" w:cs="Arial"/>
          <w:color w:val="111111"/>
          <w:shd w:val="clear" w:color="auto" w:fill="FFFFFF"/>
        </w:rPr>
        <w:t xml:space="preserve"> will remain open from 06/01/2020 to 25/05/2020.</w:t>
      </w:r>
    </w:p>
    <w:p w:rsidR="004270C1" w:rsidRPr="00C257B8" w:rsidRDefault="004270C1" w:rsidP="00691DDB">
      <w:pPr>
        <w:pStyle w:val="ListParagraph"/>
        <w:numPr>
          <w:ilvl w:val="0"/>
          <w:numId w:val="3"/>
        </w:numPr>
        <w:rPr>
          <w:rFonts w:ascii="Arial" w:hAnsi="Arial" w:cs="Arial"/>
          <w:color w:val="111111"/>
          <w:shd w:val="clear" w:color="auto" w:fill="FFFFFF"/>
        </w:rPr>
      </w:pPr>
      <w:r w:rsidRPr="00C257B8">
        <w:rPr>
          <w:rFonts w:ascii="Arial" w:hAnsi="Arial" w:cs="Arial"/>
          <w:color w:val="111111"/>
          <w:shd w:val="clear" w:color="auto" w:fill="FFFFFF"/>
        </w:rPr>
        <w:t>The CRT</w:t>
      </w:r>
      <w:r w:rsidR="007818D0" w:rsidRPr="00C257B8">
        <w:rPr>
          <w:rFonts w:ascii="Arial" w:hAnsi="Arial" w:cs="Arial"/>
          <w:color w:val="111111"/>
          <w:shd w:val="clear" w:color="auto" w:fill="FFFFFF"/>
        </w:rPr>
        <w:t xml:space="preserve"> during orientation week </w:t>
      </w:r>
      <w:r w:rsidRPr="00C257B8">
        <w:rPr>
          <w:rFonts w:ascii="Arial" w:hAnsi="Arial" w:cs="Arial"/>
          <w:color w:val="111111"/>
          <w:shd w:val="clear" w:color="auto" w:fill="FFFFFF"/>
        </w:rPr>
        <w:t>will be written as usual under controlled conditions</w:t>
      </w:r>
      <w:r w:rsidR="007818D0" w:rsidRPr="00C257B8">
        <w:rPr>
          <w:rFonts w:ascii="Arial" w:hAnsi="Arial" w:cs="Arial"/>
          <w:color w:val="111111"/>
          <w:shd w:val="clear" w:color="auto" w:fill="FFFFFF"/>
        </w:rPr>
        <w:t xml:space="preserve"> using the optical scanner forms</w:t>
      </w:r>
      <w:r w:rsidRPr="00C257B8">
        <w:rPr>
          <w:rFonts w:ascii="Arial" w:hAnsi="Arial" w:cs="Arial"/>
          <w:color w:val="111111"/>
          <w:shd w:val="clear" w:color="auto" w:fill="FFFFFF"/>
        </w:rPr>
        <w:t>.</w:t>
      </w:r>
    </w:p>
    <w:p w:rsidR="004270C1" w:rsidRPr="00C257B8" w:rsidRDefault="004270C1" w:rsidP="00691DDB">
      <w:pPr>
        <w:pStyle w:val="ListParagraph"/>
        <w:numPr>
          <w:ilvl w:val="0"/>
          <w:numId w:val="3"/>
        </w:numPr>
        <w:rPr>
          <w:rFonts w:ascii="Arial" w:hAnsi="Arial" w:cs="Arial"/>
          <w:color w:val="111111"/>
          <w:shd w:val="clear" w:color="auto" w:fill="FFFFFF"/>
        </w:rPr>
      </w:pPr>
      <w:r w:rsidRPr="00C257B8">
        <w:rPr>
          <w:rFonts w:ascii="Arial" w:hAnsi="Arial" w:cs="Arial"/>
          <w:color w:val="111111"/>
          <w:shd w:val="clear" w:color="auto" w:fill="FFFFFF"/>
        </w:rPr>
        <w:t>Student will receive feedback on both CRT tests during the first week of classes. Where necessary students at risk will be offered further support during the semester.</w:t>
      </w:r>
    </w:p>
    <w:p w:rsidR="004270C1" w:rsidRDefault="004270C1" w:rsidP="001C0095">
      <w:pPr>
        <w:jc w:val="center"/>
        <w:rPr>
          <w:rFonts w:ascii="Helvetica" w:hAnsi="Helvetica" w:cs="Helvetica"/>
          <w:i/>
          <w:color w:val="111111"/>
          <w:sz w:val="18"/>
          <w:szCs w:val="18"/>
          <w:shd w:val="clear" w:color="auto" w:fill="FFFFFF"/>
        </w:rPr>
      </w:pPr>
      <w:r w:rsidRPr="001C0095">
        <w:rPr>
          <w:rFonts w:ascii="Arial" w:hAnsi="Arial" w:cs="Arial"/>
          <w:b/>
        </w:rPr>
        <w:t>Preparatory Mathematics Course landing page</w:t>
      </w:r>
      <w:r w:rsidR="00323379" w:rsidRPr="001C0095">
        <w:rPr>
          <w:b/>
          <w:noProof/>
          <w:lang w:val="en-ZA" w:eastAsia="en-ZA"/>
        </w:rPr>
      </w:r>
      <w:r w:rsidR="00323379" w:rsidRPr="001C0095">
        <w:rPr>
          <w:b/>
          <w:noProof/>
          <w:lang w:val="en-ZA" w:eastAsia="en-ZA"/>
        </w:rPr>
        <w:pict>
          <v:rect id="AutoShape 1" o:spid="_x0000_s1026" style="width:24pt;height:24pt;visibility:visible;mso-position-horizontal-relative:char;mso-position-vertical-relative:line" filled="f" stroked="f">
            <o:lock v:ext="edit" aspectratio="t"/>
            <w10:wrap type="none"/>
            <w10:anchorlock/>
          </v:rect>
        </w:pict>
      </w:r>
      <w:r w:rsidRPr="004270C1">
        <w:t xml:space="preserve"> </w:t>
      </w:r>
      <w:r w:rsidRPr="004270C1">
        <w:rPr>
          <w:noProof/>
        </w:rPr>
        <w:drawing>
          <wp:inline distT="0" distB="0" distL="0" distR="0">
            <wp:extent cx="5589767" cy="139812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588988" cy="1397931"/>
                    </a:xfrm>
                    <a:prstGeom prst="rect">
                      <a:avLst/>
                    </a:prstGeom>
                    <a:noFill/>
                    <a:ln w="9525">
                      <a:noFill/>
                      <a:miter lim="800000"/>
                      <a:headEnd/>
                      <a:tailEnd/>
                    </a:ln>
                  </pic:spPr>
                </pic:pic>
              </a:graphicData>
            </a:graphic>
          </wp:inline>
        </w:drawing>
      </w:r>
    </w:p>
    <w:p w:rsidR="003B64A6" w:rsidRPr="00C35FBE" w:rsidRDefault="0060748A">
      <w:pPr>
        <w:rPr>
          <w:i/>
          <w:sz w:val="18"/>
          <w:szCs w:val="18"/>
        </w:rPr>
      </w:pPr>
      <w:r w:rsidRPr="00C35FBE">
        <w:rPr>
          <w:rFonts w:ascii="Helvetica" w:hAnsi="Helvetica" w:cs="Helvetica"/>
          <w:i/>
          <w:color w:val="111111"/>
          <w:sz w:val="18"/>
          <w:szCs w:val="18"/>
          <w:shd w:val="clear" w:color="auto" w:fill="FFFFFF"/>
        </w:rPr>
        <w:t>Welcome to the University of Pretoria! We are looking forward to an exciting journey towards your dreams of being a successful student and professional in the workplace in minimum time. </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 xml:space="preserve">You are, amongst others, provisionally accepted to modules in the Mathematics department (either WTW 114 or WTW 158). Before we start, we think it is important for you to know what you are getting yourself into. The </w:t>
      </w:r>
      <w:r w:rsidR="00C35FBE">
        <w:rPr>
          <w:rFonts w:ascii="Helvetica" w:hAnsi="Helvetica" w:cs="Helvetica"/>
          <w:i/>
          <w:color w:val="111111"/>
          <w:sz w:val="18"/>
          <w:szCs w:val="18"/>
          <w:shd w:val="clear" w:color="auto" w:fill="FFFFFF"/>
        </w:rPr>
        <w:t xml:space="preserve">Grade 12 </w:t>
      </w:r>
      <w:r w:rsidRPr="00C35FBE">
        <w:rPr>
          <w:rFonts w:ascii="Helvetica" w:hAnsi="Helvetica" w:cs="Helvetica"/>
          <w:i/>
          <w:color w:val="111111"/>
          <w:sz w:val="18"/>
          <w:szCs w:val="18"/>
          <w:shd w:val="clear" w:color="auto" w:fill="FFFFFF"/>
        </w:rPr>
        <w:t>results do not always reflect the mathematics ability of students accurately.</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How will you know that you are adequately prepared for the challenges of the mathematics module?</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We have developed an online Basic Mathematics test to help you to establish your level of proficiency in mathematics.</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This test proves to be a valuable indicator of a students' level of proficiency and also of your chances to complete your studies successfully in minimum time.</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Complete the test and let us work together to ensure your success!</w:t>
      </w:r>
      <w:r w:rsidRPr="00C35FBE">
        <w:rPr>
          <w:rStyle w:val="apple-converted-space"/>
          <w:rFonts w:ascii="Helvetica" w:hAnsi="Helvetica" w:cs="Helvetica"/>
          <w:i/>
          <w:color w:val="111111"/>
          <w:sz w:val="18"/>
          <w:szCs w:val="18"/>
          <w:shd w:val="clear" w:color="auto" w:fill="FFFFFF"/>
        </w:rPr>
        <w:t> </w:t>
      </w:r>
      <w:r w:rsidRPr="00C35FBE">
        <w:rPr>
          <w:rFonts w:ascii="Helvetica" w:hAnsi="Helvetica" w:cs="Helvetica"/>
          <w:i/>
          <w:color w:val="111111"/>
          <w:sz w:val="18"/>
          <w:szCs w:val="18"/>
        </w:rPr>
        <w:br/>
      </w:r>
      <w:r w:rsidRPr="00C35FBE">
        <w:rPr>
          <w:rFonts w:ascii="Helvetica" w:hAnsi="Helvetica" w:cs="Helvetica"/>
          <w:i/>
          <w:color w:val="111111"/>
          <w:sz w:val="18"/>
          <w:szCs w:val="18"/>
          <w:shd w:val="clear" w:color="auto" w:fill="FFFFFF"/>
        </w:rPr>
        <w:t>To get started, click on the computer setup link.</w:t>
      </w:r>
    </w:p>
    <w:sectPr w:rsidR="003B64A6" w:rsidRPr="00C35FBE" w:rsidSect="00C257B8">
      <w:pgSz w:w="12240" w:h="15840"/>
      <w:pgMar w:top="1985" w:right="1440" w:bottom="198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9E7"/>
    <w:multiLevelType w:val="hybridMultilevel"/>
    <w:tmpl w:val="B1F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F69A4"/>
    <w:multiLevelType w:val="hybridMultilevel"/>
    <w:tmpl w:val="2D4AF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254582"/>
    <w:multiLevelType w:val="hybridMultilevel"/>
    <w:tmpl w:val="893640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66E401BC"/>
    <w:multiLevelType w:val="hybridMultilevel"/>
    <w:tmpl w:val="7728B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48A"/>
    <w:rsid w:val="00133F0B"/>
    <w:rsid w:val="001722D5"/>
    <w:rsid w:val="001C0095"/>
    <w:rsid w:val="00323379"/>
    <w:rsid w:val="00415D2C"/>
    <w:rsid w:val="004270C1"/>
    <w:rsid w:val="005E4BA5"/>
    <w:rsid w:val="0060748A"/>
    <w:rsid w:val="00691DDB"/>
    <w:rsid w:val="007818D0"/>
    <w:rsid w:val="00864FEC"/>
    <w:rsid w:val="00B47F1E"/>
    <w:rsid w:val="00C257B8"/>
    <w:rsid w:val="00C35FBE"/>
    <w:rsid w:val="00D152FE"/>
    <w:rsid w:val="00EF3E96"/>
    <w:rsid w:val="00F33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748A"/>
  </w:style>
  <w:style w:type="paragraph" w:styleId="ListParagraph">
    <w:name w:val="List Paragraph"/>
    <w:basedOn w:val="Normal"/>
    <w:uiPriority w:val="34"/>
    <w:qFormat/>
    <w:rsid w:val="00691DDB"/>
    <w:pPr>
      <w:ind w:left="720"/>
      <w:contextualSpacing/>
    </w:pPr>
  </w:style>
  <w:style w:type="paragraph" w:styleId="BalloonText">
    <w:name w:val="Balloon Text"/>
    <w:basedOn w:val="Normal"/>
    <w:link w:val="BalloonTextChar"/>
    <w:uiPriority w:val="99"/>
    <w:semiHidden/>
    <w:unhideWhenUsed/>
    <w:rsid w:val="0042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Grey van der Hoff</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van der Hoff</dc:creator>
  <cp:keywords/>
  <dc:description/>
  <cp:lastModifiedBy>Grey van der Hoff</cp:lastModifiedBy>
  <cp:revision>3</cp:revision>
  <dcterms:created xsi:type="dcterms:W3CDTF">2019-12-12T06:18:00Z</dcterms:created>
  <dcterms:modified xsi:type="dcterms:W3CDTF">2019-12-12T06:22:00Z</dcterms:modified>
</cp:coreProperties>
</file>