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5D35F" w14:textId="77777777" w:rsidR="00F87F27" w:rsidRPr="00A9605F" w:rsidRDefault="004F45E8" w:rsidP="004F45E8">
      <w:pPr>
        <w:tabs>
          <w:tab w:val="left" w:pos="1276"/>
        </w:tabs>
        <w:spacing w:after="0" w:line="240" w:lineRule="auto"/>
        <w:rPr>
          <w:rFonts w:cstheme="minorHAnsi"/>
          <w:b/>
        </w:rPr>
      </w:pPr>
      <w:bookmarkStart w:id="0" w:name="_GoBack"/>
      <w:bookmarkEnd w:id="0"/>
      <w:r w:rsidRPr="00A9605F">
        <w:rPr>
          <w:rFonts w:cstheme="minorHAnsi"/>
          <w:b/>
        </w:rPr>
        <w:t xml:space="preserve">PRESS RELEASE: </w:t>
      </w:r>
      <w:r w:rsidR="008E2DCE" w:rsidRPr="00A9605F">
        <w:rPr>
          <w:rFonts w:cstheme="minorHAnsi"/>
          <w:b/>
        </w:rPr>
        <w:t xml:space="preserve">GRADSTAR – </w:t>
      </w:r>
      <w:r w:rsidR="00A9605F" w:rsidRPr="00A9605F">
        <w:rPr>
          <w:rFonts w:cstheme="minorHAnsi"/>
          <w:b/>
        </w:rPr>
        <w:t>’10 of the Finest’ Top Students announced!</w:t>
      </w:r>
    </w:p>
    <w:p w14:paraId="080ADB7A" w14:textId="77777777" w:rsidR="004F45E8" w:rsidRPr="00A9605F" w:rsidRDefault="004F45E8" w:rsidP="004F45E8">
      <w:pPr>
        <w:tabs>
          <w:tab w:val="left" w:pos="1276"/>
        </w:tabs>
        <w:spacing w:after="0" w:line="240" w:lineRule="auto"/>
        <w:rPr>
          <w:rFonts w:cstheme="minorHAnsi"/>
        </w:rPr>
      </w:pPr>
    </w:p>
    <w:p w14:paraId="23928375" w14:textId="77777777" w:rsidR="004F45E8" w:rsidRPr="00A9605F" w:rsidRDefault="008E2DCE" w:rsidP="004F45E8">
      <w:pPr>
        <w:tabs>
          <w:tab w:val="left" w:pos="1276"/>
        </w:tabs>
        <w:spacing w:after="0" w:line="240" w:lineRule="auto"/>
        <w:rPr>
          <w:rFonts w:cstheme="minorHAnsi"/>
          <w:b/>
        </w:rPr>
      </w:pPr>
      <w:r w:rsidRPr="00A9605F">
        <w:rPr>
          <w:rFonts w:cstheme="minorHAnsi"/>
          <w:b/>
        </w:rPr>
        <w:t xml:space="preserve">South Africa’s Top 10 </w:t>
      </w:r>
      <w:r w:rsidR="00A9605F" w:rsidRPr="00A9605F">
        <w:rPr>
          <w:rFonts w:cstheme="minorHAnsi"/>
          <w:b/>
        </w:rPr>
        <w:t>Students named by leading employers!</w:t>
      </w:r>
    </w:p>
    <w:p w14:paraId="46C9D274" w14:textId="77777777" w:rsidR="004F45E8" w:rsidRPr="00A9605F" w:rsidRDefault="004F45E8" w:rsidP="004F45E8">
      <w:pPr>
        <w:tabs>
          <w:tab w:val="left" w:pos="1276"/>
        </w:tabs>
        <w:spacing w:after="0" w:line="240" w:lineRule="auto"/>
        <w:rPr>
          <w:rFonts w:cstheme="minorHAnsi"/>
        </w:rPr>
      </w:pPr>
    </w:p>
    <w:p w14:paraId="5FE19EE6" w14:textId="4EBFE855" w:rsidR="00217BF8" w:rsidRDefault="00E36D8B" w:rsidP="00217BF8">
      <w:pPr>
        <w:tabs>
          <w:tab w:val="left" w:pos="1276"/>
        </w:tabs>
        <w:spacing w:after="0" w:line="240" w:lineRule="auto"/>
      </w:pPr>
      <w:r w:rsidRPr="00A9605F">
        <w:rPr>
          <w:rFonts w:cstheme="minorHAnsi"/>
        </w:rPr>
        <w:t>After receiving thousands of entries from across the country and putting the entrants through a rigorous four-phase judging</w:t>
      </w:r>
      <w:r w:rsidR="00A9605F" w:rsidRPr="00A9605F">
        <w:rPr>
          <w:rFonts w:cstheme="minorHAnsi"/>
        </w:rPr>
        <w:t xml:space="preserve"> process, South Africa’s Top 10</w:t>
      </w:r>
      <w:r w:rsidRPr="00A9605F">
        <w:rPr>
          <w:rFonts w:cstheme="minorHAnsi"/>
        </w:rPr>
        <w:t xml:space="preserve"> university </w:t>
      </w:r>
      <w:r w:rsidR="007358FD" w:rsidRPr="00A9605F">
        <w:rPr>
          <w:rFonts w:cstheme="minorHAnsi"/>
        </w:rPr>
        <w:t>students</w:t>
      </w:r>
      <w:r w:rsidRPr="00A9605F">
        <w:rPr>
          <w:rFonts w:cstheme="minorHAnsi"/>
        </w:rPr>
        <w:t xml:space="preserve"> have been </w:t>
      </w:r>
      <w:r w:rsidR="00E82AA2" w:rsidRPr="00A9605F">
        <w:rPr>
          <w:rFonts w:cstheme="minorHAnsi"/>
        </w:rPr>
        <w:t>unearthed from across the country</w:t>
      </w:r>
      <w:r w:rsidR="00217BF8">
        <w:rPr>
          <w:rFonts w:cstheme="minorHAnsi"/>
        </w:rPr>
        <w:t xml:space="preserve">, chosen from the Top 100 identified by the GradStar programme, now in its third year. </w:t>
      </w:r>
    </w:p>
    <w:p w14:paraId="6D99CACC" w14:textId="77777777" w:rsidR="00217BF8" w:rsidRDefault="00217BF8" w:rsidP="00217BF8">
      <w:pPr>
        <w:tabs>
          <w:tab w:val="left" w:pos="1276"/>
        </w:tabs>
        <w:spacing w:after="0" w:line="240" w:lineRule="auto"/>
      </w:pPr>
    </w:p>
    <w:p w14:paraId="4005EDDE" w14:textId="327E258A" w:rsidR="00217BF8" w:rsidRDefault="00217BF8" w:rsidP="00217BF8">
      <w:pPr>
        <w:tabs>
          <w:tab w:val="left" w:pos="1276"/>
        </w:tabs>
        <w:spacing w:after="0" w:line="240" w:lineRule="auto"/>
      </w:pPr>
      <w:r>
        <w:t>The GradStar programme,</w:t>
      </w:r>
      <w:r w:rsidR="00120F50">
        <w:t xml:space="preserve"> featuring Dr David </w:t>
      </w:r>
      <w:proofErr w:type="spellStart"/>
      <w:r w:rsidR="00120F50">
        <w:t>Molapo</w:t>
      </w:r>
      <w:proofErr w:type="spellEnd"/>
      <w:r w:rsidR="00120F50">
        <w:t xml:space="preserve"> as patron, </w:t>
      </w:r>
      <w:r>
        <w:t xml:space="preserve"> sponsored by DHL, IBM, Comair, Accenture, </w:t>
      </w:r>
      <w:proofErr w:type="spellStart"/>
      <w:r>
        <w:t>Fasken</w:t>
      </w:r>
      <w:proofErr w:type="spellEnd"/>
      <w:r>
        <w:t xml:space="preserve"> and </w:t>
      </w:r>
      <w:proofErr w:type="spellStart"/>
      <w:r>
        <w:t>Epiroc</w:t>
      </w:r>
      <w:proofErr w:type="spellEnd"/>
      <w:r>
        <w:t xml:space="preserve">, and set up by </w:t>
      </w:r>
      <w:proofErr w:type="spellStart"/>
      <w:r>
        <w:t>BlackBark</w:t>
      </w:r>
      <w:proofErr w:type="spellEnd"/>
      <w:r>
        <w:t xml:space="preserve"> Productions (creators of the Rising Star Awards) is a uniquely developed programme that focuses on quality connections, and compliments existing employer programmes. It is designed to provide previously unrecognised students with opportunities for employment and allow them to contribute positively to South Africa’s future growth. </w:t>
      </w:r>
    </w:p>
    <w:p w14:paraId="37669DB7" w14:textId="77777777" w:rsidR="00A9605F" w:rsidRPr="00A9605F" w:rsidRDefault="00A9605F" w:rsidP="00E36D8B">
      <w:pPr>
        <w:tabs>
          <w:tab w:val="left" w:pos="1276"/>
        </w:tabs>
        <w:spacing w:after="0" w:line="240" w:lineRule="auto"/>
        <w:rPr>
          <w:rFonts w:cstheme="minorHAnsi"/>
        </w:rPr>
      </w:pPr>
    </w:p>
    <w:p w14:paraId="76BD4115" w14:textId="77777777" w:rsidR="00A9605F" w:rsidRPr="00A9605F" w:rsidRDefault="00A9605F" w:rsidP="00A9605F">
      <w:pPr>
        <w:tabs>
          <w:tab w:val="left" w:pos="1276"/>
        </w:tabs>
        <w:spacing w:after="0" w:line="240" w:lineRule="auto"/>
        <w:rPr>
          <w:rFonts w:cstheme="minorHAnsi"/>
        </w:rPr>
      </w:pPr>
      <w:r w:rsidRPr="00A9605F">
        <w:rPr>
          <w:rFonts w:cstheme="minorHAnsi"/>
        </w:rPr>
        <w:t xml:space="preserve">These university students show the best potential as the country’s future leaders, and their assessment throughout the process is conducted by key assessment providers </w:t>
      </w:r>
      <w:proofErr w:type="spellStart"/>
      <w:r w:rsidRPr="00A9605F">
        <w:rPr>
          <w:rFonts w:cstheme="minorHAnsi"/>
        </w:rPr>
        <w:t>Khonology</w:t>
      </w:r>
      <w:proofErr w:type="spellEnd"/>
      <w:r w:rsidRPr="00A9605F">
        <w:rPr>
          <w:rFonts w:cstheme="minorHAnsi"/>
        </w:rPr>
        <w:t xml:space="preserve">, employers and universities. </w:t>
      </w:r>
    </w:p>
    <w:p w14:paraId="5576A708" w14:textId="77777777" w:rsidR="00A9605F" w:rsidRPr="00A9605F" w:rsidRDefault="00A9605F" w:rsidP="00A9605F">
      <w:pPr>
        <w:tabs>
          <w:tab w:val="left" w:pos="1276"/>
        </w:tabs>
        <w:spacing w:after="0" w:line="240" w:lineRule="auto"/>
        <w:rPr>
          <w:rFonts w:cstheme="minorHAnsi"/>
        </w:rPr>
      </w:pPr>
    </w:p>
    <w:p w14:paraId="43F2C708" w14:textId="723AF4BA" w:rsidR="00A9605F" w:rsidRPr="00A9605F" w:rsidRDefault="00A9605F" w:rsidP="00A9605F">
      <w:pPr>
        <w:rPr>
          <w:rFonts w:cstheme="minorHAnsi"/>
        </w:rPr>
      </w:pPr>
      <w:r w:rsidRPr="00A9605F">
        <w:rPr>
          <w:rFonts w:cstheme="minorHAnsi"/>
        </w:rPr>
        <w:t xml:space="preserve">The final stage of judging, deciding on the </w:t>
      </w:r>
      <w:r w:rsidR="00217BF8">
        <w:rPr>
          <w:rFonts w:cstheme="minorHAnsi"/>
        </w:rPr>
        <w:t>"</w:t>
      </w:r>
      <w:r w:rsidRPr="00A9605F">
        <w:rPr>
          <w:rFonts w:cstheme="minorHAnsi"/>
        </w:rPr>
        <w:t>10 of the Finest</w:t>
      </w:r>
      <w:r w:rsidR="00217BF8">
        <w:rPr>
          <w:rFonts w:cstheme="minorHAnsi"/>
        </w:rPr>
        <w:t>",</w:t>
      </w:r>
      <w:r w:rsidRPr="00A9605F">
        <w:rPr>
          <w:rFonts w:cstheme="minorHAnsi"/>
        </w:rPr>
        <w:t xml:space="preserve"> took place on 2</w:t>
      </w:r>
      <w:r w:rsidR="00C623A2">
        <w:rPr>
          <w:rFonts w:cstheme="minorHAnsi"/>
        </w:rPr>
        <w:t>6</w:t>
      </w:r>
      <w:r w:rsidRPr="00A9605F">
        <w:rPr>
          <w:rFonts w:cstheme="minorHAnsi"/>
          <w:vertAlign w:val="superscript"/>
        </w:rPr>
        <w:t>th</w:t>
      </w:r>
      <w:r w:rsidR="00C623A2">
        <w:rPr>
          <w:rFonts w:cstheme="minorHAnsi"/>
        </w:rPr>
        <w:t xml:space="preserve"> September 2018</w:t>
      </w:r>
      <w:r w:rsidRPr="00A9605F">
        <w:rPr>
          <w:rFonts w:cstheme="minorHAnsi"/>
        </w:rPr>
        <w:t xml:space="preserve">. </w:t>
      </w:r>
      <w:r w:rsidR="00217BF8">
        <w:rPr>
          <w:rFonts w:cstheme="minorHAnsi"/>
        </w:rPr>
        <w:t>T</w:t>
      </w:r>
      <w:r w:rsidR="00C623A2">
        <w:rPr>
          <w:rFonts w:cstheme="minorHAnsi"/>
        </w:rPr>
        <w:t>he Top 100 were guided through workshops</w:t>
      </w:r>
      <w:r w:rsidR="00217BF8">
        <w:rPr>
          <w:rFonts w:cstheme="minorHAnsi"/>
        </w:rPr>
        <w:t xml:space="preserve"> such as</w:t>
      </w:r>
      <w:r w:rsidR="00C623A2">
        <w:rPr>
          <w:rFonts w:cstheme="minorHAnsi"/>
        </w:rPr>
        <w:t xml:space="preserve"> </w:t>
      </w:r>
      <w:r w:rsidRPr="00A9605F">
        <w:rPr>
          <w:rFonts w:cstheme="minorHAnsi"/>
        </w:rPr>
        <w:t>‘How to prepare yourself for the World of Work – Work readiness Tips and Tools to make you stand out in the crowd!’ and ‘</w:t>
      </w:r>
      <w:r w:rsidR="006E3BDA">
        <w:t>Survivor Island, A learning simulation uncovering the essential skills new graduates need to survive and thrive in today’s workplace</w:t>
      </w:r>
      <w:r w:rsidR="00217BF8">
        <w:t xml:space="preserve">', </w:t>
      </w:r>
      <w:r w:rsidR="00C623A2">
        <w:rPr>
          <w:rFonts w:cstheme="minorHAnsi"/>
        </w:rPr>
        <w:t>amongst others</w:t>
      </w:r>
      <w:r w:rsidR="00217BF8">
        <w:rPr>
          <w:rFonts w:cstheme="minorHAnsi"/>
        </w:rPr>
        <w:t>,</w:t>
      </w:r>
      <w:r w:rsidRPr="00A9605F">
        <w:rPr>
          <w:rFonts w:cstheme="minorHAnsi"/>
        </w:rPr>
        <w:t xml:space="preserve"> and after hours of interaction </w:t>
      </w:r>
      <w:r w:rsidR="00217BF8">
        <w:rPr>
          <w:rFonts w:cstheme="minorHAnsi"/>
        </w:rPr>
        <w:t xml:space="preserve">with </w:t>
      </w:r>
      <w:r w:rsidRPr="00A9605F">
        <w:rPr>
          <w:rFonts w:cstheme="minorHAnsi"/>
        </w:rPr>
        <w:t>the employers</w:t>
      </w:r>
      <w:r w:rsidR="00217BF8">
        <w:rPr>
          <w:rFonts w:cstheme="minorHAnsi"/>
        </w:rPr>
        <w:t>,</w:t>
      </w:r>
      <w:r w:rsidRPr="00A9605F">
        <w:rPr>
          <w:rFonts w:cstheme="minorHAnsi"/>
        </w:rPr>
        <w:t xml:space="preserve"> a consensus was reached:</w:t>
      </w:r>
    </w:p>
    <w:p w14:paraId="53CA51AD" w14:textId="77777777" w:rsidR="00A9605F" w:rsidRPr="00404BAA" w:rsidRDefault="00A9605F" w:rsidP="00A9605F">
      <w:pPr>
        <w:rPr>
          <w:rFonts w:cstheme="minorHAnsi"/>
          <w:b/>
        </w:rPr>
      </w:pPr>
      <w:r w:rsidRPr="00404BAA">
        <w:rPr>
          <w:rFonts w:cstheme="minorHAnsi"/>
          <w:b/>
        </w:rPr>
        <w:t>TEN OF THE FINEST</w:t>
      </w:r>
    </w:p>
    <w:tbl>
      <w:tblPr>
        <w:tblStyle w:val="TableGrid"/>
        <w:tblW w:w="0" w:type="auto"/>
        <w:tblLook w:val="04A0" w:firstRow="1" w:lastRow="0" w:firstColumn="1" w:lastColumn="0" w:noHBand="0" w:noVBand="1"/>
      </w:tblPr>
      <w:tblGrid>
        <w:gridCol w:w="1838"/>
        <w:gridCol w:w="4172"/>
        <w:gridCol w:w="3006"/>
      </w:tblGrid>
      <w:tr w:rsidR="008B276F" w14:paraId="184FA5BF" w14:textId="77777777" w:rsidTr="00E05F2E">
        <w:tc>
          <w:tcPr>
            <w:tcW w:w="1838" w:type="dxa"/>
            <w:tcBorders>
              <w:top w:val="single" w:sz="4" w:space="0" w:color="auto"/>
              <w:left w:val="single" w:sz="4" w:space="0" w:color="auto"/>
              <w:bottom w:val="single" w:sz="4" w:space="0" w:color="auto"/>
              <w:right w:val="single" w:sz="4" w:space="0" w:color="auto"/>
            </w:tcBorders>
            <w:hideMark/>
          </w:tcPr>
          <w:p w14:paraId="13AC3689" w14:textId="77777777" w:rsidR="008B276F" w:rsidRDefault="008B276F">
            <w:pPr>
              <w:tabs>
                <w:tab w:val="left" w:pos="1276"/>
              </w:tabs>
              <w:rPr>
                <w:rFonts w:cstheme="minorHAnsi"/>
                <w:b/>
              </w:rPr>
            </w:pPr>
            <w:r>
              <w:rPr>
                <w:rFonts w:cstheme="minorHAnsi"/>
                <w:b/>
              </w:rPr>
              <w:t>NAME</w:t>
            </w:r>
          </w:p>
        </w:tc>
        <w:tc>
          <w:tcPr>
            <w:tcW w:w="4172" w:type="dxa"/>
            <w:tcBorders>
              <w:top w:val="single" w:sz="4" w:space="0" w:color="auto"/>
              <w:left w:val="single" w:sz="4" w:space="0" w:color="auto"/>
              <w:bottom w:val="single" w:sz="4" w:space="0" w:color="auto"/>
              <w:right w:val="single" w:sz="4" w:space="0" w:color="auto"/>
            </w:tcBorders>
            <w:hideMark/>
          </w:tcPr>
          <w:p w14:paraId="50B4F3B2" w14:textId="77777777" w:rsidR="008B276F" w:rsidRDefault="008B276F">
            <w:pPr>
              <w:tabs>
                <w:tab w:val="left" w:pos="1276"/>
              </w:tabs>
              <w:rPr>
                <w:rFonts w:cstheme="minorHAnsi"/>
                <w:b/>
              </w:rPr>
            </w:pPr>
            <w:r>
              <w:rPr>
                <w:rFonts w:cstheme="minorHAnsi"/>
                <w:b/>
              </w:rPr>
              <w:t>FIELD OF STUDY</w:t>
            </w:r>
          </w:p>
        </w:tc>
        <w:tc>
          <w:tcPr>
            <w:tcW w:w="3006" w:type="dxa"/>
            <w:tcBorders>
              <w:top w:val="single" w:sz="4" w:space="0" w:color="auto"/>
              <w:left w:val="single" w:sz="4" w:space="0" w:color="auto"/>
              <w:bottom w:val="single" w:sz="4" w:space="0" w:color="auto"/>
              <w:right w:val="single" w:sz="4" w:space="0" w:color="auto"/>
            </w:tcBorders>
            <w:hideMark/>
          </w:tcPr>
          <w:p w14:paraId="48F5C9E8" w14:textId="77777777" w:rsidR="008B276F" w:rsidRDefault="008B276F">
            <w:pPr>
              <w:tabs>
                <w:tab w:val="left" w:pos="1276"/>
              </w:tabs>
              <w:rPr>
                <w:rFonts w:cstheme="minorHAnsi"/>
                <w:b/>
              </w:rPr>
            </w:pPr>
            <w:r>
              <w:rPr>
                <w:rFonts w:cstheme="minorHAnsi"/>
                <w:b/>
              </w:rPr>
              <w:t>UNIVERSITY</w:t>
            </w:r>
          </w:p>
        </w:tc>
      </w:tr>
      <w:tr w:rsidR="008B276F" w14:paraId="475765EC" w14:textId="77777777" w:rsidTr="00E05F2E">
        <w:tc>
          <w:tcPr>
            <w:tcW w:w="1838" w:type="dxa"/>
            <w:tcBorders>
              <w:top w:val="single" w:sz="4" w:space="0" w:color="auto"/>
              <w:left w:val="single" w:sz="4" w:space="0" w:color="auto"/>
              <w:bottom w:val="single" w:sz="4" w:space="0" w:color="auto"/>
              <w:right w:val="single" w:sz="4" w:space="0" w:color="auto"/>
            </w:tcBorders>
          </w:tcPr>
          <w:p w14:paraId="42964968" w14:textId="09522468" w:rsidR="008B276F" w:rsidRDefault="00474B97">
            <w:pPr>
              <w:tabs>
                <w:tab w:val="left" w:pos="1276"/>
              </w:tabs>
              <w:rPr>
                <w:rFonts w:cstheme="minorHAnsi"/>
              </w:rPr>
            </w:pPr>
            <w:proofErr w:type="spellStart"/>
            <w:r w:rsidRPr="00474B97">
              <w:rPr>
                <w:rFonts w:cstheme="minorHAnsi"/>
              </w:rPr>
              <w:t>Razia</w:t>
            </w:r>
            <w:proofErr w:type="spellEnd"/>
            <w:r w:rsidRPr="00474B97">
              <w:rPr>
                <w:rFonts w:cstheme="minorHAnsi"/>
              </w:rPr>
              <w:t xml:space="preserve"> </w:t>
            </w:r>
            <w:proofErr w:type="spellStart"/>
            <w:r w:rsidRPr="00474B97">
              <w:rPr>
                <w:rFonts w:cstheme="minorHAnsi"/>
              </w:rPr>
              <w:t>Adriaanse</w:t>
            </w:r>
            <w:proofErr w:type="spellEnd"/>
          </w:p>
        </w:tc>
        <w:tc>
          <w:tcPr>
            <w:tcW w:w="4172" w:type="dxa"/>
            <w:tcBorders>
              <w:top w:val="single" w:sz="4" w:space="0" w:color="auto"/>
              <w:left w:val="single" w:sz="4" w:space="0" w:color="auto"/>
              <w:bottom w:val="single" w:sz="4" w:space="0" w:color="auto"/>
              <w:right w:val="single" w:sz="4" w:space="0" w:color="auto"/>
            </w:tcBorders>
          </w:tcPr>
          <w:p w14:paraId="1A8AFD64" w14:textId="26BBE4F5" w:rsidR="008B276F" w:rsidRDefault="00A35CE4" w:rsidP="00E31A75">
            <w:pPr>
              <w:tabs>
                <w:tab w:val="left" w:pos="1276"/>
              </w:tabs>
              <w:rPr>
                <w:rFonts w:cstheme="minorHAnsi"/>
              </w:rPr>
            </w:pPr>
            <w:r>
              <w:rPr>
                <w:rFonts w:cstheme="minorHAnsi"/>
              </w:rPr>
              <w:t>LL</w:t>
            </w:r>
            <w:r w:rsidR="00E31A75">
              <w:rPr>
                <w:rFonts w:cstheme="minorHAnsi"/>
              </w:rPr>
              <w:t>M</w:t>
            </w:r>
            <w:r>
              <w:rPr>
                <w:rFonts w:cstheme="minorHAnsi"/>
              </w:rPr>
              <w:t>, Business Entities</w:t>
            </w:r>
          </w:p>
        </w:tc>
        <w:tc>
          <w:tcPr>
            <w:tcW w:w="3006" w:type="dxa"/>
            <w:tcBorders>
              <w:top w:val="single" w:sz="4" w:space="0" w:color="auto"/>
              <w:left w:val="single" w:sz="4" w:space="0" w:color="auto"/>
              <w:bottom w:val="single" w:sz="4" w:space="0" w:color="auto"/>
              <w:right w:val="single" w:sz="4" w:space="0" w:color="auto"/>
            </w:tcBorders>
          </w:tcPr>
          <w:p w14:paraId="61279A4D" w14:textId="39F44920" w:rsidR="008B276F" w:rsidRDefault="00474B97">
            <w:pPr>
              <w:tabs>
                <w:tab w:val="left" w:pos="1276"/>
              </w:tabs>
              <w:rPr>
                <w:rFonts w:cstheme="minorHAnsi"/>
              </w:rPr>
            </w:pPr>
            <w:r>
              <w:rPr>
                <w:rFonts w:cstheme="minorHAnsi"/>
              </w:rPr>
              <w:t>University of the Free State</w:t>
            </w:r>
          </w:p>
        </w:tc>
      </w:tr>
      <w:tr w:rsidR="00474B97" w14:paraId="22A28C9B" w14:textId="77777777" w:rsidTr="00E05F2E">
        <w:tc>
          <w:tcPr>
            <w:tcW w:w="1838" w:type="dxa"/>
            <w:tcBorders>
              <w:top w:val="single" w:sz="4" w:space="0" w:color="auto"/>
              <w:left w:val="single" w:sz="4" w:space="0" w:color="auto"/>
              <w:bottom w:val="single" w:sz="4" w:space="0" w:color="auto"/>
              <w:right w:val="single" w:sz="4" w:space="0" w:color="auto"/>
            </w:tcBorders>
          </w:tcPr>
          <w:p w14:paraId="55B3C7AA" w14:textId="14A7F827" w:rsidR="00474B97" w:rsidRPr="00474B97" w:rsidRDefault="00474B97">
            <w:pPr>
              <w:tabs>
                <w:tab w:val="left" w:pos="1276"/>
              </w:tabs>
              <w:rPr>
                <w:rFonts w:cstheme="minorHAnsi"/>
              </w:rPr>
            </w:pPr>
            <w:r>
              <w:rPr>
                <w:rFonts w:cstheme="minorHAnsi"/>
              </w:rPr>
              <w:t>Kirsten Dempsey</w:t>
            </w:r>
          </w:p>
        </w:tc>
        <w:tc>
          <w:tcPr>
            <w:tcW w:w="4172" w:type="dxa"/>
            <w:tcBorders>
              <w:top w:val="single" w:sz="4" w:space="0" w:color="auto"/>
              <w:left w:val="single" w:sz="4" w:space="0" w:color="auto"/>
              <w:bottom w:val="single" w:sz="4" w:space="0" w:color="auto"/>
              <w:right w:val="single" w:sz="4" w:space="0" w:color="auto"/>
            </w:tcBorders>
          </w:tcPr>
          <w:p w14:paraId="6CFFAEA1" w14:textId="7CCDB53F" w:rsidR="00474B97" w:rsidRDefault="00A35CE4">
            <w:pPr>
              <w:tabs>
                <w:tab w:val="left" w:pos="1276"/>
              </w:tabs>
              <w:rPr>
                <w:rFonts w:cstheme="minorHAnsi"/>
              </w:rPr>
            </w:pPr>
            <w:r>
              <w:rPr>
                <w:rFonts w:cstheme="minorHAnsi"/>
              </w:rPr>
              <w:t>Bachelor of Law</w:t>
            </w:r>
          </w:p>
        </w:tc>
        <w:tc>
          <w:tcPr>
            <w:tcW w:w="3006" w:type="dxa"/>
            <w:tcBorders>
              <w:top w:val="single" w:sz="4" w:space="0" w:color="auto"/>
              <w:left w:val="single" w:sz="4" w:space="0" w:color="auto"/>
              <w:bottom w:val="single" w:sz="4" w:space="0" w:color="auto"/>
              <w:right w:val="single" w:sz="4" w:space="0" w:color="auto"/>
            </w:tcBorders>
          </w:tcPr>
          <w:p w14:paraId="27DB4994" w14:textId="7BEAE6B8" w:rsidR="00474B97" w:rsidRDefault="00474B97">
            <w:pPr>
              <w:tabs>
                <w:tab w:val="left" w:pos="1276"/>
              </w:tabs>
              <w:rPr>
                <w:rFonts w:cstheme="minorHAnsi"/>
              </w:rPr>
            </w:pPr>
            <w:r>
              <w:rPr>
                <w:rFonts w:cstheme="minorHAnsi"/>
              </w:rPr>
              <w:t>University of Pretoria</w:t>
            </w:r>
          </w:p>
        </w:tc>
      </w:tr>
      <w:tr w:rsidR="00474B97" w14:paraId="7B2C2E9B" w14:textId="77777777" w:rsidTr="00E05F2E">
        <w:tc>
          <w:tcPr>
            <w:tcW w:w="1838" w:type="dxa"/>
            <w:tcBorders>
              <w:top w:val="single" w:sz="4" w:space="0" w:color="auto"/>
              <w:left w:val="single" w:sz="4" w:space="0" w:color="auto"/>
              <w:bottom w:val="single" w:sz="4" w:space="0" w:color="auto"/>
              <w:right w:val="single" w:sz="4" w:space="0" w:color="auto"/>
            </w:tcBorders>
          </w:tcPr>
          <w:p w14:paraId="2DEAE21E" w14:textId="136CC835" w:rsidR="00474B97" w:rsidRDefault="00474B97">
            <w:pPr>
              <w:tabs>
                <w:tab w:val="left" w:pos="1276"/>
              </w:tabs>
              <w:rPr>
                <w:rFonts w:cstheme="minorHAnsi"/>
              </w:rPr>
            </w:pPr>
            <w:r>
              <w:rPr>
                <w:rFonts w:cstheme="minorHAnsi"/>
              </w:rPr>
              <w:t xml:space="preserve">Craig </w:t>
            </w:r>
            <w:proofErr w:type="spellStart"/>
            <w:r>
              <w:rPr>
                <w:rFonts w:cstheme="minorHAnsi"/>
              </w:rPr>
              <w:t>Eckleton</w:t>
            </w:r>
            <w:proofErr w:type="spellEnd"/>
          </w:p>
        </w:tc>
        <w:tc>
          <w:tcPr>
            <w:tcW w:w="4172" w:type="dxa"/>
            <w:tcBorders>
              <w:top w:val="single" w:sz="4" w:space="0" w:color="auto"/>
              <w:left w:val="single" w:sz="4" w:space="0" w:color="auto"/>
              <w:bottom w:val="single" w:sz="4" w:space="0" w:color="auto"/>
              <w:right w:val="single" w:sz="4" w:space="0" w:color="auto"/>
            </w:tcBorders>
          </w:tcPr>
          <w:p w14:paraId="26F16E65" w14:textId="73E53852" w:rsidR="00474B97" w:rsidRDefault="00E026C7">
            <w:pPr>
              <w:tabs>
                <w:tab w:val="left" w:pos="1276"/>
              </w:tabs>
              <w:rPr>
                <w:rFonts w:cstheme="minorHAnsi"/>
              </w:rPr>
            </w:pPr>
            <w:r>
              <w:rPr>
                <w:rFonts w:cstheme="minorHAnsi"/>
              </w:rPr>
              <w:t>Bachelor of Commerce, Economics &amp; Finance</w:t>
            </w:r>
          </w:p>
        </w:tc>
        <w:tc>
          <w:tcPr>
            <w:tcW w:w="3006" w:type="dxa"/>
            <w:tcBorders>
              <w:top w:val="single" w:sz="4" w:space="0" w:color="auto"/>
              <w:left w:val="single" w:sz="4" w:space="0" w:color="auto"/>
              <w:bottom w:val="single" w:sz="4" w:space="0" w:color="auto"/>
              <w:right w:val="single" w:sz="4" w:space="0" w:color="auto"/>
            </w:tcBorders>
          </w:tcPr>
          <w:p w14:paraId="1724D5D6" w14:textId="09875BF1" w:rsidR="00474B97" w:rsidRDefault="00474B97">
            <w:pPr>
              <w:tabs>
                <w:tab w:val="left" w:pos="1276"/>
              </w:tabs>
              <w:rPr>
                <w:rFonts w:cstheme="minorHAnsi"/>
              </w:rPr>
            </w:pPr>
            <w:r>
              <w:rPr>
                <w:rFonts w:cstheme="minorHAnsi"/>
              </w:rPr>
              <w:t>University of Cape Town</w:t>
            </w:r>
          </w:p>
        </w:tc>
      </w:tr>
      <w:tr w:rsidR="00474B97" w14:paraId="169B659C" w14:textId="77777777" w:rsidTr="00E05F2E">
        <w:tc>
          <w:tcPr>
            <w:tcW w:w="1838" w:type="dxa"/>
            <w:tcBorders>
              <w:top w:val="single" w:sz="4" w:space="0" w:color="auto"/>
              <w:left w:val="single" w:sz="4" w:space="0" w:color="auto"/>
              <w:bottom w:val="single" w:sz="4" w:space="0" w:color="auto"/>
              <w:right w:val="single" w:sz="4" w:space="0" w:color="auto"/>
            </w:tcBorders>
          </w:tcPr>
          <w:p w14:paraId="58AB17AD" w14:textId="70763DAC" w:rsidR="00474B97" w:rsidRDefault="00474B97">
            <w:pPr>
              <w:tabs>
                <w:tab w:val="left" w:pos="1276"/>
              </w:tabs>
              <w:rPr>
                <w:rFonts w:cstheme="minorHAnsi"/>
              </w:rPr>
            </w:pPr>
            <w:r>
              <w:rPr>
                <w:rFonts w:cstheme="minorHAnsi"/>
              </w:rPr>
              <w:t xml:space="preserve">Bernice </w:t>
            </w:r>
            <w:proofErr w:type="spellStart"/>
            <w:r>
              <w:rPr>
                <w:rFonts w:cstheme="minorHAnsi"/>
              </w:rPr>
              <w:t>Mabaya</w:t>
            </w:r>
            <w:proofErr w:type="spellEnd"/>
          </w:p>
        </w:tc>
        <w:tc>
          <w:tcPr>
            <w:tcW w:w="4172" w:type="dxa"/>
            <w:tcBorders>
              <w:top w:val="single" w:sz="4" w:space="0" w:color="auto"/>
              <w:left w:val="single" w:sz="4" w:space="0" w:color="auto"/>
              <w:bottom w:val="single" w:sz="4" w:space="0" w:color="auto"/>
              <w:right w:val="single" w:sz="4" w:space="0" w:color="auto"/>
            </w:tcBorders>
          </w:tcPr>
          <w:p w14:paraId="36B81C84" w14:textId="36F93CE9" w:rsidR="00474B97" w:rsidRDefault="00A35CE4">
            <w:pPr>
              <w:tabs>
                <w:tab w:val="left" w:pos="1276"/>
              </w:tabs>
              <w:rPr>
                <w:rFonts w:cstheme="minorHAnsi"/>
              </w:rPr>
            </w:pPr>
            <w:r>
              <w:rPr>
                <w:rFonts w:cstheme="minorHAnsi"/>
              </w:rPr>
              <w:t>Bachelor of Commerce, Financial Sciences</w:t>
            </w:r>
          </w:p>
        </w:tc>
        <w:tc>
          <w:tcPr>
            <w:tcW w:w="3006" w:type="dxa"/>
            <w:tcBorders>
              <w:top w:val="single" w:sz="4" w:space="0" w:color="auto"/>
              <w:left w:val="single" w:sz="4" w:space="0" w:color="auto"/>
              <w:bottom w:val="single" w:sz="4" w:space="0" w:color="auto"/>
              <w:right w:val="single" w:sz="4" w:space="0" w:color="auto"/>
            </w:tcBorders>
          </w:tcPr>
          <w:p w14:paraId="502AD788" w14:textId="4B40B7DA" w:rsidR="00474B97" w:rsidRDefault="00474B97">
            <w:pPr>
              <w:tabs>
                <w:tab w:val="left" w:pos="1276"/>
              </w:tabs>
              <w:rPr>
                <w:rFonts w:cstheme="minorHAnsi"/>
              </w:rPr>
            </w:pPr>
            <w:r>
              <w:rPr>
                <w:rFonts w:cstheme="minorHAnsi"/>
              </w:rPr>
              <w:t>University of Pretoria</w:t>
            </w:r>
          </w:p>
        </w:tc>
      </w:tr>
      <w:tr w:rsidR="00474B97" w14:paraId="76592AF5" w14:textId="77777777" w:rsidTr="00E05F2E">
        <w:tc>
          <w:tcPr>
            <w:tcW w:w="1838" w:type="dxa"/>
            <w:tcBorders>
              <w:top w:val="single" w:sz="4" w:space="0" w:color="auto"/>
              <w:left w:val="single" w:sz="4" w:space="0" w:color="auto"/>
              <w:bottom w:val="single" w:sz="4" w:space="0" w:color="auto"/>
              <w:right w:val="single" w:sz="4" w:space="0" w:color="auto"/>
            </w:tcBorders>
          </w:tcPr>
          <w:p w14:paraId="330587C7" w14:textId="3E040948" w:rsidR="00474B97" w:rsidRDefault="00474B97">
            <w:pPr>
              <w:tabs>
                <w:tab w:val="left" w:pos="1276"/>
              </w:tabs>
              <w:rPr>
                <w:rFonts w:cstheme="minorHAnsi"/>
              </w:rPr>
            </w:pPr>
            <w:proofErr w:type="spellStart"/>
            <w:r>
              <w:rPr>
                <w:rFonts w:cstheme="minorHAnsi"/>
              </w:rPr>
              <w:t>Andile</w:t>
            </w:r>
            <w:proofErr w:type="spellEnd"/>
            <w:r>
              <w:rPr>
                <w:rFonts w:cstheme="minorHAnsi"/>
              </w:rPr>
              <w:t xml:space="preserve"> </w:t>
            </w:r>
            <w:proofErr w:type="spellStart"/>
            <w:r>
              <w:rPr>
                <w:rFonts w:cstheme="minorHAnsi"/>
              </w:rPr>
              <w:t>Madondo</w:t>
            </w:r>
            <w:proofErr w:type="spellEnd"/>
          </w:p>
        </w:tc>
        <w:tc>
          <w:tcPr>
            <w:tcW w:w="4172" w:type="dxa"/>
            <w:tcBorders>
              <w:top w:val="single" w:sz="4" w:space="0" w:color="auto"/>
              <w:left w:val="single" w:sz="4" w:space="0" w:color="auto"/>
              <w:bottom w:val="single" w:sz="4" w:space="0" w:color="auto"/>
              <w:right w:val="single" w:sz="4" w:space="0" w:color="auto"/>
            </w:tcBorders>
          </w:tcPr>
          <w:p w14:paraId="7636A525" w14:textId="13A3EE51" w:rsidR="00474B97" w:rsidRDefault="00E026C7">
            <w:pPr>
              <w:tabs>
                <w:tab w:val="left" w:pos="1276"/>
              </w:tabs>
              <w:rPr>
                <w:rFonts w:cstheme="minorHAnsi"/>
              </w:rPr>
            </w:pPr>
            <w:r>
              <w:rPr>
                <w:rFonts w:cstheme="minorHAnsi"/>
              </w:rPr>
              <w:t>Post-Graduate Diploma, Accounting</w:t>
            </w:r>
          </w:p>
        </w:tc>
        <w:tc>
          <w:tcPr>
            <w:tcW w:w="3006" w:type="dxa"/>
            <w:tcBorders>
              <w:top w:val="single" w:sz="4" w:space="0" w:color="auto"/>
              <w:left w:val="single" w:sz="4" w:space="0" w:color="auto"/>
              <w:bottom w:val="single" w:sz="4" w:space="0" w:color="auto"/>
              <w:right w:val="single" w:sz="4" w:space="0" w:color="auto"/>
            </w:tcBorders>
          </w:tcPr>
          <w:p w14:paraId="296A8410" w14:textId="7CEA6CB4" w:rsidR="00474B97" w:rsidRDefault="00474B97">
            <w:pPr>
              <w:tabs>
                <w:tab w:val="left" w:pos="1276"/>
              </w:tabs>
              <w:rPr>
                <w:rFonts w:cstheme="minorHAnsi"/>
              </w:rPr>
            </w:pPr>
            <w:r>
              <w:rPr>
                <w:rFonts w:cstheme="minorHAnsi"/>
              </w:rPr>
              <w:t>University of Cape Town</w:t>
            </w:r>
          </w:p>
        </w:tc>
      </w:tr>
      <w:tr w:rsidR="00474B97" w14:paraId="3D027DFC" w14:textId="77777777" w:rsidTr="00E05F2E">
        <w:tc>
          <w:tcPr>
            <w:tcW w:w="1838" w:type="dxa"/>
            <w:tcBorders>
              <w:top w:val="single" w:sz="4" w:space="0" w:color="auto"/>
              <w:left w:val="single" w:sz="4" w:space="0" w:color="auto"/>
              <w:bottom w:val="single" w:sz="4" w:space="0" w:color="auto"/>
              <w:right w:val="single" w:sz="4" w:space="0" w:color="auto"/>
            </w:tcBorders>
          </w:tcPr>
          <w:p w14:paraId="6EFAE82A" w14:textId="43C74562" w:rsidR="00474B97" w:rsidRDefault="00474B97">
            <w:pPr>
              <w:tabs>
                <w:tab w:val="left" w:pos="1276"/>
              </w:tabs>
              <w:rPr>
                <w:rFonts w:cstheme="minorHAnsi"/>
              </w:rPr>
            </w:pPr>
            <w:proofErr w:type="spellStart"/>
            <w:r>
              <w:rPr>
                <w:rFonts w:cstheme="minorHAnsi"/>
              </w:rPr>
              <w:t>Dineo</w:t>
            </w:r>
            <w:proofErr w:type="spellEnd"/>
            <w:r>
              <w:rPr>
                <w:rFonts w:cstheme="minorHAnsi"/>
              </w:rPr>
              <w:t xml:space="preserve"> </w:t>
            </w:r>
            <w:proofErr w:type="spellStart"/>
            <w:r>
              <w:rPr>
                <w:rFonts w:cstheme="minorHAnsi"/>
              </w:rPr>
              <w:t>Moguru</w:t>
            </w:r>
            <w:proofErr w:type="spellEnd"/>
          </w:p>
        </w:tc>
        <w:tc>
          <w:tcPr>
            <w:tcW w:w="4172" w:type="dxa"/>
            <w:tcBorders>
              <w:top w:val="single" w:sz="4" w:space="0" w:color="auto"/>
              <w:left w:val="single" w:sz="4" w:space="0" w:color="auto"/>
              <w:bottom w:val="single" w:sz="4" w:space="0" w:color="auto"/>
              <w:right w:val="single" w:sz="4" w:space="0" w:color="auto"/>
            </w:tcBorders>
          </w:tcPr>
          <w:p w14:paraId="2AA9799D" w14:textId="675F5A76" w:rsidR="00474B97" w:rsidRDefault="00A35CE4">
            <w:pPr>
              <w:tabs>
                <w:tab w:val="left" w:pos="1276"/>
              </w:tabs>
              <w:rPr>
                <w:rFonts w:cstheme="minorHAnsi"/>
              </w:rPr>
            </w:pPr>
            <w:r>
              <w:rPr>
                <w:rFonts w:cstheme="minorHAnsi"/>
              </w:rPr>
              <w:t>Post-Graduate Diploma, Financial Management</w:t>
            </w:r>
          </w:p>
        </w:tc>
        <w:tc>
          <w:tcPr>
            <w:tcW w:w="3006" w:type="dxa"/>
            <w:tcBorders>
              <w:top w:val="single" w:sz="4" w:space="0" w:color="auto"/>
              <w:left w:val="single" w:sz="4" w:space="0" w:color="auto"/>
              <w:bottom w:val="single" w:sz="4" w:space="0" w:color="auto"/>
              <w:right w:val="single" w:sz="4" w:space="0" w:color="auto"/>
            </w:tcBorders>
          </w:tcPr>
          <w:p w14:paraId="42AB344E" w14:textId="736C34A3" w:rsidR="00474B97" w:rsidRDefault="00474B97">
            <w:pPr>
              <w:tabs>
                <w:tab w:val="left" w:pos="1276"/>
              </w:tabs>
              <w:rPr>
                <w:rFonts w:cstheme="minorHAnsi"/>
              </w:rPr>
            </w:pPr>
            <w:r>
              <w:rPr>
                <w:rFonts w:cstheme="minorHAnsi"/>
              </w:rPr>
              <w:t>University of Johannesburg</w:t>
            </w:r>
          </w:p>
        </w:tc>
      </w:tr>
      <w:tr w:rsidR="00474B97" w14:paraId="17748EC2" w14:textId="77777777" w:rsidTr="00E05F2E">
        <w:tc>
          <w:tcPr>
            <w:tcW w:w="1838" w:type="dxa"/>
            <w:tcBorders>
              <w:top w:val="single" w:sz="4" w:space="0" w:color="auto"/>
              <w:left w:val="single" w:sz="4" w:space="0" w:color="auto"/>
              <w:bottom w:val="single" w:sz="4" w:space="0" w:color="auto"/>
              <w:right w:val="single" w:sz="4" w:space="0" w:color="auto"/>
            </w:tcBorders>
          </w:tcPr>
          <w:p w14:paraId="0951C0DA" w14:textId="456AB43E" w:rsidR="00474B97" w:rsidRDefault="00474B97">
            <w:pPr>
              <w:tabs>
                <w:tab w:val="left" w:pos="1276"/>
              </w:tabs>
              <w:rPr>
                <w:rFonts w:cstheme="minorHAnsi"/>
              </w:rPr>
            </w:pPr>
            <w:r>
              <w:rPr>
                <w:rFonts w:cstheme="minorHAnsi"/>
              </w:rPr>
              <w:t xml:space="preserve">Michelle </w:t>
            </w:r>
            <w:proofErr w:type="spellStart"/>
            <w:r>
              <w:rPr>
                <w:rFonts w:cstheme="minorHAnsi"/>
              </w:rPr>
              <w:t>Oelofse</w:t>
            </w:r>
            <w:proofErr w:type="spellEnd"/>
          </w:p>
        </w:tc>
        <w:tc>
          <w:tcPr>
            <w:tcW w:w="4172" w:type="dxa"/>
            <w:tcBorders>
              <w:top w:val="single" w:sz="4" w:space="0" w:color="auto"/>
              <w:left w:val="single" w:sz="4" w:space="0" w:color="auto"/>
              <w:bottom w:val="single" w:sz="4" w:space="0" w:color="auto"/>
              <w:right w:val="single" w:sz="4" w:space="0" w:color="auto"/>
            </w:tcBorders>
          </w:tcPr>
          <w:p w14:paraId="20602A70" w14:textId="1ADA26B6" w:rsidR="00474B97" w:rsidRDefault="00A35CE4">
            <w:pPr>
              <w:tabs>
                <w:tab w:val="left" w:pos="1276"/>
              </w:tabs>
              <w:rPr>
                <w:rFonts w:cstheme="minorHAnsi"/>
              </w:rPr>
            </w:pPr>
            <w:r>
              <w:rPr>
                <w:rFonts w:cstheme="minorHAnsi"/>
              </w:rPr>
              <w:t>Bachelor of Commerce, Law (Cum Laude): LLB</w:t>
            </w:r>
          </w:p>
        </w:tc>
        <w:tc>
          <w:tcPr>
            <w:tcW w:w="3006" w:type="dxa"/>
            <w:tcBorders>
              <w:top w:val="single" w:sz="4" w:space="0" w:color="auto"/>
              <w:left w:val="single" w:sz="4" w:space="0" w:color="auto"/>
              <w:bottom w:val="single" w:sz="4" w:space="0" w:color="auto"/>
              <w:right w:val="single" w:sz="4" w:space="0" w:color="auto"/>
            </w:tcBorders>
          </w:tcPr>
          <w:p w14:paraId="2448C9DB" w14:textId="09A7EA69" w:rsidR="00474B97" w:rsidRDefault="00474B97">
            <w:pPr>
              <w:tabs>
                <w:tab w:val="left" w:pos="1276"/>
              </w:tabs>
              <w:rPr>
                <w:rFonts w:cstheme="minorHAnsi"/>
              </w:rPr>
            </w:pPr>
            <w:r>
              <w:rPr>
                <w:rFonts w:cstheme="minorHAnsi"/>
              </w:rPr>
              <w:t>University of Pretoria</w:t>
            </w:r>
          </w:p>
        </w:tc>
      </w:tr>
      <w:tr w:rsidR="00474B97" w14:paraId="53AD5D29" w14:textId="77777777" w:rsidTr="00E05F2E">
        <w:tc>
          <w:tcPr>
            <w:tcW w:w="1838" w:type="dxa"/>
            <w:tcBorders>
              <w:top w:val="single" w:sz="4" w:space="0" w:color="auto"/>
              <w:left w:val="single" w:sz="4" w:space="0" w:color="auto"/>
              <w:bottom w:val="single" w:sz="4" w:space="0" w:color="auto"/>
              <w:right w:val="single" w:sz="4" w:space="0" w:color="auto"/>
            </w:tcBorders>
          </w:tcPr>
          <w:p w14:paraId="4448D4FA" w14:textId="0C3605A4" w:rsidR="00474B97" w:rsidRDefault="00474B97">
            <w:pPr>
              <w:tabs>
                <w:tab w:val="left" w:pos="1276"/>
              </w:tabs>
              <w:rPr>
                <w:rFonts w:cstheme="minorHAnsi"/>
              </w:rPr>
            </w:pPr>
            <w:proofErr w:type="spellStart"/>
            <w:r>
              <w:rPr>
                <w:rFonts w:cstheme="minorHAnsi"/>
              </w:rPr>
              <w:t>Sitha</w:t>
            </w:r>
            <w:proofErr w:type="spellEnd"/>
            <w:r>
              <w:rPr>
                <w:rFonts w:cstheme="minorHAnsi"/>
              </w:rPr>
              <w:t xml:space="preserve"> Phillip</w:t>
            </w:r>
          </w:p>
        </w:tc>
        <w:tc>
          <w:tcPr>
            <w:tcW w:w="4172" w:type="dxa"/>
            <w:tcBorders>
              <w:top w:val="single" w:sz="4" w:space="0" w:color="auto"/>
              <w:left w:val="single" w:sz="4" w:space="0" w:color="auto"/>
              <w:bottom w:val="single" w:sz="4" w:space="0" w:color="auto"/>
              <w:right w:val="single" w:sz="4" w:space="0" w:color="auto"/>
            </w:tcBorders>
          </w:tcPr>
          <w:p w14:paraId="391F5B1B" w14:textId="0F084109" w:rsidR="00474B97" w:rsidRDefault="00A35CE4">
            <w:pPr>
              <w:tabs>
                <w:tab w:val="left" w:pos="1276"/>
              </w:tabs>
              <w:rPr>
                <w:rFonts w:cstheme="minorHAnsi"/>
              </w:rPr>
            </w:pPr>
            <w:r>
              <w:rPr>
                <w:rFonts w:cstheme="minorHAnsi"/>
              </w:rPr>
              <w:t>Bachelor of Commerce, Actuarial Sciences</w:t>
            </w:r>
          </w:p>
        </w:tc>
        <w:tc>
          <w:tcPr>
            <w:tcW w:w="3006" w:type="dxa"/>
            <w:tcBorders>
              <w:top w:val="single" w:sz="4" w:space="0" w:color="auto"/>
              <w:left w:val="single" w:sz="4" w:space="0" w:color="auto"/>
              <w:bottom w:val="single" w:sz="4" w:space="0" w:color="auto"/>
              <w:right w:val="single" w:sz="4" w:space="0" w:color="auto"/>
            </w:tcBorders>
          </w:tcPr>
          <w:p w14:paraId="02F6DDF3" w14:textId="4ABFE14A" w:rsidR="00474B97" w:rsidRDefault="00474B97">
            <w:pPr>
              <w:tabs>
                <w:tab w:val="left" w:pos="1276"/>
              </w:tabs>
              <w:rPr>
                <w:rFonts w:cstheme="minorHAnsi"/>
              </w:rPr>
            </w:pPr>
            <w:r>
              <w:rPr>
                <w:rFonts w:cstheme="minorHAnsi"/>
              </w:rPr>
              <w:t>University of Cape Town</w:t>
            </w:r>
          </w:p>
        </w:tc>
      </w:tr>
      <w:tr w:rsidR="00474B97" w14:paraId="330B63BC" w14:textId="77777777" w:rsidTr="00E05F2E">
        <w:tc>
          <w:tcPr>
            <w:tcW w:w="1838" w:type="dxa"/>
            <w:tcBorders>
              <w:top w:val="single" w:sz="4" w:space="0" w:color="auto"/>
              <w:left w:val="single" w:sz="4" w:space="0" w:color="auto"/>
              <w:bottom w:val="single" w:sz="4" w:space="0" w:color="auto"/>
              <w:right w:val="single" w:sz="4" w:space="0" w:color="auto"/>
            </w:tcBorders>
          </w:tcPr>
          <w:p w14:paraId="35EE9C08" w14:textId="68E59096" w:rsidR="00474B97" w:rsidRDefault="00474B97">
            <w:pPr>
              <w:tabs>
                <w:tab w:val="left" w:pos="1276"/>
              </w:tabs>
              <w:rPr>
                <w:rFonts w:cstheme="minorHAnsi"/>
              </w:rPr>
            </w:pPr>
            <w:r>
              <w:rPr>
                <w:rFonts w:cstheme="minorHAnsi"/>
              </w:rPr>
              <w:t>Mike Thomson</w:t>
            </w:r>
          </w:p>
        </w:tc>
        <w:tc>
          <w:tcPr>
            <w:tcW w:w="4172" w:type="dxa"/>
            <w:tcBorders>
              <w:top w:val="single" w:sz="4" w:space="0" w:color="auto"/>
              <w:left w:val="single" w:sz="4" w:space="0" w:color="auto"/>
              <w:bottom w:val="single" w:sz="4" w:space="0" w:color="auto"/>
              <w:right w:val="single" w:sz="4" w:space="0" w:color="auto"/>
            </w:tcBorders>
          </w:tcPr>
          <w:p w14:paraId="1DE4A185" w14:textId="466778AC" w:rsidR="00474B97" w:rsidRDefault="00A35CE4">
            <w:pPr>
              <w:tabs>
                <w:tab w:val="left" w:pos="1276"/>
              </w:tabs>
              <w:rPr>
                <w:rFonts w:cstheme="minorHAnsi"/>
              </w:rPr>
            </w:pPr>
            <w:proofErr w:type="spellStart"/>
            <w:r>
              <w:rPr>
                <w:rFonts w:cstheme="minorHAnsi"/>
              </w:rPr>
              <w:t>BScBEng</w:t>
            </w:r>
            <w:proofErr w:type="spellEnd"/>
            <w:r>
              <w:rPr>
                <w:rFonts w:cstheme="minorHAnsi"/>
              </w:rPr>
              <w:t>, Chemical Engineering</w:t>
            </w:r>
          </w:p>
        </w:tc>
        <w:tc>
          <w:tcPr>
            <w:tcW w:w="3006" w:type="dxa"/>
            <w:tcBorders>
              <w:top w:val="single" w:sz="4" w:space="0" w:color="auto"/>
              <w:left w:val="single" w:sz="4" w:space="0" w:color="auto"/>
              <w:bottom w:val="single" w:sz="4" w:space="0" w:color="auto"/>
              <w:right w:val="single" w:sz="4" w:space="0" w:color="auto"/>
            </w:tcBorders>
          </w:tcPr>
          <w:p w14:paraId="67153126" w14:textId="5251AF78" w:rsidR="00474B97" w:rsidRDefault="00474B97">
            <w:pPr>
              <w:tabs>
                <w:tab w:val="left" w:pos="1276"/>
              </w:tabs>
              <w:rPr>
                <w:rFonts w:cstheme="minorHAnsi"/>
              </w:rPr>
            </w:pPr>
            <w:r>
              <w:rPr>
                <w:rFonts w:cstheme="minorHAnsi"/>
              </w:rPr>
              <w:t>University of Cape Town</w:t>
            </w:r>
          </w:p>
        </w:tc>
      </w:tr>
      <w:tr w:rsidR="00474B97" w14:paraId="5CCFE98A" w14:textId="77777777" w:rsidTr="00E05F2E">
        <w:tc>
          <w:tcPr>
            <w:tcW w:w="1838" w:type="dxa"/>
            <w:tcBorders>
              <w:top w:val="single" w:sz="4" w:space="0" w:color="auto"/>
              <w:left w:val="single" w:sz="4" w:space="0" w:color="auto"/>
              <w:bottom w:val="single" w:sz="4" w:space="0" w:color="auto"/>
              <w:right w:val="single" w:sz="4" w:space="0" w:color="auto"/>
            </w:tcBorders>
          </w:tcPr>
          <w:p w14:paraId="6420DBBD" w14:textId="23430B8E" w:rsidR="00474B97" w:rsidRDefault="00474B97">
            <w:pPr>
              <w:tabs>
                <w:tab w:val="left" w:pos="1276"/>
              </w:tabs>
              <w:rPr>
                <w:rFonts w:cstheme="minorHAnsi"/>
              </w:rPr>
            </w:pPr>
            <w:r>
              <w:rPr>
                <w:rFonts w:cstheme="minorHAnsi"/>
              </w:rPr>
              <w:t>Roger Wyllie</w:t>
            </w:r>
          </w:p>
        </w:tc>
        <w:tc>
          <w:tcPr>
            <w:tcW w:w="4172" w:type="dxa"/>
            <w:tcBorders>
              <w:top w:val="single" w:sz="4" w:space="0" w:color="auto"/>
              <w:left w:val="single" w:sz="4" w:space="0" w:color="auto"/>
              <w:bottom w:val="single" w:sz="4" w:space="0" w:color="auto"/>
              <w:right w:val="single" w:sz="4" w:space="0" w:color="auto"/>
            </w:tcBorders>
          </w:tcPr>
          <w:p w14:paraId="5B9AD0A1" w14:textId="45245267" w:rsidR="00474B97" w:rsidRDefault="00A35CE4">
            <w:pPr>
              <w:tabs>
                <w:tab w:val="left" w:pos="1276"/>
              </w:tabs>
              <w:rPr>
                <w:rFonts w:cstheme="minorHAnsi"/>
              </w:rPr>
            </w:pPr>
            <w:r>
              <w:rPr>
                <w:rFonts w:cstheme="minorHAnsi"/>
              </w:rPr>
              <w:t>Bachelor of Commerce, Accounting Sciences</w:t>
            </w:r>
          </w:p>
        </w:tc>
        <w:tc>
          <w:tcPr>
            <w:tcW w:w="3006" w:type="dxa"/>
            <w:tcBorders>
              <w:top w:val="single" w:sz="4" w:space="0" w:color="auto"/>
              <w:left w:val="single" w:sz="4" w:space="0" w:color="auto"/>
              <w:bottom w:val="single" w:sz="4" w:space="0" w:color="auto"/>
              <w:right w:val="single" w:sz="4" w:space="0" w:color="auto"/>
            </w:tcBorders>
          </w:tcPr>
          <w:p w14:paraId="5D428AB3" w14:textId="057E1F2D" w:rsidR="00474B97" w:rsidRDefault="00474B97">
            <w:pPr>
              <w:tabs>
                <w:tab w:val="left" w:pos="1276"/>
              </w:tabs>
              <w:rPr>
                <w:rFonts w:cstheme="minorHAnsi"/>
              </w:rPr>
            </w:pPr>
            <w:r>
              <w:rPr>
                <w:rFonts w:cstheme="minorHAnsi"/>
              </w:rPr>
              <w:t>University of Pretoria</w:t>
            </w:r>
          </w:p>
        </w:tc>
      </w:tr>
    </w:tbl>
    <w:p w14:paraId="353CEDD8" w14:textId="77777777" w:rsidR="00A9605F" w:rsidRPr="00A9605F" w:rsidRDefault="00A9605F" w:rsidP="00E36D8B">
      <w:pPr>
        <w:tabs>
          <w:tab w:val="left" w:pos="1276"/>
        </w:tabs>
        <w:spacing w:after="0" w:line="240" w:lineRule="auto"/>
        <w:rPr>
          <w:rFonts w:cstheme="minorHAnsi"/>
        </w:rPr>
      </w:pPr>
    </w:p>
    <w:p w14:paraId="7D7D5773" w14:textId="0D6AA52F" w:rsidR="00A9605F" w:rsidRPr="00A9605F" w:rsidRDefault="00A9605F" w:rsidP="00A9605F">
      <w:pPr>
        <w:tabs>
          <w:tab w:val="left" w:pos="1276"/>
        </w:tabs>
        <w:spacing w:after="0" w:line="240" w:lineRule="auto"/>
        <w:rPr>
          <w:rFonts w:cstheme="minorHAnsi"/>
        </w:rPr>
      </w:pPr>
      <w:r w:rsidRPr="00A9605F">
        <w:rPr>
          <w:rFonts w:cstheme="minorHAnsi"/>
        </w:rPr>
        <w:t xml:space="preserve">All Top100 Students were recognised at a Gala Dinner at Indaba Hotel, featuring </w:t>
      </w:r>
      <w:r w:rsidR="00C623A2">
        <w:rPr>
          <w:rFonts w:cstheme="minorHAnsi"/>
        </w:rPr>
        <w:t xml:space="preserve">successful entrepreneur </w:t>
      </w:r>
      <w:proofErr w:type="spellStart"/>
      <w:r w:rsidR="00C623A2">
        <w:rPr>
          <w:rFonts w:cstheme="minorHAnsi"/>
        </w:rPr>
        <w:t>Zipho</w:t>
      </w:r>
      <w:proofErr w:type="spellEnd"/>
      <w:r w:rsidR="00C623A2">
        <w:rPr>
          <w:rFonts w:cstheme="minorHAnsi"/>
        </w:rPr>
        <w:t xml:space="preserve"> </w:t>
      </w:r>
      <w:proofErr w:type="spellStart"/>
      <w:r w:rsidR="00C623A2">
        <w:rPr>
          <w:rFonts w:cstheme="minorHAnsi"/>
        </w:rPr>
        <w:t>Sikhlakahane</w:t>
      </w:r>
      <w:proofErr w:type="spellEnd"/>
      <w:r w:rsidR="00217BF8">
        <w:rPr>
          <w:rFonts w:cstheme="minorHAnsi"/>
        </w:rPr>
        <w:t xml:space="preserve"> and</w:t>
      </w:r>
      <w:r w:rsidR="00C623A2">
        <w:rPr>
          <w:rFonts w:cstheme="minorHAnsi"/>
        </w:rPr>
        <w:t xml:space="preserve"> DHL Express CEO </w:t>
      </w:r>
      <w:proofErr w:type="spellStart"/>
      <w:r w:rsidR="00C623A2">
        <w:rPr>
          <w:rFonts w:cstheme="minorHAnsi"/>
        </w:rPr>
        <w:t>Hennie</w:t>
      </w:r>
      <w:proofErr w:type="spellEnd"/>
      <w:r w:rsidR="00C623A2">
        <w:rPr>
          <w:rFonts w:cstheme="minorHAnsi"/>
        </w:rPr>
        <w:t xml:space="preserve"> Heymans</w:t>
      </w:r>
      <w:r w:rsidR="00217BF8">
        <w:rPr>
          <w:rFonts w:cstheme="minorHAnsi"/>
        </w:rPr>
        <w:t xml:space="preserve">. The event was opened by the GradStar programme's patron, </w:t>
      </w:r>
      <w:r>
        <w:rPr>
          <w:rFonts w:cstheme="minorHAnsi"/>
        </w:rPr>
        <w:t xml:space="preserve">Dr David </w:t>
      </w:r>
      <w:proofErr w:type="spellStart"/>
      <w:r>
        <w:rPr>
          <w:rFonts w:cstheme="minorHAnsi"/>
        </w:rPr>
        <w:t>Molapo</w:t>
      </w:r>
      <w:proofErr w:type="spellEnd"/>
      <w:r w:rsidR="00217BF8">
        <w:rPr>
          <w:rFonts w:cstheme="minorHAnsi"/>
        </w:rPr>
        <w:t>.</w:t>
      </w:r>
      <w:r>
        <w:rPr>
          <w:rFonts w:cstheme="minorHAnsi"/>
        </w:rPr>
        <w:t xml:space="preserve"> </w:t>
      </w:r>
      <w:r w:rsidRPr="00A9605F">
        <w:rPr>
          <w:rFonts w:cstheme="minorHAnsi"/>
        </w:rPr>
        <w:t>“This is a worthy programme,” he says. “It is designed to uplift the student youth at this time of unrest, and provide an aspirational platform to assist them in achieving their potential.”</w:t>
      </w:r>
    </w:p>
    <w:p w14:paraId="4C90CAC4" w14:textId="77777777" w:rsidR="00A9605F" w:rsidRPr="00C623A2" w:rsidRDefault="00A9605F" w:rsidP="00A9605F">
      <w:pPr>
        <w:tabs>
          <w:tab w:val="left" w:pos="1276"/>
        </w:tabs>
        <w:spacing w:after="0" w:line="240" w:lineRule="auto"/>
        <w:rPr>
          <w:rFonts w:cstheme="minorHAnsi"/>
        </w:rPr>
      </w:pPr>
    </w:p>
    <w:p w14:paraId="69BFA1EF" w14:textId="57E44BDB" w:rsidR="00A9605F" w:rsidRPr="00707164" w:rsidRDefault="00A9605F" w:rsidP="00E36D8B">
      <w:pPr>
        <w:tabs>
          <w:tab w:val="left" w:pos="1276"/>
        </w:tabs>
        <w:spacing w:after="0" w:line="240" w:lineRule="auto"/>
        <w:rPr>
          <w:rFonts w:cstheme="minorHAnsi"/>
        </w:rPr>
      </w:pPr>
      <w:r w:rsidRPr="00C623A2">
        <w:rPr>
          <w:rFonts w:cstheme="minorHAnsi"/>
        </w:rPr>
        <w:lastRenderedPageBreak/>
        <w:t xml:space="preserve">Tension was high before the </w:t>
      </w:r>
      <w:r w:rsidR="00217BF8">
        <w:rPr>
          <w:rFonts w:cstheme="minorHAnsi"/>
        </w:rPr>
        <w:t>"</w:t>
      </w:r>
      <w:r w:rsidRPr="00C623A2">
        <w:rPr>
          <w:rFonts w:cstheme="minorHAnsi"/>
        </w:rPr>
        <w:t>10 of the Finest</w:t>
      </w:r>
      <w:r w:rsidR="00217BF8">
        <w:rPr>
          <w:rFonts w:cstheme="minorHAnsi"/>
        </w:rPr>
        <w:t>"</w:t>
      </w:r>
      <w:r w:rsidRPr="00C623A2">
        <w:rPr>
          <w:rFonts w:cstheme="minorHAnsi"/>
        </w:rPr>
        <w:t xml:space="preserve"> were announced at the end of the evening</w:t>
      </w:r>
      <w:r w:rsidR="00217BF8">
        <w:rPr>
          <w:rFonts w:cstheme="minorHAnsi"/>
        </w:rPr>
        <w:t>,</w:t>
      </w:r>
      <w:r w:rsidRPr="00C623A2">
        <w:rPr>
          <w:rFonts w:cstheme="minorHAnsi"/>
        </w:rPr>
        <w:t xml:space="preserve"> and </w:t>
      </w:r>
      <w:r w:rsidRPr="00707164">
        <w:rPr>
          <w:rFonts w:cstheme="minorHAnsi"/>
        </w:rPr>
        <w:t xml:space="preserve">presented with their trophies by the employers who had assessed them earlier that day. </w:t>
      </w:r>
    </w:p>
    <w:p w14:paraId="77B43AC4" w14:textId="77777777" w:rsidR="00C623A2" w:rsidRPr="00707164" w:rsidRDefault="00C623A2" w:rsidP="00E36D8B">
      <w:pPr>
        <w:tabs>
          <w:tab w:val="left" w:pos="1276"/>
        </w:tabs>
        <w:spacing w:after="0" w:line="240" w:lineRule="auto"/>
        <w:rPr>
          <w:rFonts w:cstheme="minorHAnsi"/>
        </w:rPr>
      </w:pPr>
    </w:p>
    <w:p w14:paraId="3CFA7ABC" w14:textId="2DBF02CE" w:rsidR="00404BAA" w:rsidRPr="00217BF8" w:rsidRDefault="00C623A2" w:rsidP="00217BF8">
      <w:pPr>
        <w:rPr>
          <w:i/>
          <w:iCs/>
        </w:rPr>
      </w:pPr>
      <w:r w:rsidRPr="00707164">
        <w:rPr>
          <w:rFonts w:cstheme="minorHAnsi"/>
        </w:rPr>
        <w:t>DHL’s VP of HR for Sub</w:t>
      </w:r>
      <w:r w:rsidR="00217BF8">
        <w:rPr>
          <w:rFonts w:cstheme="minorHAnsi"/>
        </w:rPr>
        <w:t>-</w:t>
      </w:r>
      <w:r w:rsidRPr="00707164">
        <w:rPr>
          <w:rFonts w:cstheme="minorHAnsi"/>
        </w:rPr>
        <w:t>Sahara</w:t>
      </w:r>
      <w:r w:rsidR="00217BF8">
        <w:rPr>
          <w:rFonts w:cstheme="minorHAnsi"/>
        </w:rPr>
        <w:t>n</w:t>
      </w:r>
      <w:r w:rsidRPr="00707164">
        <w:rPr>
          <w:rFonts w:cstheme="minorHAnsi"/>
        </w:rPr>
        <w:t xml:space="preserve"> Africa</w:t>
      </w:r>
      <w:r w:rsidR="00217BF8">
        <w:rPr>
          <w:rFonts w:cstheme="minorHAnsi"/>
        </w:rPr>
        <w:t>,</w:t>
      </w:r>
      <w:r w:rsidRPr="00707164">
        <w:rPr>
          <w:rFonts w:cstheme="minorHAnsi"/>
        </w:rPr>
        <w:t xml:space="preserve"> Paul Clegg</w:t>
      </w:r>
      <w:r w:rsidR="00217BF8">
        <w:rPr>
          <w:rFonts w:cstheme="minorHAnsi"/>
        </w:rPr>
        <w:t>,</w:t>
      </w:r>
      <w:r w:rsidRPr="00707164">
        <w:rPr>
          <w:rFonts w:cstheme="minorHAnsi"/>
        </w:rPr>
        <w:t xml:space="preserve"> offers the following words of wisdom for the students</w:t>
      </w:r>
      <w:r w:rsidR="00217BF8">
        <w:rPr>
          <w:rFonts w:cstheme="minorHAnsi"/>
        </w:rPr>
        <w:t>:</w:t>
      </w:r>
      <w:r w:rsidRPr="00707164">
        <w:rPr>
          <w:rFonts w:cstheme="minorHAnsi"/>
        </w:rPr>
        <w:t xml:space="preserve"> </w:t>
      </w:r>
      <w:r w:rsidRPr="00217BF8">
        <w:rPr>
          <w:rFonts w:cstheme="minorHAnsi"/>
        </w:rPr>
        <w:t>“</w:t>
      </w:r>
      <w:r w:rsidR="00221086" w:rsidRPr="00217BF8">
        <w:rPr>
          <w:iCs/>
        </w:rPr>
        <w:t>As you start on your career, finding a new first employer is one of the most important steps you will take in your life. Important and daunting and opportunities are scarce. Try to make sure you find an employer you connect with, one that will speak to your value system in what they do and how they engage with their staff and the world at large. The more you fit in to the culture of the organisation and believe in their purpose, the more you will find reason to contribute and to add value to the organisation. It is in adding value where you will find your engagement and connection and it is here when you will shine.</w:t>
      </w:r>
      <w:r w:rsidR="00217BF8" w:rsidRPr="00217BF8">
        <w:rPr>
          <w:iCs/>
        </w:rPr>
        <w:t>"</w:t>
      </w:r>
    </w:p>
    <w:p w14:paraId="7043469A" w14:textId="79B1B393" w:rsidR="00E36D8B" w:rsidRPr="00A9605F" w:rsidRDefault="00404BAA" w:rsidP="00E36D8B">
      <w:pPr>
        <w:tabs>
          <w:tab w:val="left" w:pos="1276"/>
        </w:tabs>
        <w:spacing w:after="0" w:line="240" w:lineRule="auto"/>
        <w:rPr>
          <w:rFonts w:cstheme="minorHAnsi"/>
        </w:rPr>
      </w:pPr>
      <w:r w:rsidRPr="00A9605F">
        <w:rPr>
          <w:rFonts w:cstheme="minorHAnsi"/>
        </w:rPr>
        <w:t xml:space="preserve">The </w:t>
      </w:r>
      <w:r w:rsidR="00217BF8">
        <w:rPr>
          <w:rFonts w:cstheme="minorHAnsi"/>
        </w:rPr>
        <w:t xml:space="preserve">GradStar </w:t>
      </w:r>
      <w:r w:rsidRPr="00A9605F">
        <w:rPr>
          <w:rFonts w:cstheme="minorHAnsi"/>
        </w:rPr>
        <w:t>competition process is designed to emulate the process that top employers use to find their future talent, and uses behavioural testing and personal interviewing amongst other methods as measurement tools. It allows students to familiarise themselves with the formal graduate programme application process, and enables them to identify their own strengths and weaknesses along the way.</w:t>
      </w:r>
    </w:p>
    <w:p w14:paraId="5FF866A6" w14:textId="77777777" w:rsidR="00E36D8B" w:rsidRPr="00A9605F" w:rsidRDefault="00E36D8B" w:rsidP="00E36D8B">
      <w:pPr>
        <w:tabs>
          <w:tab w:val="left" w:pos="1276"/>
        </w:tabs>
        <w:spacing w:after="0" w:line="240" w:lineRule="auto"/>
        <w:rPr>
          <w:rFonts w:cstheme="minorHAnsi"/>
        </w:rPr>
      </w:pPr>
    </w:p>
    <w:p w14:paraId="5786CCF0" w14:textId="1FB7EB6A" w:rsidR="00A66DED" w:rsidRPr="00A9605F" w:rsidRDefault="00A66DED" w:rsidP="004F45E8">
      <w:pPr>
        <w:tabs>
          <w:tab w:val="left" w:pos="1276"/>
        </w:tabs>
        <w:spacing w:after="0" w:line="240" w:lineRule="auto"/>
        <w:rPr>
          <w:rFonts w:cstheme="minorHAnsi"/>
        </w:rPr>
      </w:pPr>
      <w:r w:rsidRPr="00A9605F">
        <w:rPr>
          <w:rFonts w:cstheme="minorHAnsi"/>
        </w:rPr>
        <w:t xml:space="preserve">“I am particularly proud of the GradStar programme for the way it develops our very </w:t>
      </w:r>
      <w:r w:rsidR="0081074D" w:rsidRPr="00A9605F">
        <w:rPr>
          <w:rFonts w:cstheme="minorHAnsi"/>
        </w:rPr>
        <w:t xml:space="preserve">young </w:t>
      </w:r>
      <w:r w:rsidRPr="00A9605F">
        <w:rPr>
          <w:rFonts w:cstheme="minorHAnsi"/>
        </w:rPr>
        <w:t xml:space="preserve">talent in South Africa,” says Laura Barker, MD of </w:t>
      </w:r>
      <w:proofErr w:type="spellStart"/>
      <w:r w:rsidRPr="00A9605F">
        <w:rPr>
          <w:rFonts w:cstheme="minorHAnsi"/>
        </w:rPr>
        <w:t>BlackBark</w:t>
      </w:r>
      <w:proofErr w:type="spellEnd"/>
      <w:r w:rsidRPr="00A9605F">
        <w:rPr>
          <w:rFonts w:cstheme="minorHAnsi"/>
        </w:rPr>
        <w:t xml:space="preserve"> Productions. “</w:t>
      </w:r>
      <w:r w:rsidR="0081074D" w:rsidRPr="00A9605F">
        <w:rPr>
          <w:rFonts w:cstheme="minorHAnsi"/>
        </w:rPr>
        <w:t>The</w:t>
      </w:r>
      <w:r w:rsidRPr="00A9605F">
        <w:rPr>
          <w:rFonts w:cstheme="minorHAnsi"/>
        </w:rPr>
        <w:t xml:space="preserve"> Top 100</w:t>
      </w:r>
      <w:r w:rsidR="0081074D" w:rsidRPr="00A9605F">
        <w:rPr>
          <w:rFonts w:cstheme="minorHAnsi"/>
        </w:rPr>
        <w:t xml:space="preserve"> will</w:t>
      </w:r>
      <w:r w:rsidRPr="00A9605F">
        <w:rPr>
          <w:rFonts w:cstheme="minorHAnsi"/>
        </w:rPr>
        <w:t xml:space="preserve"> </w:t>
      </w:r>
      <w:r w:rsidR="0081074D" w:rsidRPr="00A9605F">
        <w:rPr>
          <w:rFonts w:cstheme="minorHAnsi"/>
        </w:rPr>
        <w:t xml:space="preserve">each </w:t>
      </w:r>
      <w:r w:rsidRPr="00A9605F">
        <w:rPr>
          <w:rFonts w:cstheme="minorHAnsi"/>
        </w:rPr>
        <w:t>be connected with a business mentor</w:t>
      </w:r>
      <w:r w:rsidR="0081074D" w:rsidRPr="00A9605F">
        <w:rPr>
          <w:rFonts w:cstheme="minorHAnsi"/>
        </w:rPr>
        <w:t>,</w:t>
      </w:r>
      <w:r w:rsidR="007358FD" w:rsidRPr="00A9605F">
        <w:rPr>
          <w:rFonts w:cstheme="minorHAnsi"/>
        </w:rPr>
        <w:t xml:space="preserve"> who has been</w:t>
      </w:r>
      <w:r w:rsidRPr="00A9605F">
        <w:rPr>
          <w:rFonts w:cstheme="minorHAnsi"/>
        </w:rPr>
        <w:t xml:space="preserve"> recognised through our Rising Star Programme, to further ready them for the workplace. This is a unique and valuable opportunity for each graduate to draw upon the expertise and knowledge of those who have gone before them, and start their careers on a solid foundation.”</w:t>
      </w:r>
    </w:p>
    <w:p w14:paraId="6970FCD6" w14:textId="77777777" w:rsidR="00E45862" w:rsidRPr="00A9605F" w:rsidRDefault="00E45862" w:rsidP="004F45E8">
      <w:pPr>
        <w:tabs>
          <w:tab w:val="left" w:pos="1276"/>
        </w:tabs>
        <w:spacing w:after="0" w:line="240" w:lineRule="auto"/>
        <w:rPr>
          <w:rFonts w:cstheme="minorHAnsi"/>
        </w:rPr>
      </w:pPr>
    </w:p>
    <w:p w14:paraId="2EA07BEE" w14:textId="77777777" w:rsidR="00DB54EE" w:rsidRPr="00A9605F" w:rsidRDefault="00DB54EE" w:rsidP="004F45E8">
      <w:pPr>
        <w:tabs>
          <w:tab w:val="left" w:pos="1276"/>
        </w:tabs>
        <w:spacing w:after="0" w:line="240" w:lineRule="auto"/>
        <w:rPr>
          <w:rFonts w:cstheme="minorHAnsi"/>
        </w:rPr>
      </w:pPr>
    </w:p>
    <w:p w14:paraId="5DBF194C" w14:textId="77777777" w:rsidR="005F60F7" w:rsidRPr="00A9605F" w:rsidRDefault="005248F6">
      <w:pPr>
        <w:rPr>
          <w:rFonts w:cstheme="minorHAnsi"/>
        </w:rPr>
      </w:pPr>
      <w:r w:rsidRPr="00A9605F">
        <w:rPr>
          <w:rFonts w:cstheme="minorHAnsi"/>
        </w:rPr>
        <w:t>/Ends</w:t>
      </w:r>
    </w:p>
    <w:p w14:paraId="073A6F86" w14:textId="77777777" w:rsidR="00DB54EE" w:rsidRPr="00A9605F" w:rsidRDefault="007C735F" w:rsidP="00DB54EE">
      <w:pPr>
        <w:spacing w:after="0" w:line="240" w:lineRule="auto"/>
        <w:rPr>
          <w:rFonts w:cstheme="minorHAnsi"/>
          <w:b/>
        </w:rPr>
      </w:pPr>
      <w:r w:rsidRPr="00A9605F">
        <w:rPr>
          <w:rFonts w:cstheme="minorHAnsi"/>
          <w:b/>
        </w:rPr>
        <w:t>GRADSTAR</w:t>
      </w:r>
      <w:r w:rsidR="00DB54EE" w:rsidRPr="00A9605F">
        <w:rPr>
          <w:rFonts w:cstheme="minorHAnsi"/>
          <w:b/>
        </w:rPr>
        <w:t xml:space="preserve"> SPONSORS</w:t>
      </w:r>
    </w:p>
    <w:p w14:paraId="67D52545" w14:textId="77777777" w:rsidR="00DB54EE" w:rsidRPr="00A9605F" w:rsidRDefault="00DB54EE" w:rsidP="00DB54EE">
      <w:pPr>
        <w:spacing w:after="0" w:line="240" w:lineRule="auto"/>
        <w:rPr>
          <w:rFonts w:cstheme="minorHAnsi"/>
        </w:rPr>
      </w:pPr>
    </w:p>
    <w:p w14:paraId="7703ADBE" w14:textId="77777777" w:rsidR="00D77173" w:rsidRPr="00A9605F" w:rsidRDefault="00C623A2" w:rsidP="00DB54EE">
      <w:pPr>
        <w:spacing w:after="0" w:line="240" w:lineRule="auto"/>
        <w:rPr>
          <w:rFonts w:cstheme="minorHAnsi"/>
        </w:rPr>
      </w:pPr>
      <w:r>
        <w:rPr>
          <w:rFonts w:cstheme="minorHAnsi"/>
        </w:rPr>
        <w:t>DHL, Accenture</w:t>
      </w:r>
      <w:r w:rsidRPr="00A9605F">
        <w:rPr>
          <w:rFonts w:cstheme="minorHAnsi"/>
        </w:rPr>
        <w:t>, Co</w:t>
      </w:r>
      <w:r>
        <w:rPr>
          <w:rFonts w:cstheme="minorHAnsi"/>
        </w:rPr>
        <w:t xml:space="preserve">mair, IBM, </w:t>
      </w:r>
      <w:proofErr w:type="spellStart"/>
      <w:r>
        <w:rPr>
          <w:rFonts w:cstheme="minorHAnsi"/>
        </w:rPr>
        <w:t>Fasken</w:t>
      </w:r>
      <w:proofErr w:type="spellEnd"/>
      <w:r>
        <w:rPr>
          <w:rFonts w:cstheme="minorHAnsi"/>
        </w:rPr>
        <w:t xml:space="preserve">, </w:t>
      </w:r>
      <w:proofErr w:type="spellStart"/>
      <w:r>
        <w:rPr>
          <w:rFonts w:cstheme="minorHAnsi"/>
        </w:rPr>
        <w:t>Epiroc</w:t>
      </w:r>
      <w:proofErr w:type="spellEnd"/>
      <w:r>
        <w:rPr>
          <w:rFonts w:cstheme="minorHAnsi"/>
        </w:rPr>
        <w:t xml:space="preserve">, Rand Refinery, Upstage, </w:t>
      </w:r>
      <w:proofErr w:type="spellStart"/>
      <w:r>
        <w:rPr>
          <w:rFonts w:cstheme="minorHAnsi"/>
        </w:rPr>
        <w:t>Dreamstream</w:t>
      </w:r>
      <w:proofErr w:type="spellEnd"/>
      <w:r>
        <w:rPr>
          <w:rFonts w:cstheme="minorHAnsi"/>
        </w:rPr>
        <w:t>, AWS and PDA-Africa</w:t>
      </w:r>
    </w:p>
    <w:p w14:paraId="632D3E85" w14:textId="77777777" w:rsidR="00E45862" w:rsidRPr="00A9605F" w:rsidRDefault="00E45862" w:rsidP="00DB54EE">
      <w:pPr>
        <w:spacing w:after="0" w:line="240" w:lineRule="auto"/>
        <w:rPr>
          <w:rFonts w:cstheme="minorHAnsi"/>
        </w:rPr>
      </w:pPr>
    </w:p>
    <w:p w14:paraId="59C44EC1" w14:textId="77777777" w:rsidR="00E45862" w:rsidRPr="00A9605F" w:rsidRDefault="00E45862" w:rsidP="00DB54EE">
      <w:pPr>
        <w:spacing w:after="0" w:line="240" w:lineRule="auto"/>
        <w:rPr>
          <w:rFonts w:cstheme="minorHAnsi"/>
          <w:b/>
        </w:rPr>
      </w:pPr>
      <w:r w:rsidRPr="00A9605F">
        <w:rPr>
          <w:rFonts w:cstheme="minorHAnsi"/>
          <w:b/>
        </w:rPr>
        <w:t>GRADSTAR JUDGING CRITERIA</w:t>
      </w:r>
    </w:p>
    <w:p w14:paraId="5B0E252B" w14:textId="77777777" w:rsidR="00E45862" w:rsidRPr="00A9605F" w:rsidRDefault="00E45862" w:rsidP="00DB54EE">
      <w:pPr>
        <w:spacing w:after="0" w:line="240" w:lineRule="auto"/>
        <w:rPr>
          <w:rFonts w:cstheme="minorHAnsi"/>
        </w:rPr>
      </w:pPr>
    </w:p>
    <w:p w14:paraId="48B4C168" w14:textId="77777777" w:rsidR="0069768A" w:rsidRPr="00A9605F" w:rsidRDefault="0069768A" w:rsidP="002D672C">
      <w:pPr>
        <w:pStyle w:val="ListParagraph"/>
        <w:numPr>
          <w:ilvl w:val="0"/>
          <w:numId w:val="3"/>
        </w:numPr>
        <w:rPr>
          <w:rFonts w:cstheme="minorHAnsi"/>
        </w:rPr>
      </w:pPr>
      <w:r w:rsidRPr="00A9605F">
        <w:rPr>
          <w:rFonts w:cstheme="minorHAnsi"/>
        </w:rPr>
        <w:t>Self-Motivation</w:t>
      </w:r>
    </w:p>
    <w:p w14:paraId="596C8401" w14:textId="77777777" w:rsidR="0069768A" w:rsidRPr="00A9605F" w:rsidRDefault="0069768A" w:rsidP="002D672C">
      <w:pPr>
        <w:pStyle w:val="ListParagraph"/>
        <w:numPr>
          <w:ilvl w:val="0"/>
          <w:numId w:val="3"/>
        </w:numPr>
        <w:rPr>
          <w:rFonts w:cstheme="minorHAnsi"/>
        </w:rPr>
      </w:pPr>
      <w:r w:rsidRPr="00A9605F">
        <w:rPr>
          <w:rFonts w:cstheme="minorHAnsi"/>
        </w:rPr>
        <w:t>Problem Solving</w:t>
      </w:r>
    </w:p>
    <w:p w14:paraId="3310F04F" w14:textId="77777777" w:rsidR="0069768A" w:rsidRPr="00A9605F" w:rsidRDefault="0069768A" w:rsidP="002D672C">
      <w:pPr>
        <w:pStyle w:val="ListParagraph"/>
        <w:numPr>
          <w:ilvl w:val="0"/>
          <w:numId w:val="3"/>
        </w:numPr>
        <w:rPr>
          <w:rFonts w:cstheme="minorHAnsi"/>
        </w:rPr>
      </w:pPr>
      <w:r w:rsidRPr="00A9605F">
        <w:rPr>
          <w:rFonts w:cstheme="minorHAnsi"/>
        </w:rPr>
        <w:t>Responsiveness</w:t>
      </w:r>
    </w:p>
    <w:p w14:paraId="2BDFC74A" w14:textId="77777777" w:rsidR="0069768A" w:rsidRPr="00A9605F" w:rsidRDefault="0069768A" w:rsidP="002D672C">
      <w:pPr>
        <w:pStyle w:val="ListParagraph"/>
        <w:numPr>
          <w:ilvl w:val="0"/>
          <w:numId w:val="3"/>
        </w:numPr>
        <w:rPr>
          <w:rFonts w:cstheme="minorHAnsi"/>
        </w:rPr>
      </w:pPr>
      <w:r w:rsidRPr="00A9605F">
        <w:rPr>
          <w:rFonts w:cstheme="minorHAnsi"/>
        </w:rPr>
        <w:t>Innovation</w:t>
      </w:r>
    </w:p>
    <w:p w14:paraId="42ED2B63" w14:textId="77777777" w:rsidR="0069768A" w:rsidRPr="00A9605F" w:rsidRDefault="0069768A" w:rsidP="002D672C">
      <w:pPr>
        <w:pStyle w:val="ListParagraph"/>
        <w:numPr>
          <w:ilvl w:val="0"/>
          <w:numId w:val="3"/>
        </w:numPr>
        <w:rPr>
          <w:rFonts w:cstheme="minorHAnsi"/>
        </w:rPr>
      </w:pPr>
      <w:r w:rsidRPr="00A9605F">
        <w:rPr>
          <w:rFonts w:cstheme="minorHAnsi"/>
        </w:rPr>
        <w:t>Discipline</w:t>
      </w:r>
    </w:p>
    <w:p w14:paraId="1FA65613" w14:textId="77777777" w:rsidR="0069768A" w:rsidRPr="00A9605F" w:rsidRDefault="0069768A" w:rsidP="002D672C">
      <w:pPr>
        <w:pStyle w:val="ListParagraph"/>
        <w:numPr>
          <w:ilvl w:val="0"/>
          <w:numId w:val="3"/>
        </w:numPr>
        <w:rPr>
          <w:rFonts w:cstheme="minorHAnsi"/>
        </w:rPr>
      </w:pPr>
      <w:r w:rsidRPr="00A9605F">
        <w:rPr>
          <w:rFonts w:cstheme="minorHAnsi"/>
        </w:rPr>
        <w:t>Altruism</w:t>
      </w:r>
    </w:p>
    <w:p w14:paraId="4B40D9F6" w14:textId="77777777" w:rsidR="0069768A" w:rsidRPr="00A9605F" w:rsidRDefault="0069768A" w:rsidP="002D672C">
      <w:pPr>
        <w:pStyle w:val="ListParagraph"/>
        <w:numPr>
          <w:ilvl w:val="0"/>
          <w:numId w:val="3"/>
        </w:numPr>
        <w:rPr>
          <w:rFonts w:cstheme="minorHAnsi"/>
        </w:rPr>
      </w:pPr>
      <w:r w:rsidRPr="00A9605F">
        <w:rPr>
          <w:rFonts w:cstheme="minorHAnsi"/>
        </w:rPr>
        <w:t>Self Confidence</w:t>
      </w:r>
    </w:p>
    <w:p w14:paraId="11F6A203" w14:textId="77777777" w:rsidR="0069768A" w:rsidRPr="00A9605F" w:rsidRDefault="0069768A" w:rsidP="002D672C">
      <w:pPr>
        <w:pStyle w:val="ListParagraph"/>
        <w:numPr>
          <w:ilvl w:val="0"/>
          <w:numId w:val="3"/>
        </w:numPr>
        <w:rPr>
          <w:rFonts w:cstheme="minorHAnsi"/>
        </w:rPr>
      </w:pPr>
      <w:r w:rsidRPr="00A9605F">
        <w:rPr>
          <w:rFonts w:cstheme="minorHAnsi"/>
        </w:rPr>
        <w:t>Leadership</w:t>
      </w:r>
    </w:p>
    <w:p w14:paraId="3DB2194B" w14:textId="77777777" w:rsidR="0069768A" w:rsidRPr="00A9605F" w:rsidRDefault="0069768A" w:rsidP="002D672C">
      <w:pPr>
        <w:pStyle w:val="ListParagraph"/>
        <w:numPr>
          <w:ilvl w:val="0"/>
          <w:numId w:val="3"/>
        </w:numPr>
        <w:rPr>
          <w:rFonts w:cstheme="minorHAnsi"/>
        </w:rPr>
      </w:pPr>
      <w:r w:rsidRPr="00A9605F">
        <w:rPr>
          <w:rFonts w:cstheme="minorHAnsi"/>
        </w:rPr>
        <w:t>Attitude</w:t>
      </w:r>
    </w:p>
    <w:p w14:paraId="748121AB" w14:textId="77777777" w:rsidR="0069768A" w:rsidRPr="00A9605F" w:rsidRDefault="0069768A" w:rsidP="002D672C">
      <w:pPr>
        <w:pStyle w:val="ListParagraph"/>
        <w:numPr>
          <w:ilvl w:val="0"/>
          <w:numId w:val="3"/>
        </w:numPr>
        <w:rPr>
          <w:rFonts w:cstheme="minorHAnsi"/>
        </w:rPr>
      </w:pPr>
      <w:r w:rsidRPr="00A9605F">
        <w:rPr>
          <w:rFonts w:cstheme="minorHAnsi"/>
        </w:rPr>
        <w:t>Logical Thinking</w:t>
      </w:r>
    </w:p>
    <w:p w14:paraId="18F58BA5" w14:textId="77777777" w:rsidR="0069768A" w:rsidRPr="00A9605F" w:rsidRDefault="0069768A" w:rsidP="002D672C">
      <w:pPr>
        <w:pStyle w:val="ListParagraph"/>
        <w:numPr>
          <w:ilvl w:val="0"/>
          <w:numId w:val="3"/>
        </w:numPr>
        <w:spacing w:after="0"/>
        <w:rPr>
          <w:rFonts w:cstheme="minorHAnsi"/>
        </w:rPr>
      </w:pPr>
      <w:r w:rsidRPr="00A9605F">
        <w:rPr>
          <w:rFonts w:cstheme="minorHAnsi"/>
        </w:rPr>
        <w:t>Written communication skills</w:t>
      </w:r>
    </w:p>
    <w:p w14:paraId="1EFAE96C" w14:textId="77777777" w:rsidR="002D672C" w:rsidRPr="00A9605F" w:rsidRDefault="0069768A" w:rsidP="002D672C">
      <w:pPr>
        <w:pStyle w:val="ListParagraph"/>
        <w:numPr>
          <w:ilvl w:val="0"/>
          <w:numId w:val="3"/>
        </w:numPr>
        <w:shd w:val="clear" w:color="auto" w:fill="FFFFFF"/>
        <w:spacing w:after="0"/>
        <w:jc w:val="both"/>
        <w:rPr>
          <w:rFonts w:cstheme="minorHAnsi"/>
        </w:rPr>
      </w:pPr>
      <w:r w:rsidRPr="00A9605F">
        <w:rPr>
          <w:rFonts w:cstheme="minorHAnsi"/>
        </w:rPr>
        <w:t>General Knowledge</w:t>
      </w:r>
    </w:p>
    <w:p w14:paraId="1AD99BB8" w14:textId="77777777" w:rsidR="0069768A" w:rsidRPr="00A9605F" w:rsidRDefault="0069768A" w:rsidP="002D672C">
      <w:pPr>
        <w:pStyle w:val="ListParagraph"/>
        <w:numPr>
          <w:ilvl w:val="0"/>
          <w:numId w:val="3"/>
        </w:numPr>
        <w:shd w:val="clear" w:color="auto" w:fill="FFFFFF"/>
        <w:spacing w:after="0"/>
        <w:jc w:val="both"/>
        <w:rPr>
          <w:rFonts w:cstheme="minorHAnsi"/>
        </w:rPr>
      </w:pPr>
      <w:r w:rsidRPr="00A9605F">
        <w:rPr>
          <w:rFonts w:cstheme="minorHAnsi"/>
        </w:rPr>
        <w:t>Punctuality</w:t>
      </w:r>
    </w:p>
    <w:p w14:paraId="2937A043" w14:textId="77777777" w:rsidR="0069768A" w:rsidRPr="00A9605F" w:rsidRDefault="0069768A" w:rsidP="002D672C">
      <w:pPr>
        <w:pStyle w:val="NormalWeb"/>
        <w:numPr>
          <w:ilvl w:val="0"/>
          <w:numId w:val="3"/>
        </w:numPr>
        <w:shd w:val="clear" w:color="auto" w:fill="FFFFFF"/>
        <w:spacing w:after="0" w:afterAutospacing="0"/>
        <w:jc w:val="both"/>
        <w:rPr>
          <w:rFonts w:asciiTheme="minorHAnsi" w:hAnsiTheme="minorHAnsi" w:cstheme="minorHAnsi"/>
          <w:sz w:val="22"/>
          <w:szCs w:val="22"/>
        </w:rPr>
      </w:pPr>
      <w:r w:rsidRPr="00A9605F">
        <w:rPr>
          <w:rFonts w:asciiTheme="minorHAnsi" w:hAnsiTheme="minorHAnsi" w:cstheme="minorHAnsi"/>
          <w:sz w:val="22"/>
          <w:szCs w:val="22"/>
        </w:rPr>
        <w:t>Appearance (Neatly Dressed, Well groomed)</w:t>
      </w:r>
    </w:p>
    <w:p w14:paraId="560BE994" w14:textId="77777777" w:rsidR="0069768A" w:rsidRPr="00A9605F" w:rsidRDefault="0069768A" w:rsidP="002D672C">
      <w:pPr>
        <w:pStyle w:val="NormalWeb"/>
        <w:numPr>
          <w:ilvl w:val="0"/>
          <w:numId w:val="3"/>
        </w:numPr>
        <w:shd w:val="clear" w:color="auto" w:fill="FFFFFF"/>
        <w:spacing w:after="0" w:afterAutospacing="0"/>
        <w:jc w:val="both"/>
        <w:rPr>
          <w:rFonts w:asciiTheme="minorHAnsi" w:hAnsiTheme="minorHAnsi" w:cstheme="minorHAnsi"/>
          <w:sz w:val="22"/>
          <w:szCs w:val="22"/>
        </w:rPr>
      </w:pPr>
      <w:r w:rsidRPr="00A9605F">
        <w:rPr>
          <w:rFonts w:asciiTheme="minorHAnsi" w:hAnsiTheme="minorHAnsi" w:cstheme="minorHAnsi"/>
          <w:sz w:val="22"/>
          <w:szCs w:val="22"/>
        </w:rPr>
        <w:t>Social Interaction Skills (Body Language, Friendliness)</w:t>
      </w:r>
    </w:p>
    <w:p w14:paraId="220CB84C" w14:textId="77777777" w:rsidR="0069768A" w:rsidRPr="00A9605F" w:rsidRDefault="0069768A" w:rsidP="002D672C">
      <w:pPr>
        <w:pStyle w:val="NormalWeb"/>
        <w:numPr>
          <w:ilvl w:val="0"/>
          <w:numId w:val="3"/>
        </w:numPr>
        <w:shd w:val="clear" w:color="auto" w:fill="FFFFFF"/>
        <w:spacing w:after="0" w:afterAutospacing="0"/>
        <w:jc w:val="both"/>
        <w:rPr>
          <w:rFonts w:asciiTheme="minorHAnsi" w:hAnsiTheme="minorHAnsi" w:cstheme="minorHAnsi"/>
          <w:sz w:val="22"/>
          <w:szCs w:val="22"/>
        </w:rPr>
      </w:pPr>
      <w:r w:rsidRPr="00A9605F">
        <w:rPr>
          <w:rFonts w:asciiTheme="minorHAnsi" w:hAnsiTheme="minorHAnsi" w:cstheme="minorHAnsi"/>
          <w:sz w:val="22"/>
          <w:szCs w:val="22"/>
        </w:rPr>
        <w:lastRenderedPageBreak/>
        <w:t>Presentations Skills (Voice Projection, Clarity, Communication, Eye Contact)</w:t>
      </w:r>
    </w:p>
    <w:p w14:paraId="5D06F3CE" w14:textId="77777777" w:rsidR="0069768A" w:rsidRPr="00A9605F" w:rsidRDefault="0069768A" w:rsidP="002D672C">
      <w:pPr>
        <w:pStyle w:val="NormalWeb"/>
        <w:numPr>
          <w:ilvl w:val="0"/>
          <w:numId w:val="3"/>
        </w:numPr>
        <w:shd w:val="clear" w:color="auto" w:fill="FFFFFF"/>
        <w:jc w:val="both"/>
        <w:rPr>
          <w:rFonts w:asciiTheme="minorHAnsi" w:hAnsiTheme="minorHAnsi" w:cstheme="minorHAnsi"/>
          <w:sz w:val="22"/>
          <w:szCs w:val="22"/>
        </w:rPr>
      </w:pPr>
      <w:r w:rsidRPr="00A9605F">
        <w:rPr>
          <w:rFonts w:asciiTheme="minorHAnsi" w:hAnsiTheme="minorHAnsi" w:cstheme="minorHAnsi"/>
          <w:sz w:val="22"/>
          <w:szCs w:val="22"/>
        </w:rPr>
        <w:t>Presentation Structure &amp; Layout</w:t>
      </w:r>
    </w:p>
    <w:p w14:paraId="6EC40884" w14:textId="77777777" w:rsidR="00DB54EE" w:rsidRPr="00A9605F" w:rsidRDefault="00D77173" w:rsidP="00DB54EE">
      <w:pPr>
        <w:spacing w:after="0" w:line="240" w:lineRule="auto"/>
        <w:rPr>
          <w:rFonts w:cstheme="minorHAnsi"/>
          <w:b/>
        </w:rPr>
      </w:pPr>
      <w:r w:rsidRPr="00A9605F">
        <w:rPr>
          <w:rFonts w:cstheme="minorHAnsi"/>
          <w:b/>
        </w:rPr>
        <w:t>MORE INFORMATION</w:t>
      </w:r>
    </w:p>
    <w:p w14:paraId="71879242" w14:textId="77777777" w:rsidR="00D77173" w:rsidRPr="00A9605F" w:rsidRDefault="00D77173" w:rsidP="00DB54EE">
      <w:pPr>
        <w:spacing w:after="0" w:line="240" w:lineRule="auto"/>
        <w:rPr>
          <w:rFonts w:cstheme="minorHAnsi"/>
        </w:rPr>
      </w:pPr>
    </w:p>
    <w:p w14:paraId="7C8459FA" w14:textId="314309BC" w:rsidR="00DB54EE" w:rsidRPr="00A9605F" w:rsidRDefault="00DB54EE" w:rsidP="00DB54EE">
      <w:pPr>
        <w:spacing w:after="0" w:line="240" w:lineRule="auto"/>
        <w:rPr>
          <w:rFonts w:cstheme="minorHAnsi"/>
        </w:rPr>
      </w:pPr>
      <w:r w:rsidRPr="00A9605F">
        <w:rPr>
          <w:rFonts w:cstheme="minorHAnsi"/>
        </w:rPr>
        <w:t xml:space="preserve">Visit </w:t>
      </w:r>
      <w:hyperlink r:id="rId8" w:history="1">
        <w:r w:rsidR="007C735F" w:rsidRPr="00A9605F">
          <w:rPr>
            <w:rStyle w:val="Hyperlink"/>
            <w:rFonts w:cstheme="minorHAnsi"/>
          </w:rPr>
          <w:t>www.gradstar.co.za</w:t>
        </w:r>
      </w:hyperlink>
      <w:r w:rsidRPr="00A9605F">
        <w:rPr>
          <w:rFonts w:cstheme="minorHAnsi"/>
        </w:rPr>
        <w:t xml:space="preserve"> for more information or contact:</w:t>
      </w:r>
    </w:p>
    <w:p w14:paraId="1ABABC68" w14:textId="36316688" w:rsidR="00DB54EE" w:rsidRPr="00A9605F" w:rsidRDefault="00C623A2" w:rsidP="00DB54EE">
      <w:pPr>
        <w:spacing w:after="0" w:line="240" w:lineRule="auto"/>
        <w:rPr>
          <w:rFonts w:cstheme="minorHAnsi"/>
        </w:rPr>
      </w:pPr>
      <w:proofErr w:type="spellStart"/>
      <w:r>
        <w:rPr>
          <w:rFonts w:cstheme="minorHAnsi"/>
        </w:rPr>
        <w:t>Khululwa</w:t>
      </w:r>
      <w:proofErr w:type="spellEnd"/>
      <w:r>
        <w:rPr>
          <w:rFonts w:cstheme="minorHAnsi"/>
        </w:rPr>
        <w:t xml:space="preserve"> Tom</w:t>
      </w:r>
      <w:r w:rsidR="00217BF8">
        <w:rPr>
          <w:rFonts w:cstheme="minorHAnsi"/>
        </w:rPr>
        <w:t xml:space="preserve">: </w:t>
      </w:r>
      <w:r w:rsidR="00DB54EE" w:rsidRPr="00A9605F">
        <w:rPr>
          <w:rFonts w:cstheme="minorHAnsi"/>
        </w:rPr>
        <w:t>Media Liaison</w:t>
      </w:r>
      <w:r w:rsidR="00217BF8">
        <w:rPr>
          <w:rFonts w:cstheme="minorHAnsi"/>
        </w:rPr>
        <w:t xml:space="preserve"> (</w:t>
      </w:r>
      <w:proofErr w:type="spellStart"/>
      <w:r w:rsidR="0069768A" w:rsidRPr="00A9605F">
        <w:rPr>
          <w:rFonts w:cstheme="minorHAnsi"/>
        </w:rPr>
        <w:t>BlackBark</w:t>
      </w:r>
      <w:proofErr w:type="spellEnd"/>
      <w:r w:rsidR="0069768A" w:rsidRPr="00A9605F">
        <w:rPr>
          <w:rFonts w:cstheme="minorHAnsi"/>
        </w:rPr>
        <w:t xml:space="preserve"> Productions</w:t>
      </w:r>
      <w:r w:rsidR="00217BF8">
        <w:rPr>
          <w:rFonts w:cstheme="minorHAnsi"/>
        </w:rPr>
        <w:t>)</w:t>
      </w:r>
    </w:p>
    <w:p w14:paraId="489948BD" w14:textId="4CFA8DB7" w:rsidR="00B8773D" w:rsidRPr="00A9605F" w:rsidRDefault="00DB54EE" w:rsidP="00404BAA">
      <w:pPr>
        <w:spacing w:after="0" w:line="240" w:lineRule="auto"/>
        <w:rPr>
          <w:rFonts w:cstheme="minorHAnsi"/>
        </w:rPr>
      </w:pPr>
      <w:r w:rsidRPr="00A9605F">
        <w:rPr>
          <w:rFonts w:cstheme="minorHAnsi"/>
        </w:rPr>
        <w:t xml:space="preserve">+27 </w:t>
      </w:r>
      <w:r w:rsidR="00C623A2">
        <w:rPr>
          <w:rFonts w:cstheme="minorHAnsi"/>
        </w:rPr>
        <w:t>21 788 2763</w:t>
      </w:r>
      <w:r w:rsidR="00217BF8">
        <w:rPr>
          <w:rFonts w:cstheme="minorHAnsi"/>
        </w:rPr>
        <w:t xml:space="preserve"> or </w:t>
      </w:r>
      <w:hyperlink r:id="rId9" w:history="1">
        <w:r w:rsidR="00217BF8" w:rsidRPr="00556A36">
          <w:rPr>
            <w:rStyle w:val="Hyperlink"/>
            <w:rFonts w:cstheme="minorHAnsi"/>
          </w:rPr>
          <w:t>khululwa@blackbark.co.za</w:t>
        </w:r>
      </w:hyperlink>
      <w:r w:rsidR="00217BF8">
        <w:rPr>
          <w:rFonts w:cstheme="minorHAnsi"/>
        </w:rPr>
        <w:t xml:space="preserve"> </w:t>
      </w:r>
    </w:p>
    <w:sectPr w:rsidR="00B8773D" w:rsidRPr="00A960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1F295" w14:textId="77777777" w:rsidR="00AB2FB3" w:rsidRDefault="00AB2FB3" w:rsidP="000E2747">
      <w:pPr>
        <w:spacing w:after="0" w:line="240" w:lineRule="auto"/>
      </w:pPr>
      <w:r>
        <w:separator/>
      </w:r>
    </w:p>
  </w:endnote>
  <w:endnote w:type="continuationSeparator" w:id="0">
    <w:p w14:paraId="6DCF7B16" w14:textId="77777777" w:rsidR="00AB2FB3" w:rsidRDefault="00AB2FB3" w:rsidP="000E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6F608" w14:textId="77777777" w:rsidR="00AB2FB3" w:rsidRDefault="00AB2FB3" w:rsidP="000E2747">
      <w:pPr>
        <w:spacing w:after="0" w:line="240" w:lineRule="auto"/>
      </w:pPr>
      <w:r>
        <w:separator/>
      </w:r>
    </w:p>
  </w:footnote>
  <w:footnote w:type="continuationSeparator" w:id="0">
    <w:p w14:paraId="1FA8D5FB" w14:textId="77777777" w:rsidR="00AB2FB3" w:rsidRDefault="00AB2FB3" w:rsidP="000E2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53E07"/>
    <w:multiLevelType w:val="hybridMultilevel"/>
    <w:tmpl w:val="AEA4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EC5995"/>
    <w:multiLevelType w:val="hybridMultilevel"/>
    <w:tmpl w:val="ECCAB82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71F2A4A"/>
    <w:multiLevelType w:val="hybridMultilevel"/>
    <w:tmpl w:val="22E642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E8"/>
    <w:rsid w:val="00094E92"/>
    <w:rsid w:val="000D0EB5"/>
    <w:rsid w:val="000E2747"/>
    <w:rsid w:val="00116453"/>
    <w:rsid w:val="00120F50"/>
    <w:rsid w:val="001370C7"/>
    <w:rsid w:val="001A6515"/>
    <w:rsid w:val="001F4452"/>
    <w:rsid w:val="00217BF8"/>
    <w:rsid w:val="00221086"/>
    <w:rsid w:val="002C1283"/>
    <w:rsid w:val="002D672C"/>
    <w:rsid w:val="002D73E7"/>
    <w:rsid w:val="00322ACD"/>
    <w:rsid w:val="003416E4"/>
    <w:rsid w:val="00392CD5"/>
    <w:rsid w:val="00404BAA"/>
    <w:rsid w:val="0043141C"/>
    <w:rsid w:val="00474B97"/>
    <w:rsid w:val="004840F3"/>
    <w:rsid w:val="004F45E8"/>
    <w:rsid w:val="004F7E44"/>
    <w:rsid w:val="005248F6"/>
    <w:rsid w:val="005F60F7"/>
    <w:rsid w:val="00615A7F"/>
    <w:rsid w:val="00652857"/>
    <w:rsid w:val="00677D18"/>
    <w:rsid w:val="0069768A"/>
    <w:rsid w:val="006C572F"/>
    <w:rsid w:val="006E3BDA"/>
    <w:rsid w:val="007020CB"/>
    <w:rsid w:val="00707164"/>
    <w:rsid w:val="007358FD"/>
    <w:rsid w:val="007B3855"/>
    <w:rsid w:val="007C735F"/>
    <w:rsid w:val="007D6D9B"/>
    <w:rsid w:val="00802431"/>
    <w:rsid w:val="0081074D"/>
    <w:rsid w:val="0088487C"/>
    <w:rsid w:val="008B276F"/>
    <w:rsid w:val="008B42AC"/>
    <w:rsid w:val="008E2DCE"/>
    <w:rsid w:val="00912ACB"/>
    <w:rsid w:val="009437D2"/>
    <w:rsid w:val="009803DE"/>
    <w:rsid w:val="00984149"/>
    <w:rsid w:val="00A35CE4"/>
    <w:rsid w:val="00A66DED"/>
    <w:rsid w:val="00A9605F"/>
    <w:rsid w:val="00AB2FB3"/>
    <w:rsid w:val="00AF378F"/>
    <w:rsid w:val="00B0501A"/>
    <w:rsid w:val="00B564ED"/>
    <w:rsid w:val="00B60F6D"/>
    <w:rsid w:val="00B8773D"/>
    <w:rsid w:val="00C33A7B"/>
    <w:rsid w:val="00C61B22"/>
    <w:rsid w:val="00C623A2"/>
    <w:rsid w:val="00D77173"/>
    <w:rsid w:val="00DB54EE"/>
    <w:rsid w:val="00E026C7"/>
    <w:rsid w:val="00E05F2E"/>
    <w:rsid w:val="00E165EB"/>
    <w:rsid w:val="00E31A75"/>
    <w:rsid w:val="00E36D8B"/>
    <w:rsid w:val="00E45862"/>
    <w:rsid w:val="00E659D3"/>
    <w:rsid w:val="00E82AA2"/>
    <w:rsid w:val="00EC09AF"/>
    <w:rsid w:val="00F7551C"/>
    <w:rsid w:val="00F84994"/>
    <w:rsid w:val="00F87F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E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4EE"/>
    <w:rPr>
      <w:color w:val="0563C1" w:themeColor="hyperlink"/>
      <w:u w:val="single"/>
    </w:rPr>
  </w:style>
  <w:style w:type="paragraph" w:styleId="ListParagraph">
    <w:name w:val="List Paragraph"/>
    <w:basedOn w:val="Normal"/>
    <w:uiPriority w:val="34"/>
    <w:qFormat/>
    <w:rsid w:val="00E45862"/>
    <w:pPr>
      <w:ind w:left="720"/>
      <w:contextualSpacing/>
    </w:pPr>
  </w:style>
  <w:style w:type="paragraph" w:styleId="NormalWeb">
    <w:name w:val="Normal (Web)"/>
    <w:basedOn w:val="Normal"/>
    <w:uiPriority w:val="99"/>
    <w:unhideWhenUsed/>
    <w:rsid w:val="0069768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0E2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747"/>
  </w:style>
  <w:style w:type="paragraph" w:styleId="Footer">
    <w:name w:val="footer"/>
    <w:basedOn w:val="Normal"/>
    <w:link w:val="FooterChar"/>
    <w:uiPriority w:val="99"/>
    <w:unhideWhenUsed/>
    <w:rsid w:val="000E2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747"/>
  </w:style>
  <w:style w:type="table" w:styleId="TableGrid">
    <w:name w:val="Table Grid"/>
    <w:basedOn w:val="TableNormal"/>
    <w:uiPriority w:val="39"/>
    <w:rsid w:val="008B2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17BF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4EE"/>
    <w:rPr>
      <w:color w:val="0563C1" w:themeColor="hyperlink"/>
      <w:u w:val="single"/>
    </w:rPr>
  </w:style>
  <w:style w:type="paragraph" w:styleId="ListParagraph">
    <w:name w:val="List Paragraph"/>
    <w:basedOn w:val="Normal"/>
    <w:uiPriority w:val="34"/>
    <w:qFormat/>
    <w:rsid w:val="00E45862"/>
    <w:pPr>
      <w:ind w:left="720"/>
      <w:contextualSpacing/>
    </w:pPr>
  </w:style>
  <w:style w:type="paragraph" w:styleId="NormalWeb">
    <w:name w:val="Normal (Web)"/>
    <w:basedOn w:val="Normal"/>
    <w:uiPriority w:val="99"/>
    <w:unhideWhenUsed/>
    <w:rsid w:val="0069768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0E2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747"/>
  </w:style>
  <w:style w:type="paragraph" w:styleId="Footer">
    <w:name w:val="footer"/>
    <w:basedOn w:val="Normal"/>
    <w:link w:val="FooterChar"/>
    <w:uiPriority w:val="99"/>
    <w:unhideWhenUsed/>
    <w:rsid w:val="000E2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747"/>
  </w:style>
  <w:style w:type="table" w:styleId="TableGrid">
    <w:name w:val="Table Grid"/>
    <w:basedOn w:val="TableNormal"/>
    <w:uiPriority w:val="39"/>
    <w:rsid w:val="008B2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17B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815">
      <w:bodyDiv w:val="1"/>
      <w:marLeft w:val="0"/>
      <w:marRight w:val="0"/>
      <w:marTop w:val="0"/>
      <w:marBottom w:val="0"/>
      <w:divBdr>
        <w:top w:val="none" w:sz="0" w:space="0" w:color="auto"/>
        <w:left w:val="none" w:sz="0" w:space="0" w:color="auto"/>
        <w:bottom w:val="none" w:sz="0" w:space="0" w:color="auto"/>
        <w:right w:val="none" w:sz="0" w:space="0" w:color="auto"/>
      </w:divBdr>
    </w:div>
    <w:div w:id="1153570990">
      <w:bodyDiv w:val="1"/>
      <w:marLeft w:val="0"/>
      <w:marRight w:val="0"/>
      <w:marTop w:val="0"/>
      <w:marBottom w:val="0"/>
      <w:divBdr>
        <w:top w:val="none" w:sz="0" w:space="0" w:color="auto"/>
        <w:left w:val="none" w:sz="0" w:space="0" w:color="auto"/>
        <w:bottom w:val="none" w:sz="0" w:space="0" w:color="auto"/>
        <w:right w:val="none" w:sz="0" w:space="0" w:color="auto"/>
      </w:divBdr>
    </w:div>
    <w:div w:id="1360543867">
      <w:bodyDiv w:val="1"/>
      <w:marLeft w:val="0"/>
      <w:marRight w:val="0"/>
      <w:marTop w:val="0"/>
      <w:marBottom w:val="0"/>
      <w:divBdr>
        <w:top w:val="none" w:sz="0" w:space="0" w:color="auto"/>
        <w:left w:val="none" w:sz="0" w:space="0" w:color="auto"/>
        <w:bottom w:val="none" w:sz="0" w:space="0" w:color="auto"/>
        <w:right w:val="none" w:sz="0" w:space="0" w:color="auto"/>
      </w:divBdr>
    </w:div>
    <w:div w:id="1703939123">
      <w:bodyDiv w:val="1"/>
      <w:marLeft w:val="0"/>
      <w:marRight w:val="0"/>
      <w:marTop w:val="0"/>
      <w:marBottom w:val="0"/>
      <w:divBdr>
        <w:top w:val="none" w:sz="0" w:space="0" w:color="auto"/>
        <w:left w:val="none" w:sz="0" w:space="0" w:color="auto"/>
        <w:bottom w:val="none" w:sz="0" w:space="0" w:color="auto"/>
        <w:right w:val="none" w:sz="0" w:space="0" w:color="auto"/>
      </w:divBdr>
    </w:div>
    <w:div w:id="1802653645">
      <w:bodyDiv w:val="1"/>
      <w:marLeft w:val="0"/>
      <w:marRight w:val="0"/>
      <w:marTop w:val="0"/>
      <w:marBottom w:val="0"/>
      <w:divBdr>
        <w:top w:val="none" w:sz="0" w:space="0" w:color="auto"/>
        <w:left w:val="none" w:sz="0" w:space="0" w:color="auto"/>
        <w:bottom w:val="none" w:sz="0" w:space="0" w:color="auto"/>
        <w:right w:val="none" w:sz="0" w:space="0" w:color="auto"/>
      </w:divBdr>
    </w:div>
    <w:div w:id="20367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star.co.z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ululwa@blackbar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van der Merwe</dc:creator>
  <cp:lastModifiedBy>Mrs. E Hurter</cp:lastModifiedBy>
  <cp:revision>2</cp:revision>
  <dcterms:created xsi:type="dcterms:W3CDTF">2018-10-29T07:50:00Z</dcterms:created>
  <dcterms:modified xsi:type="dcterms:W3CDTF">2018-10-29T07:50:00Z</dcterms:modified>
</cp:coreProperties>
</file>