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30BDB" w14:textId="77777777" w:rsidR="00085842" w:rsidRDefault="00085842" w:rsidP="00E84B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F1A9903" w14:textId="43BB908D" w:rsidR="00085842" w:rsidRDefault="00085842" w:rsidP="000858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8DA">
        <w:rPr>
          <w:rFonts w:ascii="Arial" w:hAnsi="Arial" w:cs="Arial"/>
          <w:noProof/>
          <w:lang w:eastAsia="en-ZA"/>
        </w:rPr>
        <w:drawing>
          <wp:inline distT="0" distB="0" distL="0" distR="0" wp14:anchorId="0DA5485E" wp14:editId="18D5FB25">
            <wp:extent cx="3086100" cy="3086100"/>
            <wp:effectExtent l="0" t="0" r="0" b="0"/>
            <wp:docPr id="1" name="Picture 1" descr="Description: C:\Users\wbutler\AppData\Local\Microsoft\Windows\Temporary Internet Files\Content.Outlook\D0Z9L49C\UP_Logo_Portrait_RGB_High_Res_07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wbutler\AppData\Local\Microsoft\Windows\Temporary Internet Files\Content.Outlook\D0Z9L49C\UP_Logo_Portrait_RGB_High_Res_0714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685F" w14:textId="4900CA2F" w:rsidR="00085842" w:rsidRDefault="00085842" w:rsidP="000858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Opinion piece</w:t>
      </w:r>
      <w:r>
        <w:rPr>
          <w:rFonts w:ascii="Arial" w:hAnsi="Arial" w:cs="Arial"/>
          <w:b/>
          <w:sz w:val="24"/>
          <w:szCs w:val="24"/>
        </w:rPr>
        <w:br/>
        <w:t>_________________________________________________________________</w:t>
      </w:r>
      <w:bookmarkStart w:id="0" w:name="_GoBack"/>
      <w:bookmarkEnd w:id="0"/>
    </w:p>
    <w:p w14:paraId="378F0F40" w14:textId="7D2A73C1" w:rsidR="008C21F3" w:rsidRPr="005A1CCD" w:rsidRDefault="00666629" w:rsidP="000858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1CCD">
        <w:rPr>
          <w:rFonts w:ascii="Arial" w:hAnsi="Arial" w:cs="Arial"/>
          <w:b/>
          <w:sz w:val="24"/>
          <w:szCs w:val="24"/>
        </w:rPr>
        <w:t>Bone and Joint</w:t>
      </w:r>
      <w:r w:rsidR="0092441D" w:rsidRPr="005A1CCD">
        <w:rPr>
          <w:rFonts w:ascii="Arial" w:hAnsi="Arial" w:cs="Arial"/>
          <w:b/>
          <w:sz w:val="24"/>
          <w:szCs w:val="24"/>
        </w:rPr>
        <w:t xml:space="preserve"> Action</w:t>
      </w:r>
      <w:r w:rsidRPr="005A1CCD">
        <w:rPr>
          <w:rFonts w:ascii="Arial" w:hAnsi="Arial" w:cs="Arial"/>
          <w:b/>
          <w:sz w:val="24"/>
          <w:szCs w:val="24"/>
        </w:rPr>
        <w:t xml:space="preserve"> Week 2015</w:t>
      </w:r>
    </w:p>
    <w:p w14:paraId="378F0F41" w14:textId="32897087" w:rsidR="00666629" w:rsidRPr="005A1CCD" w:rsidRDefault="001B3715" w:rsidP="00666629">
      <w:pPr>
        <w:pStyle w:val="NormalWeb"/>
        <w:rPr>
          <w:rFonts w:ascii="Arial" w:hAnsi="Arial" w:cs="Arial"/>
          <w:color w:val="252525"/>
        </w:rPr>
      </w:pPr>
      <w:r w:rsidRPr="005A1CCD">
        <w:rPr>
          <w:rFonts w:ascii="Arial" w:hAnsi="Arial" w:cs="Arial"/>
          <w:color w:val="252525"/>
        </w:rPr>
        <w:t xml:space="preserve">12–20 October is </w:t>
      </w:r>
      <w:r w:rsidR="00666629" w:rsidRPr="005A1CCD">
        <w:rPr>
          <w:rFonts w:ascii="Arial" w:hAnsi="Arial" w:cs="Arial"/>
          <w:color w:val="252525"/>
        </w:rPr>
        <w:t>Bone and Joint Action Week</w:t>
      </w:r>
      <w:r w:rsidRPr="005A1CCD">
        <w:rPr>
          <w:rFonts w:ascii="Arial" w:hAnsi="Arial" w:cs="Arial"/>
          <w:color w:val="252525"/>
        </w:rPr>
        <w:t xml:space="preserve">. </w:t>
      </w:r>
      <w:r w:rsidR="007D166B" w:rsidRPr="005A1CCD">
        <w:rPr>
          <w:rFonts w:ascii="Arial" w:hAnsi="Arial" w:cs="Arial"/>
          <w:color w:val="252525"/>
        </w:rPr>
        <w:t xml:space="preserve">Various activities </w:t>
      </w:r>
      <w:r w:rsidR="006D73C6" w:rsidRPr="005A1CCD">
        <w:rPr>
          <w:rFonts w:ascii="Arial" w:hAnsi="Arial" w:cs="Arial"/>
          <w:color w:val="252525"/>
        </w:rPr>
        <w:t xml:space="preserve">will be held to </w:t>
      </w:r>
      <w:r w:rsidR="007D166B" w:rsidRPr="005A1CCD">
        <w:rPr>
          <w:rFonts w:ascii="Arial" w:hAnsi="Arial" w:cs="Arial"/>
          <w:color w:val="252525"/>
        </w:rPr>
        <w:t>creat</w:t>
      </w:r>
      <w:r w:rsidR="006D73C6" w:rsidRPr="005A1CCD">
        <w:rPr>
          <w:rFonts w:ascii="Arial" w:hAnsi="Arial" w:cs="Arial"/>
          <w:color w:val="252525"/>
        </w:rPr>
        <w:t>e</w:t>
      </w:r>
      <w:r w:rsidR="007D166B" w:rsidRPr="005A1CCD">
        <w:rPr>
          <w:rFonts w:ascii="Arial" w:hAnsi="Arial" w:cs="Arial"/>
          <w:color w:val="252525"/>
        </w:rPr>
        <w:t xml:space="preserve"> awareness </w:t>
      </w:r>
      <w:r w:rsidR="0092441D" w:rsidRPr="005A1CCD">
        <w:rPr>
          <w:rFonts w:ascii="Arial" w:hAnsi="Arial" w:cs="Arial"/>
          <w:color w:val="252525"/>
        </w:rPr>
        <w:t>of</w:t>
      </w:r>
      <w:r w:rsidR="007D166B" w:rsidRPr="005A1CCD">
        <w:rPr>
          <w:rFonts w:ascii="Arial" w:hAnsi="Arial" w:cs="Arial"/>
          <w:color w:val="252525"/>
        </w:rPr>
        <w:t xml:space="preserve"> </w:t>
      </w:r>
      <w:r w:rsidR="00666629" w:rsidRPr="005A1CCD">
        <w:rPr>
          <w:rFonts w:ascii="Arial" w:hAnsi="Arial" w:cs="Arial"/>
          <w:color w:val="252525"/>
        </w:rPr>
        <w:t xml:space="preserve">disorders </w:t>
      </w:r>
      <w:r w:rsidR="0092441D" w:rsidRPr="005A1CCD">
        <w:rPr>
          <w:rFonts w:ascii="Arial" w:hAnsi="Arial" w:cs="Arial"/>
          <w:color w:val="252525"/>
        </w:rPr>
        <w:t xml:space="preserve">such as </w:t>
      </w:r>
      <w:r w:rsidR="007D166B" w:rsidRPr="005A1CCD">
        <w:rPr>
          <w:rFonts w:ascii="Arial" w:hAnsi="Arial" w:cs="Arial"/>
          <w:color w:val="252525"/>
        </w:rPr>
        <w:t xml:space="preserve">back pain, </w:t>
      </w:r>
      <w:r w:rsidR="00666629" w:rsidRPr="005A1CCD">
        <w:rPr>
          <w:rFonts w:ascii="Arial" w:hAnsi="Arial" w:cs="Arial"/>
          <w:color w:val="252525"/>
        </w:rPr>
        <w:t>arthritis, osteoporosis, and</w:t>
      </w:r>
      <w:r w:rsidR="0092441D" w:rsidRPr="005A1CCD">
        <w:rPr>
          <w:rFonts w:ascii="Arial" w:hAnsi="Arial" w:cs="Arial"/>
          <w:color w:val="252525"/>
        </w:rPr>
        <w:t xml:space="preserve"> o</w:t>
      </w:r>
      <w:r w:rsidR="006D73C6" w:rsidRPr="005A1CCD">
        <w:rPr>
          <w:rFonts w:ascii="Arial" w:hAnsi="Arial" w:cs="Arial"/>
          <w:color w:val="252525"/>
        </w:rPr>
        <w:t>f</w:t>
      </w:r>
      <w:r w:rsidR="00666629" w:rsidRPr="005A1CCD">
        <w:rPr>
          <w:rFonts w:ascii="Arial" w:hAnsi="Arial" w:cs="Arial"/>
          <w:color w:val="252525"/>
        </w:rPr>
        <w:t xml:space="preserve"> the effects of childhood obesity on the musculoskeletal system.</w:t>
      </w:r>
      <w:r w:rsidR="007D166B" w:rsidRPr="005A1CCD">
        <w:rPr>
          <w:rFonts w:ascii="Arial" w:hAnsi="Arial" w:cs="Arial"/>
          <w:color w:val="252525"/>
        </w:rPr>
        <w:t xml:space="preserve"> The crucial aspect</w:t>
      </w:r>
      <w:r w:rsidR="0092441D" w:rsidRPr="005A1CCD">
        <w:rPr>
          <w:rFonts w:ascii="Arial" w:hAnsi="Arial" w:cs="Arial"/>
          <w:color w:val="252525"/>
        </w:rPr>
        <w:t>s</w:t>
      </w:r>
      <w:r w:rsidR="007D166B" w:rsidRPr="005A1CCD">
        <w:rPr>
          <w:rFonts w:ascii="Arial" w:hAnsi="Arial" w:cs="Arial"/>
          <w:color w:val="252525"/>
        </w:rPr>
        <w:t xml:space="preserve"> of awareness </w:t>
      </w:r>
      <w:r w:rsidR="0092441D" w:rsidRPr="005A1CCD">
        <w:rPr>
          <w:rFonts w:ascii="Arial" w:hAnsi="Arial" w:cs="Arial"/>
          <w:color w:val="252525"/>
        </w:rPr>
        <w:t>are</w:t>
      </w:r>
      <w:r w:rsidR="007D166B" w:rsidRPr="005A1CCD">
        <w:rPr>
          <w:rFonts w:ascii="Arial" w:hAnsi="Arial" w:cs="Arial"/>
          <w:color w:val="252525"/>
        </w:rPr>
        <w:t xml:space="preserve"> prevention</w:t>
      </w:r>
      <w:r w:rsidR="00D56B57" w:rsidRPr="005A1CCD">
        <w:rPr>
          <w:rFonts w:ascii="Arial" w:hAnsi="Arial" w:cs="Arial"/>
          <w:color w:val="252525"/>
        </w:rPr>
        <w:t>,</w:t>
      </w:r>
      <w:r w:rsidR="007D166B" w:rsidRPr="005A1CCD">
        <w:rPr>
          <w:rFonts w:ascii="Arial" w:hAnsi="Arial" w:cs="Arial"/>
          <w:color w:val="252525"/>
        </w:rPr>
        <w:t xml:space="preserve"> management and treatment. </w:t>
      </w:r>
    </w:p>
    <w:p w14:paraId="378F0F42" w14:textId="4BFDF066" w:rsidR="00D56B57" w:rsidRPr="005A1CCD" w:rsidRDefault="0092441D" w:rsidP="00D56B57">
      <w:pPr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4"/>
          <w:szCs w:val="24"/>
          <w:lang w:eastAsia="en-ZA"/>
        </w:rPr>
      </w:pP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B</w:t>
      </w:r>
      <w:r w:rsidR="007D166B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one and joint pain</w:t>
      </w: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is very common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. </w:t>
      </w: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The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pain</w:t>
      </w: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often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</w:t>
      </w: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results 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from m</w:t>
      </w:r>
      <w:r w:rsidR="007D166B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usculoskeletal conditions </w:t>
      </w: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such as</w:t>
      </w:r>
      <w:r w:rsidR="007D166B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</w:t>
      </w:r>
      <w:hyperlink r:id="rId8" w:tgtFrame="_blank" w:history="1">
        <w:r w:rsidR="007D166B" w:rsidRPr="005A1CCD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ZA"/>
          </w:rPr>
          <w:t>arthritis</w:t>
        </w:r>
      </w:hyperlink>
      <w:r w:rsidR="007D166B" w:rsidRPr="005A1CCD">
        <w:rPr>
          <w:rFonts w:ascii="Arial" w:eastAsia="Times New Roman" w:hAnsi="Arial" w:cs="Arial"/>
          <w:sz w:val="24"/>
          <w:szCs w:val="24"/>
          <w:lang w:eastAsia="en-ZA"/>
        </w:rPr>
        <w:t xml:space="preserve">, </w:t>
      </w:r>
      <w:r w:rsidR="007D166B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traumatic injur</w:t>
      </w:r>
      <w:r w:rsidR="006D73C6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y</w:t>
      </w:r>
      <w:r w:rsidR="007D166B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, osteoporosis and childhood conditions.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</w:t>
      </w: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It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may be controlled </w:t>
      </w: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through lifestyle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chang</w:t>
      </w: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es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, </w:t>
      </w:r>
      <w:r w:rsidR="006438F9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manage</w:t>
      </w:r>
      <w:r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ment of</w:t>
      </w:r>
      <w:r w:rsidR="006438F9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risk factors and other preventi</w:t>
      </w:r>
      <w:r w:rsidR="006D73C6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ve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 measures such as exercis</w:t>
      </w:r>
      <w:r w:rsidR="006D73C6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>e</w:t>
      </w:r>
      <w:r w:rsidR="00D56B57" w:rsidRPr="005A1CCD">
        <w:rPr>
          <w:rFonts w:ascii="Arial" w:eastAsia="Times New Roman" w:hAnsi="Arial" w:cs="Arial"/>
          <w:color w:val="252525"/>
          <w:sz w:val="24"/>
          <w:szCs w:val="24"/>
          <w:lang w:eastAsia="en-ZA"/>
        </w:rPr>
        <w:t xml:space="preserve">.  </w:t>
      </w:r>
    </w:p>
    <w:p w14:paraId="121B6A6B" w14:textId="77777777" w:rsidR="0092441D" w:rsidRPr="005A1CCD" w:rsidRDefault="0092441D" w:rsidP="00D56B5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78F0F43" w14:textId="77777777" w:rsidR="008C21F3" w:rsidRPr="00E46D9B" w:rsidRDefault="008C21F3" w:rsidP="00D56B5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46D9B">
        <w:rPr>
          <w:rFonts w:ascii="Arial" w:hAnsi="Arial" w:cs="Arial"/>
          <w:b/>
          <w:sz w:val="24"/>
          <w:szCs w:val="24"/>
          <w:shd w:val="clear" w:color="auto" w:fill="FFFFFF"/>
        </w:rPr>
        <w:t>Exercising for strong bones and healthy joints</w:t>
      </w:r>
    </w:p>
    <w:p w14:paraId="378F0F44" w14:textId="07544750" w:rsidR="00B40C53" w:rsidRPr="005A1CCD" w:rsidRDefault="006A4461" w:rsidP="00CF0C5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92441D" w:rsidRPr="005A1CCD">
        <w:rPr>
          <w:rFonts w:ascii="Arial" w:hAnsi="Arial" w:cs="Arial"/>
          <w:sz w:val="24"/>
          <w:szCs w:val="24"/>
          <w:shd w:val="clear" w:color="auto" w:fill="FFFFFF"/>
        </w:rPr>
        <w:t>ost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people are </w:t>
      </w:r>
      <w:r w:rsidR="0092441D" w:rsidRPr="005A1CCD">
        <w:rPr>
          <w:rFonts w:ascii="Arial" w:hAnsi="Arial" w:cs="Arial"/>
          <w:sz w:val="24"/>
          <w:szCs w:val="24"/>
          <w:shd w:val="clear" w:color="auto" w:fill="FFFFFF"/>
        </w:rPr>
        <w:t>aware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that exercise has benefits </w:t>
      </w:r>
      <w:r w:rsidR="006D73C6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such as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reducing the risk of heart disease</w:t>
      </w:r>
      <w:r w:rsidR="0092441D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strokes</w:t>
      </w:r>
      <w:r w:rsidR="0092441D" w:rsidRPr="005A1CC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and preventing obesity. </w:t>
      </w:r>
      <w:r w:rsidR="0092441D" w:rsidRPr="005A1CCD">
        <w:rPr>
          <w:rFonts w:ascii="Arial" w:hAnsi="Arial" w:cs="Arial"/>
          <w:sz w:val="24"/>
          <w:szCs w:val="24"/>
          <w:shd w:val="clear" w:color="auto" w:fill="FFFFFF"/>
        </w:rPr>
        <w:t>However, they may not be aware that</w:t>
      </w:r>
      <w:r w:rsidR="00906254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>bone</w:t>
      </w:r>
      <w:r w:rsidR="0092441D" w:rsidRPr="005A1CCD">
        <w:rPr>
          <w:rFonts w:ascii="Arial" w:hAnsi="Arial" w:cs="Arial"/>
          <w:sz w:val="24"/>
          <w:szCs w:val="24"/>
          <w:shd w:val="clear" w:color="auto" w:fill="FFFFFF"/>
        </w:rPr>
        <w:t>, just like muscle,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is a living tissue</w:t>
      </w:r>
      <w:r w:rsidR="0092441D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that</w:t>
      </w:r>
      <w:r w:rsidRPr="005A1CCD">
        <w:rPr>
          <w:rFonts w:ascii="Arial" w:eastAsia="Times New Roman" w:hAnsi="Arial" w:cs="Arial"/>
          <w:color w:val="000000"/>
          <w:sz w:val="24"/>
          <w:szCs w:val="24"/>
          <w:lang w:eastAsia="af-ZA"/>
        </w:rPr>
        <w:t xml:space="preserve"> changes in response to the forces placed on it. When you exercise regularly, your bone adapts by building more cells and </w:t>
      </w:r>
      <w:proofErr w:type="gramStart"/>
      <w:r w:rsidRPr="005A1CCD">
        <w:rPr>
          <w:rFonts w:ascii="Arial" w:eastAsia="Times New Roman" w:hAnsi="Arial" w:cs="Arial"/>
          <w:color w:val="000000"/>
          <w:sz w:val="24"/>
          <w:szCs w:val="24"/>
          <w:lang w:eastAsia="af-ZA"/>
        </w:rPr>
        <w:t>becoming</w:t>
      </w:r>
      <w:proofErr w:type="gramEnd"/>
      <w:r w:rsidRPr="005A1CCD">
        <w:rPr>
          <w:rFonts w:ascii="Arial" w:eastAsia="Times New Roman" w:hAnsi="Arial" w:cs="Arial"/>
          <w:color w:val="000000"/>
          <w:sz w:val="24"/>
          <w:szCs w:val="24"/>
          <w:lang w:eastAsia="af-ZA"/>
        </w:rPr>
        <w:t xml:space="preserve"> dense</w:t>
      </w:r>
      <w:r w:rsidR="006D73C6" w:rsidRPr="005A1CCD">
        <w:rPr>
          <w:rFonts w:ascii="Arial" w:eastAsia="Times New Roman" w:hAnsi="Arial" w:cs="Arial"/>
          <w:color w:val="000000"/>
          <w:sz w:val="24"/>
          <w:szCs w:val="24"/>
          <w:lang w:eastAsia="af-ZA"/>
        </w:rPr>
        <w:t>r</w:t>
      </w:r>
      <w:r w:rsidRPr="005A1CCD">
        <w:rPr>
          <w:rFonts w:ascii="Arial" w:eastAsia="Times New Roman" w:hAnsi="Arial" w:cs="Arial"/>
          <w:color w:val="000000"/>
          <w:sz w:val="24"/>
          <w:szCs w:val="24"/>
          <w:lang w:eastAsia="af-ZA"/>
        </w:rPr>
        <w:t>.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78F0F45" w14:textId="3F512607" w:rsidR="006A4461" w:rsidRPr="005A1CCD" w:rsidRDefault="006A4461" w:rsidP="00CF0C5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>Young people who exercise regular</w:t>
      </w:r>
      <w:r w:rsidR="006D73C6" w:rsidRPr="005A1CCD">
        <w:rPr>
          <w:rFonts w:ascii="Arial" w:hAnsi="Arial" w:cs="Arial"/>
          <w:sz w:val="24"/>
          <w:szCs w:val="24"/>
          <w:shd w:val="clear" w:color="auto" w:fill="FFFFFF"/>
        </w:rPr>
        <w:t>ly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6254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usually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achieve greater peak bone mass and people older than 20 can prevent bone loss</w:t>
      </w:r>
      <w:r w:rsidR="00906254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through exercise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06254" w:rsidRPr="005A1CCD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xercise </w:t>
      </w:r>
      <w:r w:rsidR="00906254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helps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lastRenderedPageBreak/>
        <w:t>maintain muscle strength, coordination and balance</w:t>
      </w:r>
      <w:r w:rsidR="00906254" w:rsidRPr="005A1CC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which in return helps prevent falls and fractures (more </w:t>
      </w:r>
      <w:r w:rsidR="006D73C6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so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in older p</w:t>
      </w:r>
      <w:r w:rsidR="00906254" w:rsidRPr="005A1CCD">
        <w:rPr>
          <w:rFonts w:ascii="Arial" w:hAnsi="Arial" w:cs="Arial"/>
          <w:sz w:val="24"/>
          <w:szCs w:val="24"/>
          <w:shd w:val="clear" w:color="auto" w:fill="FFFFFF"/>
        </w:rPr>
        <w:t>eople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</w:p>
    <w:p w14:paraId="005353F4" w14:textId="77777777" w:rsidR="00906254" w:rsidRPr="005A1CCD" w:rsidRDefault="00906254" w:rsidP="00B40C53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</w:pPr>
    </w:p>
    <w:p w14:paraId="378F0F46" w14:textId="272CB0CA" w:rsidR="00B40C53" w:rsidRPr="00E46D9B" w:rsidRDefault="00B40C53" w:rsidP="00B40C53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af-ZA"/>
        </w:rPr>
      </w:pPr>
      <w:r w:rsidRPr="00E46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af-ZA"/>
        </w:rPr>
        <w:t xml:space="preserve">Getting </w:t>
      </w:r>
      <w:r w:rsidR="00906254" w:rsidRPr="00E46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af-ZA"/>
        </w:rPr>
        <w:t>s</w:t>
      </w:r>
      <w:r w:rsidRPr="00E46D9B">
        <w:rPr>
          <w:rFonts w:ascii="Arial" w:eastAsia="Times New Roman" w:hAnsi="Arial" w:cs="Arial"/>
          <w:b/>
          <w:bCs/>
          <w:color w:val="000000"/>
          <w:sz w:val="24"/>
          <w:szCs w:val="24"/>
          <w:lang w:eastAsia="af-ZA"/>
        </w:rPr>
        <w:t>tarted</w:t>
      </w:r>
    </w:p>
    <w:p w14:paraId="378F0F47" w14:textId="3641F2B5" w:rsidR="00B40C53" w:rsidRPr="005A1CCD" w:rsidRDefault="00B40C53" w:rsidP="00B40C53">
      <w:pPr>
        <w:shd w:val="clear" w:color="auto" w:fill="FFFFFF"/>
        <w:spacing w:after="180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</w:pP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If you are not active, start by easing into exercise. Do not mea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s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ure yoursel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f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 against others and if you have a </w:t>
      </w:r>
      <w:r w:rsidR="006D73C6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medical 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condition </w:t>
      </w:r>
      <w:r w:rsidR="006D73C6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such as 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heart disease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,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 or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 are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 over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 the age of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 45 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(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if you are male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)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 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or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 xml:space="preserve"> 55 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(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if you are female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)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, it is a good idea to see a doctor before starting a new exercise program</w:t>
      </w:r>
      <w:r w:rsidR="00906254"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me</w:t>
      </w:r>
      <w:r w:rsidRPr="005A1CCD">
        <w:rPr>
          <w:rFonts w:ascii="Arial" w:eastAsia="Times New Roman" w:hAnsi="Arial" w:cs="Arial"/>
          <w:bCs/>
          <w:color w:val="000000"/>
          <w:sz w:val="24"/>
          <w:szCs w:val="24"/>
          <w:lang w:eastAsia="af-ZA"/>
        </w:rPr>
        <w:t>.</w:t>
      </w:r>
    </w:p>
    <w:p w14:paraId="7D1E8273" w14:textId="77777777" w:rsidR="00906254" w:rsidRPr="005A1CCD" w:rsidRDefault="00906254" w:rsidP="00CF0C5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378F0F48" w14:textId="6B9FF277" w:rsidR="00246AF8" w:rsidRPr="00E46D9B" w:rsidRDefault="00246AF8" w:rsidP="00CF0C5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46D9B">
        <w:rPr>
          <w:rFonts w:ascii="Arial" w:hAnsi="Arial" w:cs="Arial"/>
          <w:b/>
          <w:sz w:val="24"/>
          <w:szCs w:val="24"/>
          <w:shd w:val="clear" w:color="auto" w:fill="FFFFFF"/>
        </w:rPr>
        <w:t>What exercises</w:t>
      </w:r>
      <w:r w:rsidR="00906254" w:rsidRPr="00E46D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do</w:t>
      </w:r>
      <w:r w:rsidRPr="00E46D9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 need to do to keep my bones strong?</w:t>
      </w:r>
    </w:p>
    <w:p w14:paraId="378F0F49" w14:textId="3E48743D" w:rsidR="00F246E2" w:rsidRPr="005A1CCD" w:rsidRDefault="00246AF8" w:rsidP="00CF0C57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There are many different types of exercise </w:t>
      </w:r>
      <w:r w:rsidR="00C67947" w:rsidRPr="005A1CCD">
        <w:rPr>
          <w:rFonts w:ascii="Arial" w:hAnsi="Arial" w:cs="Arial"/>
          <w:sz w:val="24"/>
          <w:szCs w:val="24"/>
          <w:shd w:val="clear" w:color="auto" w:fill="FFFFFF"/>
        </w:rPr>
        <w:t>and all of them have health benefit</w:t>
      </w:r>
      <w:r w:rsidR="00906254" w:rsidRPr="005A1CCD">
        <w:rPr>
          <w:rFonts w:ascii="Arial" w:hAnsi="Arial" w:cs="Arial"/>
          <w:sz w:val="24"/>
          <w:szCs w:val="24"/>
          <w:shd w:val="clear" w:color="auto" w:fill="FFFFFF"/>
        </w:rPr>
        <w:t>s,</w:t>
      </w:r>
      <w:r w:rsidR="00C67947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06254" w:rsidRPr="005A1CCD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C67947" w:rsidRPr="005A1CCD">
        <w:rPr>
          <w:rFonts w:ascii="Arial" w:hAnsi="Arial" w:cs="Arial"/>
          <w:sz w:val="24"/>
          <w:szCs w:val="24"/>
          <w:shd w:val="clear" w:color="auto" w:fill="FFFFFF"/>
        </w:rPr>
        <w:t>ut there are two types of exercise that are best for building strong bones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67947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namely</w:t>
      </w:r>
      <w:r w:rsidR="00C67947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strength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7947" w:rsidRPr="005A1CCD">
        <w:rPr>
          <w:rFonts w:ascii="Arial" w:hAnsi="Arial" w:cs="Arial"/>
          <w:sz w:val="24"/>
          <w:szCs w:val="24"/>
          <w:shd w:val="clear" w:color="auto" w:fill="FFFFFF"/>
        </w:rPr>
        <w:t>traini</w:t>
      </w:r>
      <w:r w:rsidR="00F246E2" w:rsidRPr="005A1CCD">
        <w:rPr>
          <w:rFonts w:ascii="Arial" w:hAnsi="Arial" w:cs="Arial"/>
          <w:sz w:val="24"/>
          <w:szCs w:val="24"/>
          <w:shd w:val="clear" w:color="auto" w:fill="FFFFFF"/>
        </w:rPr>
        <w:t>ng and weight bearing exercise.</w:t>
      </w:r>
    </w:p>
    <w:p w14:paraId="378F0F4A" w14:textId="0CD37AC0" w:rsidR="00F246E2" w:rsidRPr="005A1CCD" w:rsidRDefault="006D73C6" w:rsidP="00CF0C57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In strength </w:t>
      </w:r>
      <w:r w:rsidR="00F246E2" w:rsidRPr="005A1CCD">
        <w:rPr>
          <w:rFonts w:ascii="Arial" w:hAnsi="Arial" w:cs="Arial"/>
          <w:sz w:val="24"/>
          <w:szCs w:val="24"/>
          <w:shd w:val="clear" w:color="auto" w:fill="FFFFFF"/>
        </w:rPr>
        <w:t>training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246E2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resistance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r w:rsidR="00F246E2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added to movement in order to make the muscles work harder and become stronger. </w:t>
      </w:r>
      <w:proofErr w:type="gramStart"/>
      <w:r w:rsidRPr="005A1CCD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246E2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trength training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increase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246E2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muscle mass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but </w:t>
      </w:r>
      <w:r w:rsidR="00F246E2" w:rsidRPr="005A1CCD">
        <w:rPr>
          <w:rFonts w:ascii="Arial" w:hAnsi="Arial" w:cs="Arial"/>
          <w:sz w:val="24"/>
          <w:szCs w:val="24"/>
          <w:shd w:val="clear" w:color="auto" w:fill="FFFFFF"/>
        </w:rPr>
        <w:t>also put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s</w:t>
      </w:r>
      <w:proofErr w:type="gramEnd"/>
      <w:r w:rsidR="00F246E2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stress on the bones and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improve</w:t>
      </w:r>
      <w:r w:rsidR="00F246E2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bone-building capacity.</w:t>
      </w:r>
    </w:p>
    <w:p w14:paraId="378F0F4B" w14:textId="77777777" w:rsidR="00B40C53" w:rsidRPr="005A1CCD" w:rsidRDefault="00B40C53" w:rsidP="00B40C53">
      <w:pPr>
        <w:pStyle w:val="ListParagraph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78F0F4C" w14:textId="095C210A" w:rsidR="00F246E2" w:rsidRPr="005A1CCD" w:rsidRDefault="008D19FF" w:rsidP="00CF0C57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>Weight</w:t>
      </w:r>
      <w:r w:rsidR="006D73C6" w:rsidRPr="005A1CC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bearing e</w:t>
      </w:r>
      <w:r w:rsidR="00773938" w:rsidRPr="005A1CCD">
        <w:rPr>
          <w:rFonts w:ascii="Arial" w:hAnsi="Arial" w:cs="Arial"/>
          <w:sz w:val="24"/>
          <w:szCs w:val="24"/>
          <w:shd w:val="clear" w:color="auto" w:fill="FFFFFF"/>
        </w:rPr>
        <w:t>xercises are any exercises/activit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ies</w:t>
      </w:r>
      <w:r w:rsidR="00773938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done in a standing position</w:t>
      </w:r>
      <w:r w:rsidR="00773938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that </w:t>
      </w:r>
      <w:r w:rsidR="00773938" w:rsidRPr="005A1CCD">
        <w:rPr>
          <w:rFonts w:ascii="Arial" w:hAnsi="Arial" w:cs="Arial"/>
          <w:sz w:val="24"/>
          <w:szCs w:val="24"/>
          <w:shd w:val="clear" w:color="auto" w:fill="FFFFFF"/>
        </w:rPr>
        <w:t>work your bones and muscles against gravity (basically where you are carrying your own body weight). More stress is placed on bones</w:t>
      </w:r>
      <w:r w:rsidR="006D73C6" w:rsidRPr="005A1CC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73938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which makes them work harder. Activities include jogging, brisk walking, dancing, tennis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773938" w:rsidRPr="005A1CCD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773938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most</w:t>
      </w:r>
      <w:r w:rsidR="00773938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team sports.</w:t>
      </w:r>
      <w:r w:rsidR="006C7C13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The higher the intensity of the activity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C7C13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the more stress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is placed</w:t>
      </w:r>
      <w:r w:rsidR="006C7C13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on bones and joints.</w:t>
      </w:r>
    </w:p>
    <w:p w14:paraId="378F0F4D" w14:textId="77777777" w:rsidR="00B40C53" w:rsidRPr="005A1CCD" w:rsidRDefault="00B40C53" w:rsidP="00B40C53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52C5FE2A" w14:textId="77777777" w:rsidR="008213EE" w:rsidRPr="005A1CCD" w:rsidRDefault="008213EE" w:rsidP="00CF0C57">
      <w:pPr>
        <w:shd w:val="clear" w:color="auto" w:fill="FFFFFF"/>
        <w:spacing w:after="100" w:afterAutospacing="1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378F0F4E" w14:textId="2E6C3F2C" w:rsidR="000726AF" w:rsidRPr="00E46D9B" w:rsidRDefault="000726AF" w:rsidP="00CF0C57">
      <w:pPr>
        <w:shd w:val="clear" w:color="auto" w:fill="FFFFFF"/>
        <w:spacing w:after="100" w:afterAutospacing="1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46D9B">
        <w:rPr>
          <w:rFonts w:ascii="Arial" w:hAnsi="Arial" w:cs="Arial"/>
          <w:b/>
          <w:sz w:val="24"/>
          <w:szCs w:val="24"/>
          <w:shd w:val="clear" w:color="auto" w:fill="FFFFFF"/>
        </w:rPr>
        <w:t>How to avoid getting injured</w:t>
      </w:r>
    </w:p>
    <w:p w14:paraId="378F0F4F" w14:textId="09C039DA" w:rsidR="000726AF" w:rsidRPr="005A1CCD" w:rsidRDefault="000726AF" w:rsidP="00CF0C57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>To keep your joints and bones safe during exercise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follow these tips:</w:t>
      </w:r>
    </w:p>
    <w:p w14:paraId="378F0F50" w14:textId="77777777" w:rsidR="000726AF" w:rsidRPr="005A1CCD" w:rsidRDefault="000726AF" w:rsidP="00CF0C57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>Spread your exercises over the week to avoid overloading your bones and joints.</w:t>
      </w:r>
    </w:p>
    <w:p w14:paraId="378F0F51" w14:textId="51DF04E7" w:rsidR="000726AF" w:rsidRPr="005A1CCD" w:rsidRDefault="000726AF" w:rsidP="00CF0C57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>Avoid working beyond your range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of motion and avoid extreme positions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such as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deep squat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78F0F52" w14:textId="7E8BA420" w:rsidR="00B40C53" w:rsidRPr="005A1CCD" w:rsidRDefault="00B40C53" w:rsidP="00CF0C57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Keep exercising the core </w:t>
      </w:r>
      <w:r w:rsidR="005A1CCD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muscles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to keep the spine protected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This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is good for alignment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which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keep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the bones healthy 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because 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the muscles are balanced throughout the body.</w:t>
      </w:r>
    </w:p>
    <w:p w14:paraId="378F0F53" w14:textId="77777777" w:rsidR="00B40C53" w:rsidRPr="005A1CCD" w:rsidRDefault="00B40C53" w:rsidP="00CF0C57">
      <w:pPr>
        <w:pStyle w:val="ListParagraph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Consider working with a personal trainer or </w:t>
      </w:r>
      <w:proofErr w:type="spellStart"/>
      <w:r w:rsidRPr="005A1CCD">
        <w:rPr>
          <w:rFonts w:ascii="Arial" w:hAnsi="Arial" w:cs="Arial"/>
          <w:sz w:val="24"/>
          <w:szCs w:val="24"/>
          <w:shd w:val="clear" w:color="auto" w:fill="FFFFFF"/>
        </w:rPr>
        <w:t>biokineticist</w:t>
      </w:r>
      <w:proofErr w:type="spellEnd"/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to make sure you are doing the exercises correctly, since doing them incorrectly can lead to injuries.</w:t>
      </w:r>
    </w:p>
    <w:p w14:paraId="378F0F55" w14:textId="27DA8F8C" w:rsidR="00B40C53" w:rsidRPr="005A1CCD" w:rsidRDefault="00E46D9B" w:rsidP="00B40C53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Finally, a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>lthough exercise has been shown to have a bone-building effect, it is just one element of a total program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me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to prevent bone loss. Exercise can help you to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78F0F56" w14:textId="3E823790" w:rsidR="00B40C53" w:rsidRPr="005A1CCD" w:rsidRDefault="008213EE" w:rsidP="00B40C53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>aintain bone density as you get older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78F0F57" w14:textId="549DF95F" w:rsidR="00B40C53" w:rsidRPr="005A1CCD" w:rsidRDefault="008213EE" w:rsidP="00B40C53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>essen joint pain</w:t>
      </w:r>
      <w:r w:rsidR="005A1CCD" w:rsidRPr="005A1CC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</w:p>
    <w:p w14:paraId="378F0F58" w14:textId="77595494" w:rsidR="00B40C53" w:rsidRPr="005A1CCD" w:rsidRDefault="008213EE" w:rsidP="00B40C53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A1CCD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>eep</w:t>
      </w:r>
      <w:proofErr w:type="gramEnd"/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off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the extra weight that </w:t>
      </w:r>
      <w:r w:rsidR="005A1CCD">
        <w:rPr>
          <w:rFonts w:ascii="Arial" w:hAnsi="Arial" w:cs="Arial"/>
          <w:sz w:val="24"/>
          <w:szCs w:val="24"/>
          <w:shd w:val="clear" w:color="auto" w:fill="FFFFFF"/>
        </w:rPr>
        <w:t>puts</w:t>
      </w:r>
      <w:r w:rsidR="00B40C53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more stress on joints.</w:t>
      </w:r>
    </w:p>
    <w:p w14:paraId="04FE41F1" w14:textId="77777777" w:rsidR="008213EE" w:rsidRPr="005A1CCD" w:rsidRDefault="008213EE" w:rsidP="00D56B5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378F0F59" w14:textId="00B6117E" w:rsidR="00D56B57" w:rsidRPr="005A1CCD" w:rsidRDefault="005A1CCD" w:rsidP="00D56B5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By </w:t>
      </w:r>
      <w:proofErr w:type="spellStart"/>
      <w:r w:rsidR="00D56B57" w:rsidRPr="005A1CCD">
        <w:rPr>
          <w:rFonts w:ascii="Arial" w:hAnsi="Arial" w:cs="Arial"/>
          <w:sz w:val="24"/>
          <w:szCs w:val="24"/>
          <w:shd w:val="clear" w:color="auto" w:fill="FFFFFF"/>
        </w:rPr>
        <w:t>Licinda</w:t>
      </w:r>
      <w:proofErr w:type="spellEnd"/>
      <w:r w:rsidR="00D56B57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56B57" w:rsidRPr="005A1CCD">
        <w:rPr>
          <w:rFonts w:ascii="Arial" w:hAnsi="Arial" w:cs="Arial"/>
          <w:sz w:val="24"/>
          <w:szCs w:val="24"/>
          <w:shd w:val="clear" w:color="auto" w:fill="FFFFFF"/>
        </w:rPr>
        <w:t>Pienaar</w:t>
      </w:r>
      <w:proofErr w:type="spellEnd"/>
      <w:r w:rsidR="00D56B57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, Manager and </w:t>
      </w:r>
      <w:proofErr w:type="spellStart"/>
      <w:r w:rsidR="00D56B57" w:rsidRPr="005A1CCD">
        <w:rPr>
          <w:rFonts w:ascii="Arial" w:hAnsi="Arial" w:cs="Arial"/>
          <w:sz w:val="24"/>
          <w:szCs w:val="24"/>
          <w:shd w:val="clear" w:color="auto" w:fill="FFFFFF"/>
        </w:rPr>
        <w:t>Biokineticist</w:t>
      </w:r>
      <w:proofErr w:type="spellEnd"/>
      <w:r w:rsidR="00D56B57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at the Institute for Sports Research at</w:t>
      </w:r>
      <w:r w:rsidR="008213EE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 w:rsidR="00D56B57" w:rsidRPr="005A1CCD">
        <w:rPr>
          <w:rFonts w:ascii="Arial" w:hAnsi="Arial" w:cs="Arial"/>
          <w:sz w:val="24"/>
          <w:szCs w:val="24"/>
          <w:shd w:val="clear" w:color="auto" w:fill="FFFFFF"/>
        </w:rPr>
        <w:t xml:space="preserve"> University of Pretoria. </w:t>
      </w:r>
    </w:p>
    <w:p w14:paraId="378F0F5A" w14:textId="77777777" w:rsidR="009A32DF" w:rsidRPr="005A1CCD" w:rsidRDefault="009A32DF" w:rsidP="00D56B57">
      <w:pPr>
        <w:pStyle w:val="ListParagraph"/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9A32DF" w:rsidRPr="005A1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323"/>
    <w:multiLevelType w:val="multilevel"/>
    <w:tmpl w:val="BDF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979E5"/>
    <w:multiLevelType w:val="hybridMultilevel"/>
    <w:tmpl w:val="52C4B51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6E3D"/>
    <w:multiLevelType w:val="hybridMultilevel"/>
    <w:tmpl w:val="F47E3AA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0A61"/>
    <w:multiLevelType w:val="hybridMultilevel"/>
    <w:tmpl w:val="A3FA514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C323A"/>
    <w:multiLevelType w:val="multilevel"/>
    <w:tmpl w:val="3FE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90D5E"/>
    <w:multiLevelType w:val="multilevel"/>
    <w:tmpl w:val="01C6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63DD8"/>
    <w:multiLevelType w:val="multilevel"/>
    <w:tmpl w:val="81B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ctiveWritingStyle w:appName="MSWord" w:lang="en-GB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67"/>
    <w:rsid w:val="000726AF"/>
    <w:rsid w:val="00085842"/>
    <w:rsid w:val="001B3715"/>
    <w:rsid w:val="00246AF8"/>
    <w:rsid w:val="005A1CCD"/>
    <w:rsid w:val="006438F9"/>
    <w:rsid w:val="00666629"/>
    <w:rsid w:val="006A4461"/>
    <w:rsid w:val="006C7C13"/>
    <w:rsid w:val="006D73C6"/>
    <w:rsid w:val="006E44C5"/>
    <w:rsid w:val="00773938"/>
    <w:rsid w:val="007D166B"/>
    <w:rsid w:val="008213EE"/>
    <w:rsid w:val="008C21F3"/>
    <w:rsid w:val="008D19FF"/>
    <w:rsid w:val="008D5AFE"/>
    <w:rsid w:val="00906254"/>
    <w:rsid w:val="00914FE5"/>
    <w:rsid w:val="0092441D"/>
    <w:rsid w:val="00967D61"/>
    <w:rsid w:val="009A32DF"/>
    <w:rsid w:val="00A069DD"/>
    <w:rsid w:val="00AE7BAB"/>
    <w:rsid w:val="00B40C53"/>
    <w:rsid w:val="00BD5216"/>
    <w:rsid w:val="00C360DC"/>
    <w:rsid w:val="00C67947"/>
    <w:rsid w:val="00CF0C57"/>
    <w:rsid w:val="00D56B57"/>
    <w:rsid w:val="00E46D9B"/>
    <w:rsid w:val="00E84B67"/>
    <w:rsid w:val="00EF783F"/>
    <w:rsid w:val="00F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0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67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F24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629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7D166B"/>
    <w:rPr>
      <w:b w:val="0"/>
      <w:bCs w:val="0"/>
      <w:strike w:val="0"/>
      <w:dstrike w:val="0"/>
      <w:color w:val="34875C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8D5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AF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AFE"/>
    <w:rPr>
      <w:b/>
      <w:bCs/>
      <w:sz w:val="20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67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F24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6629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7D166B"/>
    <w:rPr>
      <w:b w:val="0"/>
      <w:bCs w:val="0"/>
      <w:strike w:val="0"/>
      <w:dstrike w:val="0"/>
      <w:color w:val="34875C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8D5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AF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AFE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105">
      <w:bodyDiv w:val="1"/>
      <w:marLeft w:val="0"/>
      <w:marRight w:val="0"/>
      <w:marTop w:val="0"/>
      <w:marBottom w:val="0"/>
      <w:divBdr>
        <w:top w:val="single" w:sz="48" w:space="0" w:color="006430"/>
        <w:left w:val="none" w:sz="0" w:space="0" w:color="auto"/>
        <w:bottom w:val="none" w:sz="0" w:space="0" w:color="auto"/>
        <w:right w:val="none" w:sz="0" w:space="0" w:color="auto"/>
      </w:divBdr>
      <w:divsChild>
        <w:div w:id="173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70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57588">
      <w:bodyDiv w:val="1"/>
      <w:marLeft w:val="0"/>
      <w:marRight w:val="0"/>
      <w:marTop w:val="0"/>
      <w:marBottom w:val="0"/>
      <w:divBdr>
        <w:top w:val="single" w:sz="48" w:space="0" w:color="006430"/>
        <w:left w:val="none" w:sz="0" w:space="0" w:color="auto"/>
        <w:bottom w:val="none" w:sz="0" w:space="0" w:color="auto"/>
        <w:right w:val="none" w:sz="0" w:space="0" w:color="auto"/>
      </w:divBdr>
      <w:divsChild>
        <w:div w:id="519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46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5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402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single" w:sz="6" w:space="0" w:color="C2E661"/>
            <w:right w:val="none" w:sz="0" w:space="0" w:color="auto"/>
          </w:divBdr>
        </w:div>
        <w:div w:id="11307062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546">
              <w:marLeft w:val="150"/>
              <w:marRight w:val="150"/>
              <w:marTop w:val="300"/>
              <w:marBottom w:val="150"/>
              <w:divBdr>
                <w:top w:val="single" w:sz="6" w:space="4" w:color="003399"/>
                <w:left w:val="single" w:sz="6" w:space="4" w:color="003399"/>
                <w:bottom w:val="single" w:sz="6" w:space="4" w:color="003399"/>
                <w:right w:val="single" w:sz="6" w:space="4" w:color="003399"/>
              </w:divBdr>
              <w:divsChild>
                <w:div w:id="1710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3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85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660">
              <w:marLeft w:val="150"/>
              <w:marRight w:val="150"/>
              <w:marTop w:val="300"/>
              <w:marBottom w:val="150"/>
              <w:divBdr>
                <w:top w:val="single" w:sz="6" w:space="4" w:color="003399"/>
                <w:left w:val="single" w:sz="6" w:space="4" w:color="003399"/>
                <w:bottom w:val="single" w:sz="6" w:space="4" w:color="003399"/>
                <w:right w:val="single" w:sz="6" w:space="4" w:color="003399"/>
              </w:divBdr>
              <w:divsChild>
                <w:div w:id="1150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0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802">
              <w:marLeft w:val="150"/>
              <w:marRight w:val="150"/>
              <w:marTop w:val="300"/>
              <w:marBottom w:val="150"/>
              <w:divBdr>
                <w:top w:val="single" w:sz="6" w:space="4" w:color="003399"/>
                <w:left w:val="single" w:sz="6" w:space="4" w:color="003399"/>
                <w:bottom w:val="single" w:sz="6" w:space="4" w:color="003399"/>
                <w:right w:val="single" w:sz="6" w:space="4" w:color="003399"/>
              </w:divBdr>
              <w:divsChild>
                <w:div w:id="422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6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76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53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single" w:sz="6" w:space="0" w:color="C2E661"/>
            <w:right w:val="none" w:sz="0" w:space="0" w:color="auto"/>
          </w:divBdr>
        </w:div>
        <w:div w:id="149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63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single" w:sz="6" w:space="0" w:color="C2E661"/>
            <w:right w:val="none" w:sz="0" w:space="0" w:color="auto"/>
          </w:divBdr>
        </w:div>
        <w:div w:id="217597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25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single" w:sz="6" w:space="0" w:color="C2E661"/>
            <w:right w:val="none" w:sz="0" w:space="0" w:color="auto"/>
          </w:divBdr>
        </w:div>
        <w:div w:id="520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34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single" w:sz="6" w:space="0" w:color="C2E661"/>
            <w:right w:val="none" w:sz="0" w:space="0" w:color="auto"/>
          </w:divBdr>
        </w:div>
        <w:div w:id="867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led-world.com/health/autoimmunediseases/arthriti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759B-51AB-44B6-9739-308A3CD5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2015-10-19T09:04:00Z</dcterms:created>
  <dcterms:modified xsi:type="dcterms:W3CDTF">2015-10-19T09:04:00Z</dcterms:modified>
</cp:coreProperties>
</file>