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ED" w:rsidRDefault="00B456ED" w:rsidP="006E60D0">
      <w:pPr>
        <w:spacing w:after="0" w:line="240" w:lineRule="auto"/>
        <w:jc w:val="both"/>
        <w:rPr>
          <w:rFonts w:ascii="Arial" w:eastAsia="Calibri" w:hAnsi="Arial" w:cs="Arial"/>
          <w:b/>
        </w:rPr>
      </w:pPr>
    </w:p>
    <w:p w:rsidR="005F245A" w:rsidRPr="005F245A" w:rsidRDefault="005F245A" w:rsidP="006E60D0">
      <w:pPr>
        <w:spacing w:after="0" w:line="240" w:lineRule="auto"/>
        <w:jc w:val="both"/>
        <w:rPr>
          <w:rFonts w:ascii="Arial" w:eastAsia="Calibri" w:hAnsi="Arial" w:cs="Arial"/>
          <w:b/>
        </w:rPr>
      </w:pPr>
      <w:r w:rsidRPr="005F245A">
        <w:rPr>
          <w:rFonts w:ascii="Arial" w:eastAsia="Calibri" w:hAnsi="Arial" w:cs="Arial"/>
          <w:b/>
        </w:rPr>
        <w:t>MEDIA RELEASE</w:t>
      </w:r>
    </w:p>
    <w:p w:rsidR="005F245A" w:rsidRPr="005F245A" w:rsidRDefault="005F245A" w:rsidP="006E60D0">
      <w:pPr>
        <w:spacing w:after="0" w:line="240" w:lineRule="auto"/>
        <w:jc w:val="both"/>
        <w:rPr>
          <w:rFonts w:ascii="Arial" w:eastAsia="Calibri" w:hAnsi="Arial" w:cs="Arial"/>
          <w:b/>
        </w:rPr>
      </w:pPr>
    </w:p>
    <w:p w:rsidR="005F245A" w:rsidRPr="005F245A" w:rsidRDefault="005F245A" w:rsidP="006E60D0">
      <w:pPr>
        <w:spacing w:after="0" w:line="240" w:lineRule="auto"/>
        <w:ind w:left="5760"/>
        <w:jc w:val="both"/>
        <w:rPr>
          <w:rFonts w:ascii="Arial" w:eastAsia="Calibri" w:hAnsi="Arial" w:cs="Arial"/>
          <w:b/>
        </w:rPr>
      </w:pPr>
      <w:bookmarkStart w:id="0" w:name="_GoBack"/>
      <w:bookmarkEnd w:id="0"/>
      <w:r w:rsidRPr="005F245A">
        <w:rPr>
          <w:rFonts w:ascii="Arial" w:eastAsia="Calibri" w:hAnsi="Arial" w:cs="Arial"/>
          <w:b/>
        </w:rPr>
        <w:t xml:space="preserve">MEDIA CONTACTS: </w:t>
      </w:r>
    </w:p>
    <w:p w:rsidR="005F245A" w:rsidRPr="005F245A" w:rsidRDefault="00AD0954" w:rsidP="006E60D0">
      <w:pPr>
        <w:spacing w:after="0" w:line="240" w:lineRule="auto"/>
        <w:ind w:left="5040" w:firstLine="720"/>
        <w:jc w:val="both"/>
        <w:rPr>
          <w:rFonts w:ascii="Arial" w:eastAsia="Calibri" w:hAnsi="Arial" w:cs="Arial"/>
          <w:b/>
        </w:rPr>
      </w:pPr>
      <w:r>
        <w:rPr>
          <w:rFonts w:ascii="Arial" w:eastAsia="Calibri" w:hAnsi="Arial" w:cs="Arial"/>
          <w:b/>
        </w:rPr>
        <w:t>Avanade</w:t>
      </w:r>
    </w:p>
    <w:p w:rsidR="005F245A" w:rsidRDefault="005F245A" w:rsidP="006E60D0">
      <w:pPr>
        <w:spacing w:after="0" w:line="240" w:lineRule="auto"/>
        <w:ind w:left="5040" w:firstLine="720"/>
        <w:jc w:val="both"/>
        <w:rPr>
          <w:rFonts w:ascii="Arial" w:eastAsia="Calibri" w:hAnsi="Arial" w:cs="Arial"/>
        </w:rPr>
      </w:pPr>
      <w:r w:rsidRPr="005F245A">
        <w:rPr>
          <w:rFonts w:ascii="Arial" w:eastAsia="Calibri" w:hAnsi="Arial" w:cs="Arial"/>
        </w:rPr>
        <w:t>Mabel Pooe</w:t>
      </w:r>
    </w:p>
    <w:p w:rsidR="003A2B14" w:rsidRPr="005F245A" w:rsidRDefault="003A2B14" w:rsidP="006E60D0">
      <w:pPr>
        <w:spacing w:after="0" w:line="240" w:lineRule="auto"/>
        <w:ind w:left="5040" w:firstLine="720"/>
        <w:jc w:val="both"/>
        <w:rPr>
          <w:rFonts w:ascii="Arial" w:eastAsia="Calibri" w:hAnsi="Arial" w:cs="Arial"/>
        </w:rPr>
      </w:pPr>
      <w:r>
        <w:rPr>
          <w:rFonts w:ascii="Arial" w:eastAsia="Calibri" w:hAnsi="Arial" w:cs="Arial"/>
        </w:rPr>
        <w:t xml:space="preserve">+27 (0) </w:t>
      </w:r>
      <w:r w:rsidR="00E952A8">
        <w:rPr>
          <w:rFonts w:ascii="Arial" w:eastAsia="Calibri" w:hAnsi="Arial" w:cs="Arial"/>
        </w:rPr>
        <w:t xml:space="preserve">83 </w:t>
      </w:r>
      <w:r w:rsidR="00287738">
        <w:rPr>
          <w:rFonts w:ascii="Arial" w:eastAsia="Calibri" w:hAnsi="Arial" w:cs="Arial"/>
        </w:rPr>
        <w:t>309 4</w:t>
      </w:r>
      <w:r w:rsidR="009415AD">
        <w:rPr>
          <w:rFonts w:ascii="Arial" w:eastAsia="Calibri" w:hAnsi="Arial" w:cs="Arial"/>
        </w:rPr>
        <w:t>087</w:t>
      </w:r>
    </w:p>
    <w:p w:rsidR="005F245A" w:rsidRDefault="00315FD5" w:rsidP="006E60D0">
      <w:pPr>
        <w:spacing w:after="0" w:line="240" w:lineRule="auto"/>
        <w:ind w:left="5040" w:firstLine="720"/>
        <w:rPr>
          <w:rFonts w:ascii="Arial" w:eastAsia="Calibri" w:hAnsi="Arial" w:cs="Arial"/>
        </w:rPr>
      </w:pPr>
      <w:hyperlink r:id="rId6" w:history="1">
        <w:r w:rsidR="005F245A" w:rsidRPr="005F245A">
          <w:rPr>
            <w:rStyle w:val="Hyperlink"/>
            <w:rFonts w:ascii="Arial" w:eastAsia="Calibri" w:hAnsi="Arial" w:cs="Arial"/>
          </w:rPr>
          <w:t>mabel.pooe@avanade.com</w:t>
        </w:r>
      </w:hyperlink>
    </w:p>
    <w:p w:rsidR="00287738" w:rsidRDefault="00287738" w:rsidP="006E60D0">
      <w:pPr>
        <w:spacing w:after="0" w:line="240" w:lineRule="auto"/>
        <w:ind w:left="5040" w:firstLine="720"/>
        <w:rPr>
          <w:rFonts w:ascii="Arial" w:eastAsia="Calibri" w:hAnsi="Arial" w:cs="Arial"/>
        </w:rPr>
      </w:pPr>
    </w:p>
    <w:p w:rsidR="00287738" w:rsidRDefault="00287738" w:rsidP="006E60D0">
      <w:pPr>
        <w:spacing w:after="0" w:line="240" w:lineRule="auto"/>
        <w:ind w:left="5040" w:firstLine="720"/>
        <w:rPr>
          <w:rFonts w:ascii="Arial" w:eastAsia="Calibri" w:hAnsi="Arial" w:cs="Arial"/>
          <w:b/>
        </w:rPr>
      </w:pPr>
      <w:r w:rsidRPr="00287738">
        <w:rPr>
          <w:rFonts w:ascii="Arial" w:eastAsia="Calibri" w:hAnsi="Arial" w:cs="Arial"/>
          <w:b/>
        </w:rPr>
        <w:t>Riverbed</w:t>
      </w:r>
    </w:p>
    <w:p w:rsidR="00287738" w:rsidRPr="00287738" w:rsidRDefault="00287738" w:rsidP="006E60D0">
      <w:pPr>
        <w:spacing w:after="0" w:line="240" w:lineRule="auto"/>
        <w:ind w:left="5040" w:firstLine="720"/>
        <w:rPr>
          <w:rFonts w:ascii="Arial" w:eastAsia="Calibri" w:hAnsi="Arial" w:cs="Arial"/>
        </w:rPr>
      </w:pPr>
      <w:r w:rsidRPr="00287738">
        <w:rPr>
          <w:rFonts w:ascii="Arial" w:eastAsia="Calibri" w:hAnsi="Arial" w:cs="Arial"/>
        </w:rPr>
        <w:t xml:space="preserve">Lydia Ntleru </w:t>
      </w:r>
    </w:p>
    <w:p w:rsidR="00287738" w:rsidRPr="00287738" w:rsidRDefault="00242EA3" w:rsidP="006E60D0">
      <w:pPr>
        <w:spacing w:after="0" w:line="240" w:lineRule="auto"/>
        <w:ind w:left="5040" w:firstLine="720"/>
        <w:rPr>
          <w:rFonts w:ascii="Arial" w:eastAsia="Calibri" w:hAnsi="Arial" w:cs="Arial"/>
        </w:rPr>
      </w:pPr>
      <w:r>
        <w:rPr>
          <w:rFonts w:ascii="Arial" w:eastAsia="Calibri" w:hAnsi="Arial" w:cs="Arial"/>
        </w:rPr>
        <w:t>+27 (0</w:t>
      </w:r>
      <w:r w:rsidR="00287738" w:rsidRPr="00287738">
        <w:rPr>
          <w:rFonts w:ascii="Arial" w:eastAsia="Calibri" w:hAnsi="Arial" w:cs="Arial"/>
        </w:rPr>
        <w:t>)</w:t>
      </w:r>
      <w:r>
        <w:rPr>
          <w:rFonts w:ascii="Arial" w:eastAsia="Calibri" w:hAnsi="Arial" w:cs="Arial"/>
        </w:rPr>
        <w:t xml:space="preserve"> 11</w:t>
      </w:r>
      <w:r w:rsidR="00287738" w:rsidRPr="00287738">
        <w:rPr>
          <w:rFonts w:ascii="Arial" w:eastAsia="Calibri" w:hAnsi="Arial" w:cs="Arial"/>
        </w:rPr>
        <w:t xml:space="preserve"> 783 7903 </w:t>
      </w:r>
    </w:p>
    <w:p w:rsidR="00287738" w:rsidRPr="00287738" w:rsidRDefault="00315FD5" w:rsidP="006E60D0">
      <w:pPr>
        <w:spacing w:after="0" w:line="240" w:lineRule="auto"/>
        <w:ind w:left="5040" w:firstLine="720"/>
        <w:rPr>
          <w:rFonts w:ascii="Arial" w:eastAsia="Calibri" w:hAnsi="Arial" w:cs="Arial"/>
        </w:rPr>
      </w:pPr>
      <w:hyperlink r:id="rId7" w:history="1">
        <w:r w:rsidR="00287738" w:rsidRPr="00287738">
          <w:rPr>
            <w:rStyle w:val="Hyperlink"/>
            <w:rFonts w:ascii="Arial" w:eastAsia="Calibri" w:hAnsi="Arial" w:cs="Arial"/>
          </w:rPr>
          <w:t>Lydia@theriverbed.co.za</w:t>
        </w:r>
      </w:hyperlink>
      <w:r w:rsidR="00287738" w:rsidRPr="00287738">
        <w:rPr>
          <w:rFonts w:ascii="Arial" w:eastAsia="Calibri" w:hAnsi="Arial" w:cs="Arial"/>
        </w:rPr>
        <w:t xml:space="preserve"> </w:t>
      </w:r>
    </w:p>
    <w:p w:rsidR="005F245A" w:rsidRPr="00443075" w:rsidRDefault="005F245A" w:rsidP="009415AD">
      <w:pPr>
        <w:spacing w:after="0" w:line="240" w:lineRule="auto"/>
        <w:jc w:val="center"/>
        <w:rPr>
          <w:rFonts w:ascii="Arial" w:eastAsia="Calibri" w:hAnsi="Arial" w:cs="Arial"/>
        </w:rPr>
      </w:pPr>
    </w:p>
    <w:p w:rsidR="005F245A" w:rsidRPr="00443075" w:rsidRDefault="005F245A" w:rsidP="006E60D0">
      <w:pPr>
        <w:autoSpaceDE w:val="0"/>
        <w:autoSpaceDN w:val="0"/>
        <w:adjustRightInd w:val="0"/>
        <w:spacing w:after="0" w:line="240" w:lineRule="auto"/>
        <w:jc w:val="center"/>
        <w:rPr>
          <w:rFonts w:ascii="Arial" w:eastAsia="Calibri" w:hAnsi="Arial" w:cs="Arial"/>
          <w:color w:val="000000"/>
        </w:rPr>
      </w:pPr>
    </w:p>
    <w:p w:rsidR="005F245A" w:rsidRPr="005F245A" w:rsidRDefault="00580DF9" w:rsidP="006E60D0">
      <w:pPr>
        <w:autoSpaceDE w:val="0"/>
        <w:autoSpaceDN w:val="0"/>
        <w:adjustRightInd w:val="0"/>
        <w:spacing w:after="0" w:line="240" w:lineRule="auto"/>
        <w:jc w:val="center"/>
        <w:rPr>
          <w:rFonts w:ascii="Arial" w:eastAsia="Calibri" w:hAnsi="Arial" w:cs="Arial"/>
          <w:b/>
          <w:color w:val="000000"/>
        </w:rPr>
      </w:pPr>
      <w:r>
        <w:rPr>
          <w:rFonts w:ascii="Arial" w:eastAsia="Calibri" w:hAnsi="Arial" w:cs="Arial"/>
          <w:b/>
          <w:color w:val="000000"/>
        </w:rPr>
        <w:t>AVANADE’S</w:t>
      </w:r>
      <w:r w:rsidR="00AD0954">
        <w:rPr>
          <w:rFonts w:ascii="Arial" w:eastAsia="Calibri" w:hAnsi="Arial" w:cs="Arial"/>
          <w:b/>
          <w:color w:val="000000"/>
        </w:rPr>
        <w:t xml:space="preserve"> ‘15 for 15’</w:t>
      </w:r>
      <w:r>
        <w:rPr>
          <w:rFonts w:ascii="Arial" w:eastAsia="Calibri" w:hAnsi="Arial" w:cs="Arial"/>
          <w:b/>
          <w:color w:val="000000"/>
        </w:rPr>
        <w:t xml:space="preserve"> SCHOLARSHIP PROGRAMME: CREATING A NEW FUTURE OF POSSIBILITY FOR FIVE UNIVERSITY OF PRETORIA STUDENTS</w:t>
      </w:r>
    </w:p>
    <w:p w:rsidR="005F245A" w:rsidRPr="005F245A" w:rsidRDefault="005F245A" w:rsidP="006E60D0">
      <w:pPr>
        <w:autoSpaceDE w:val="0"/>
        <w:autoSpaceDN w:val="0"/>
        <w:adjustRightInd w:val="0"/>
        <w:spacing w:after="0" w:line="240" w:lineRule="auto"/>
        <w:jc w:val="center"/>
        <w:rPr>
          <w:rFonts w:ascii="Arial" w:eastAsia="Calibri" w:hAnsi="Arial" w:cs="Arial"/>
          <w:color w:val="000000"/>
        </w:rPr>
      </w:pPr>
    </w:p>
    <w:p w:rsidR="00580DF9" w:rsidRDefault="005F245A" w:rsidP="006E60D0">
      <w:pPr>
        <w:spacing w:after="0" w:line="240" w:lineRule="auto"/>
        <w:jc w:val="center"/>
        <w:rPr>
          <w:rFonts w:ascii="Arial" w:eastAsia="Calibri" w:hAnsi="Arial" w:cs="Arial"/>
          <w:bCs/>
          <w:i/>
        </w:rPr>
      </w:pPr>
      <w:r w:rsidRPr="005F245A">
        <w:rPr>
          <w:rFonts w:ascii="Arial" w:eastAsia="Calibri" w:hAnsi="Arial" w:cs="Arial"/>
          <w:bCs/>
          <w:i/>
        </w:rPr>
        <w:t>Avanade</w:t>
      </w:r>
      <w:r w:rsidR="00580DF9">
        <w:rPr>
          <w:rFonts w:ascii="Arial" w:eastAsia="Calibri" w:hAnsi="Arial" w:cs="Arial"/>
          <w:bCs/>
          <w:i/>
        </w:rPr>
        <w:t>’s recent announcement of its local ‘15 for 15’</w:t>
      </w:r>
      <w:r w:rsidRPr="005F245A">
        <w:rPr>
          <w:rFonts w:ascii="Arial" w:eastAsia="Calibri" w:hAnsi="Arial" w:cs="Arial"/>
          <w:bCs/>
          <w:i/>
        </w:rPr>
        <w:t xml:space="preserve"> </w:t>
      </w:r>
      <w:r w:rsidR="00580DF9">
        <w:rPr>
          <w:rFonts w:ascii="Arial" w:eastAsia="Calibri" w:hAnsi="Arial" w:cs="Arial"/>
          <w:bCs/>
          <w:i/>
        </w:rPr>
        <w:t xml:space="preserve">scholarship beneficiaries will see the company partner with the University of Pretoria to support these five female students in their tertiary studies. Geared </w:t>
      </w:r>
      <w:r w:rsidR="00DF11AB">
        <w:rPr>
          <w:rFonts w:ascii="Arial" w:eastAsia="Calibri" w:hAnsi="Arial" w:cs="Arial"/>
          <w:bCs/>
          <w:i/>
        </w:rPr>
        <w:t>to specifically promote</w:t>
      </w:r>
      <w:r w:rsidR="00580DF9">
        <w:rPr>
          <w:rFonts w:ascii="Arial" w:eastAsia="Calibri" w:hAnsi="Arial" w:cs="Arial"/>
          <w:bCs/>
          <w:i/>
        </w:rPr>
        <w:t xml:space="preserve"> uptake of STEM-related degrees, the programme is being rolled out across the globe to tackle some of the challenges </w:t>
      </w:r>
      <w:r w:rsidR="00362ED9">
        <w:rPr>
          <w:rFonts w:ascii="Arial" w:eastAsia="Calibri" w:hAnsi="Arial" w:cs="Arial"/>
          <w:bCs/>
          <w:i/>
        </w:rPr>
        <w:t>women face</w:t>
      </w:r>
      <w:r w:rsidR="00580DF9">
        <w:rPr>
          <w:rFonts w:ascii="Arial" w:eastAsia="Calibri" w:hAnsi="Arial" w:cs="Arial"/>
          <w:bCs/>
          <w:i/>
        </w:rPr>
        <w:t xml:space="preserve"> in qualifying for and completing their studies. </w:t>
      </w:r>
    </w:p>
    <w:p w:rsidR="00580DF9" w:rsidRDefault="00580DF9" w:rsidP="006E60D0">
      <w:pPr>
        <w:spacing w:after="0" w:line="240" w:lineRule="auto"/>
        <w:jc w:val="center"/>
        <w:rPr>
          <w:rFonts w:ascii="Arial" w:eastAsia="Calibri" w:hAnsi="Arial" w:cs="Arial"/>
          <w:bCs/>
          <w:i/>
        </w:rPr>
      </w:pPr>
    </w:p>
    <w:p w:rsidR="009142D4" w:rsidRDefault="004223A5" w:rsidP="00580DF9">
      <w:pPr>
        <w:spacing w:after="0" w:line="360" w:lineRule="auto"/>
        <w:jc w:val="both"/>
        <w:rPr>
          <w:rFonts w:ascii="Arial" w:eastAsia="Calibri" w:hAnsi="Arial" w:cs="Arial"/>
          <w:bCs/>
        </w:rPr>
      </w:pPr>
      <w:r>
        <w:rPr>
          <w:rFonts w:ascii="Arial" w:eastAsia="Calibri" w:hAnsi="Arial" w:cs="Arial"/>
          <w:bCs/>
        </w:rPr>
        <w:t xml:space="preserve">Tertiary education </w:t>
      </w:r>
      <w:r w:rsidR="009142D4">
        <w:rPr>
          <w:rFonts w:ascii="Arial" w:eastAsia="Calibri" w:hAnsi="Arial" w:cs="Arial"/>
          <w:bCs/>
        </w:rPr>
        <w:t>access</w:t>
      </w:r>
      <w:r>
        <w:rPr>
          <w:rFonts w:ascii="Arial" w:eastAsia="Calibri" w:hAnsi="Arial" w:cs="Arial"/>
          <w:bCs/>
        </w:rPr>
        <w:t xml:space="preserve"> continues to be a challenge for our country</w:t>
      </w:r>
      <w:r w:rsidR="009142D4">
        <w:rPr>
          <w:rFonts w:ascii="Arial" w:eastAsia="Calibri" w:hAnsi="Arial" w:cs="Arial"/>
          <w:bCs/>
        </w:rPr>
        <w:t>,</w:t>
      </w:r>
      <w:r>
        <w:rPr>
          <w:rFonts w:ascii="Arial" w:eastAsia="Calibri" w:hAnsi="Arial" w:cs="Arial"/>
          <w:bCs/>
        </w:rPr>
        <w:t xml:space="preserve"> so</w:t>
      </w:r>
      <w:r w:rsidR="009142D4">
        <w:rPr>
          <w:rFonts w:ascii="Arial" w:eastAsia="Calibri" w:hAnsi="Arial" w:cs="Arial"/>
          <w:bCs/>
        </w:rPr>
        <w:t xml:space="preserve"> </w:t>
      </w:r>
      <w:hyperlink r:id="rId8" w:history="1">
        <w:r w:rsidR="009142D4" w:rsidRPr="005F245A">
          <w:rPr>
            <w:rStyle w:val="Hyperlink"/>
            <w:rFonts w:ascii="Arial" w:eastAsia="Calibri" w:hAnsi="Arial" w:cs="Arial"/>
          </w:rPr>
          <w:t>Avanade</w:t>
        </w:r>
      </w:hyperlink>
      <w:r w:rsidR="009142D4">
        <w:rPr>
          <w:rFonts w:ascii="Arial" w:eastAsia="Calibri" w:hAnsi="Arial" w:cs="Arial"/>
        </w:rPr>
        <w:t>’s</w:t>
      </w:r>
      <w:r w:rsidR="009142D4">
        <w:rPr>
          <w:rFonts w:ascii="Arial" w:eastAsia="Calibri" w:hAnsi="Arial" w:cs="Arial"/>
          <w:bCs/>
        </w:rPr>
        <w:t xml:space="preserve"> ‘15 for 15’ programme </w:t>
      </w:r>
      <w:r w:rsidR="00651D01">
        <w:rPr>
          <w:rFonts w:ascii="Arial" w:eastAsia="Calibri" w:hAnsi="Arial" w:cs="Arial"/>
          <w:bCs/>
        </w:rPr>
        <w:t>is set to</w:t>
      </w:r>
      <w:r>
        <w:rPr>
          <w:rFonts w:ascii="Arial" w:eastAsia="Calibri" w:hAnsi="Arial" w:cs="Arial"/>
          <w:bCs/>
        </w:rPr>
        <w:t xml:space="preserve"> </w:t>
      </w:r>
      <w:r w:rsidR="00651D01">
        <w:rPr>
          <w:rFonts w:ascii="Arial" w:eastAsia="Calibri" w:hAnsi="Arial" w:cs="Arial"/>
          <w:bCs/>
        </w:rPr>
        <w:t>make a significant impact on the lives of</w:t>
      </w:r>
      <w:r w:rsidR="009142D4">
        <w:rPr>
          <w:rFonts w:ascii="Arial" w:eastAsia="Calibri" w:hAnsi="Arial" w:cs="Arial"/>
          <w:bCs/>
        </w:rPr>
        <w:t xml:space="preserve"> five University of Pretoria</w:t>
      </w:r>
      <w:r w:rsidR="00DF11AB">
        <w:rPr>
          <w:rFonts w:ascii="Arial" w:eastAsia="Calibri" w:hAnsi="Arial" w:cs="Arial"/>
          <w:bCs/>
        </w:rPr>
        <w:t xml:space="preserve"> (UP)</w:t>
      </w:r>
      <w:r w:rsidR="009142D4">
        <w:rPr>
          <w:rFonts w:ascii="Arial" w:eastAsia="Calibri" w:hAnsi="Arial" w:cs="Arial"/>
          <w:bCs/>
        </w:rPr>
        <w:t xml:space="preserve"> students: </w:t>
      </w:r>
      <w:r w:rsidR="009142D4" w:rsidRPr="006505B4">
        <w:rPr>
          <w:rFonts w:ascii="Arial" w:eastAsia="Calibri" w:hAnsi="Arial" w:cs="Arial"/>
        </w:rPr>
        <w:t>Oratile</w:t>
      </w:r>
      <w:r w:rsidR="009142D4">
        <w:rPr>
          <w:rFonts w:ascii="Arial" w:eastAsia="Calibri" w:hAnsi="Arial" w:cs="Arial"/>
        </w:rPr>
        <w:t xml:space="preserve"> Mokoto, </w:t>
      </w:r>
      <w:r w:rsidR="009142D4" w:rsidRPr="006505B4">
        <w:rPr>
          <w:rFonts w:ascii="Arial" w:eastAsia="Calibri" w:hAnsi="Arial" w:cs="Arial"/>
        </w:rPr>
        <w:t>Lerato</w:t>
      </w:r>
      <w:r w:rsidR="009142D4">
        <w:rPr>
          <w:rFonts w:ascii="Arial" w:eastAsia="Calibri" w:hAnsi="Arial" w:cs="Arial"/>
        </w:rPr>
        <w:t xml:space="preserve"> </w:t>
      </w:r>
      <w:r w:rsidR="009142D4" w:rsidRPr="006505B4">
        <w:rPr>
          <w:rFonts w:ascii="Arial" w:eastAsia="Calibri" w:hAnsi="Arial" w:cs="Arial"/>
        </w:rPr>
        <w:t>Tlokane</w:t>
      </w:r>
      <w:r w:rsidR="009142D4">
        <w:rPr>
          <w:rFonts w:ascii="Arial" w:eastAsia="Calibri" w:hAnsi="Arial" w:cs="Arial"/>
        </w:rPr>
        <w:t xml:space="preserve">, </w:t>
      </w:r>
      <w:r w:rsidR="009142D4" w:rsidRPr="006505B4">
        <w:rPr>
          <w:rFonts w:ascii="Arial" w:eastAsia="Calibri" w:hAnsi="Arial" w:cs="Arial"/>
        </w:rPr>
        <w:t>Sharné Annette</w:t>
      </w:r>
      <w:r w:rsidR="009142D4">
        <w:rPr>
          <w:rFonts w:ascii="Arial" w:eastAsia="Calibri" w:hAnsi="Arial" w:cs="Arial"/>
        </w:rPr>
        <w:t xml:space="preserve"> Werner, </w:t>
      </w:r>
      <w:r w:rsidR="009142D4" w:rsidRPr="006505B4">
        <w:rPr>
          <w:rFonts w:ascii="Arial" w:eastAsia="Calibri" w:hAnsi="Arial" w:cs="Arial"/>
        </w:rPr>
        <w:t>Nicolle Bernelee</w:t>
      </w:r>
      <w:r w:rsidR="009142D4">
        <w:rPr>
          <w:rFonts w:ascii="Arial" w:eastAsia="Calibri" w:hAnsi="Arial" w:cs="Arial"/>
        </w:rPr>
        <w:t xml:space="preserve"> Abrahams and </w:t>
      </w:r>
      <w:r w:rsidR="009142D4" w:rsidRPr="006505B4">
        <w:rPr>
          <w:rFonts w:ascii="Arial" w:eastAsia="Calibri" w:hAnsi="Arial" w:cs="Arial"/>
        </w:rPr>
        <w:t>Nikita Christina Dos Santos</w:t>
      </w:r>
      <w:r w:rsidR="009142D4">
        <w:rPr>
          <w:rFonts w:ascii="Arial" w:eastAsia="Calibri" w:hAnsi="Arial" w:cs="Arial"/>
        </w:rPr>
        <w:t xml:space="preserve"> </w:t>
      </w:r>
      <w:r w:rsidR="009142D4" w:rsidRPr="006505B4">
        <w:rPr>
          <w:rFonts w:ascii="Arial" w:eastAsia="Calibri" w:hAnsi="Arial" w:cs="Arial"/>
        </w:rPr>
        <w:t>de Franca</w:t>
      </w:r>
      <w:r w:rsidR="009142D4">
        <w:rPr>
          <w:rFonts w:ascii="Arial" w:eastAsia="Calibri" w:hAnsi="Arial" w:cs="Arial"/>
          <w:bCs/>
        </w:rPr>
        <w:t xml:space="preserve">. </w:t>
      </w:r>
      <w:r w:rsidR="00651D01" w:rsidRPr="00651D01">
        <w:rPr>
          <w:rFonts w:ascii="Arial" w:eastAsia="Calibri" w:hAnsi="Arial" w:cs="Arial"/>
          <w:bCs/>
        </w:rPr>
        <w:t xml:space="preserve">A worldwide scholarship programme, ‘15 for 15’, </w:t>
      </w:r>
      <w:r w:rsidR="00651D01">
        <w:rPr>
          <w:rFonts w:ascii="Arial" w:eastAsia="Calibri" w:hAnsi="Arial" w:cs="Arial"/>
          <w:bCs/>
        </w:rPr>
        <w:t xml:space="preserve">is </w:t>
      </w:r>
      <w:r w:rsidR="00651D01" w:rsidRPr="00651D01">
        <w:rPr>
          <w:rFonts w:ascii="Arial" w:eastAsia="Calibri" w:hAnsi="Arial" w:cs="Arial"/>
          <w:bCs/>
        </w:rPr>
        <w:t xml:space="preserve">aimed at keeping </w:t>
      </w:r>
      <w:r w:rsidR="00651D01">
        <w:rPr>
          <w:rFonts w:ascii="Arial" w:eastAsia="Calibri" w:hAnsi="Arial" w:cs="Arial"/>
          <w:bCs/>
        </w:rPr>
        <w:t xml:space="preserve">female </w:t>
      </w:r>
      <w:r w:rsidR="00651D01" w:rsidRPr="00651D01">
        <w:rPr>
          <w:rFonts w:ascii="Arial" w:eastAsia="Calibri" w:hAnsi="Arial" w:cs="Arial"/>
          <w:bCs/>
        </w:rPr>
        <w:t>students enrolled in technology studies with strong Science Technology Engineering and Math</w:t>
      </w:r>
      <w:r w:rsidR="00651D01">
        <w:rPr>
          <w:rFonts w:ascii="Arial" w:eastAsia="Calibri" w:hAnsi="Arial" w:cs="Arial"/>
          <w:bCs/>
        </w:rPr>
        <w:t>ematics</w:t>
      </w:r>
      <w:r w:rsidR="00651D01" w:rsidRPr="00651D01">
        <w:rPr>
          <w:rFonts w:ascii="Arial" w:eastAsia="Calibri" w:hAnsi="Arial" w:cs="Arial"/>
          <w:bCs/>
        </w:rPr>
        <w:t xml:space="preserve"> (STEM) programmes</w:t>
      </w:r>
      <w:r w:rsidR="00651D01">
        <w:rPr>
          <w:rFonts w:ascii="Arial" w:eastAsia="Calibri" w:hAnsi="Arial" w:cs="Arial"/>
          <w:bCs/>
        </w:rPr>
        <w:t>.</w:t>
      </w:r>
    </w:p>
    <w:p w:rsidR="00651D01" w:rsidRDefault="00651D01" w:rsidP="00580DF9">
      <w:pPr>
        <w:spacing w:after="0" w:line="360" w:lineRule="auto"/>
        <w:jc w:val="both"/>
        <w:rPr>
          <w:rFonts w:ascii="Arial" w:hAnsi="Arial" w:cs="Arial"/>
        </w:rPr>
      </w:pPr>
    </w:p>
    <w:p w:rsidR="009142D4" w:rsidRDefault="001D037A" w:rsidP="009142D4">
      <w:pPr>
        <w:spacing w:after="0" w:line="360" w:lineRule="auto"/>
        <w:jc w:val="both"/>
        <w:rPr>
          <w:rFonts w:ascii="Arial" w:eastAsia="Calibri" w:hAnsi="Arial" w:cs="Arial"/>
        </w:rPr>
      </w:pPr>
      <w:r>
        <w:rPr>
          <w:rFonts w:ascii="Arial" w:hAnsi="Arial" w:cs="Arial"/>
        </w:rPr>
        <w:t xml:space="preserve">‘15 for 15’ is </w:t>
      </w:r>
      <w:r w:rsidRPr="001D037A">
        <w:rPr>
          <w:rFonts w:ascii="Arial" w:hAnsi="Arial" w:cs="Arial"/>
        </w:rPr>
        <w:t>the flagship initiative in Avanade’s new corporate citizenship programme</w:t>
      </w:r>
      <w:r>
        <w:rPr>
          <w:rFonts w:ascii="Arial" w:hAnsi="Arial" w:cs="Arial"/>
        </w:rPr>
        <w:t>,</w:t>
      </w:r>
      <w:r w:rsidRPr="001D037A">
        <w:rPr>
          <w:rFonts w:ascii="Arial" w:hAnsi="Arial" w:cs="Arial"/>
        </w:rPr>
        <w:t xml:space="preserve"> which aims to close gender, technology and income gaps for women.</w:t>
      </w:r>
      <w:r>
        <w:rPr>
          <w:rFonts w:ascii="Arial" w:hAnsi="Arial" w:cs="Arial"/>
        </w:rPr>
        <w:t xml:space="preserve"> </w:t>
      </w:r>
      <w:r w:rsidR="009142D4">
        <w:rPr>
          <w:rFonts w:ascii="Arial" w:hAnsi="Arial" w:cs="Arial"/>
        </w:rPr>
        <w:t xml:space="preserve">Speaking at </w:t>
      </w:r>
      <w:r w:rsidR="00651D01">
        <w:rPr>
          <w:rFonts w:ascii="Arial" w:hAnsi="Arial" w:cs="Arial"/>
        </w:rPr>
        <w:t>Friday’s</w:t>
      </w:r>
      <w:r w:rsidR="009142D4">
        <w:rPr>
          <w:rFonts w:ascii="Arial" w:hAnsi="Arial" w:cs="Arial"/>
        </w:rPr>
        <w:t xml:space="preserve"> </w:t>
      </w:r>
      <w:r w:rsidR="00651D01">
        <w:rPr>
          <w:rFonts w:ascii="Arial" w:hAnsi="Arial" w:cs="Arial"/>
        </w:rPr>
        <w:t xml:space="preserve">scholarship </w:t>
      </w:r>
      <w:r w:rsidR="00DF11AB">
        <w:rPr>
          <w:rFonts w:ascii="Arial" w:hAnsi="Arial" w:cs="Arial"/>
        </w:rPr>
        <w:t xml:space="preserve">announcement </w:t>
      </w:r>
      <w:r w:rsidR="009142D4">
        <w:rPr>
          <w:rFonts w:ascii="Arial" w:hAnsi="Arial" w:cs="Arial"/>
        </w:rPr>
        <w:t>event</w:t>
      </w:r>
      <w:r>
        <w:rPr>
          <w:rFonts w:ascii="Arial" w:hAnsi="Arial" w:cs="Arial"/>
        </w:rPr>
        <w:t xml:space="preserve"> at University of Pretoria</w:t>
      </w:r>
      <w:r w:rsidR="009142D4">
        <w:rPr>
          <w:rFonts w:ascii="Arial" w:hAnsi="Arial" w:cs="Arial"/>
        </w:rPr>
        <w:t xml:space="preserve">, John Tadman, </w:t>
      </w:r>
      <w:r w:rsidR="00651D01">
        <w:rPr>
          <w:rFonts w:ascii="Arial" w:eastAsia="Calibri" w:hAnsi="Arial" w:cs="Arial"/>
        </w:rPr>
        <w:t>country m</w:t>
      </w:r>
      <w:r w:rsidR="009142D4">
        <w:rPr>
          <w:rFonts w:ascii="Arial" w:eastAsia="Calibri" w:hAnsi="Arial" w:cs="Arial"/>
        </w:rPr>
        <w:t xml:space="preserve">anager at Avanade South Africa, reiterated the company’s commitment to </w:t>
      </w:r>
      <w:r>
        <w:rPr>
          <w:rFonts w:ascii="Arial" w:eastAsia="Calibri" w:hAnsi="Arial" w:cs="Arial"/>
        </w:rPr>
        <w:t>contributing to the communities in which it operates</w:t>
      </w:r>
      <w:r w:rsidR="00F46D42">
        <w:rPr>
          <w:rFonts w:ascii="Arial" w:eastAsia="Calibri" w:hAnsi="Arial" w:cs="Arial"/>
        </w:rPr>
        <w:t>. “</w:t>
      </w:r>
      <w:r w:rsidR="004223A5">
        <w:rPr>
          <w:rFonts w:ascii="Arial" w:eastAsia="Calibri" w:hAnsi="Arial" w:cs="Arial"/>
        </w:rPr>
        <w:t>Avanade’s</w:t>
      </w:r>
      <w:r>
        <w:rPr>
          <w:rFonts w:ascii="Arial" w:eastAsia="Calibri" w:hAnsi="Arial" w:cs="Arial"/>
        </w:rPr>
        <w:t xml:space="preserve"> vision is to be the leading digital innovator</w:t>
      </w:r>
      <w:r w:rsidR="00F46D42">
        <w:rPr>
          <w:rFonts w:ascii="Arial" w:eastAsia="Calibri" w:hAnsi="Arial" w:cs="Arial"/>
        </w:rPr>
        <w:t xml:space="preserve">, </w:t>
      </w:r>
      <w:r>
        <w:rPr>
          <w:rFonts w:ascii="Arial" w:eastAsia="Calibri" w:hAnsi="Arial" w:cs="Arial"/>
        </w:rPr>
        <w:t>so we are proud to be able to help</w:t>
      </w:r>
      <w:r w:rsidRPr="001D037A">
        <w:rPr>
          <w:rFonts w:ascii="Arial" w:eastAsia="Calibri" w:hAnsi="Arial" w:cs="Arial"/>
        </w:rPr>
        <w:t xml:space="preserve"> enhance </w:t>
      </w:r>
      <w:r>
        <w:rPr>
          <w:rFonts w:ascii="Arial" w:eastAsia="Calibri" w:hAnsi="Arial" w:cs="Arial"/>
        </w:rPr>
        <w:t>lives</w:t>
      </w:r>
      <w:r w:rsidRPr="001D037A">
        <w:rPr>
          <w:rFonts w:ascii="Arial" w:eastAsia="Calibri" w:hAnsi="Arial" w:cs="Arial"/>
        </w:rPr>
        <w:t xml:space="preserve"> by providing skills and technology to women </w:t>
      </w:r>
      <w:r w:rsidR="004223A5">
        <w:rPr>
          <w:rFonts w:ascii="Arial" w:eastAsia="Calibri" w:hAnsi="Arial" w:cs="Arial"/>
        </w:rPr>
        <w:t>to drive</w:t>
      </w:r>
      <w:r w:rsidRPr="001D037A">
        <w:rPr>
          <w:rFonts w:ascii="Arial" w:eastAsia="Calibri" w:hAnsi="Arial" w:cs="Arial"/>
        </w:rPr>
        <w:t xml:space="preserve"> innovation with passion and purpose</w:t>
      </w:r>
      <w:r w:rsidR="009142D4" w:rsidRPr="006E60D0">
        <w:rPr>
          <w:rFonts w:ascii="Arial" w:eastAsia="Calibri" w:hAnsi="Arial" w:cs="Arial"/>
        </w:rPr>
        <w:t>.</w:t>
      </w:r>
      <w:r w:rsidR="009142D4">
        <w:rPr>
          <w:rFonts w:ascii="Arial" w:eastAsia="Calibri" w:hAnsi="Arial" w:cs="Arial"/>
        </w:rPr>
        <w:t>’’</w:t>
      </w:r>
    </w:p>
    <w:p w:rsidR="009142D4" w:rsidRDefault="009142D4" w:rsidP="00580DF9">
      <w:pPr>
        <w:spacing w:after="0" w:line="360" w:lineRule="auto"/>
        <w:jc w:val="both"/>
        <w:rPr>
          <w:rFonts w:ascii="Arial" w:hAnsi="Arial" w:cs="Arial"/>
        </w:rPr>
      </w:pPr>
    </w:p>
    <w:p w:rsidR="00CF2F81" w:rsidRPr="003D5D72" w:rsidRDefault="00CF2F81" w:rsidP="00CF2F81">
      <w:pPr>
        <w:spacing w:after="0" w:line="360" w:lineRule="auto"/>
        <w:contextualSpacing/>
        <w:jc w:val="both"/>
        <w:rPr>
          <w:rFonts w:ascii="Arial" w:eastAsia="Calibri" w:hAnsi="Arial" w:cs="Arial"/>
        </w:rPr>
      </w:pPr>
      <w:r>
        <w:rPr>
          <w:rFonts w:ascii="Arial" w:eastAsia="Calibri" w:hAnsi="Arial" w:cs="Arial"/>
          <w:color w:val="000000"/>
          <w:shd w:val="clear" w:color="auto" w:fill="FFFFFF"/>
        </w:rPr>
        <w:t xml:space="preserve">The </w:t>
      </w:r>
      <w:r w:rsidRPr="009415AD">
        <w:rPr>
          <w:rFonts w:ascii="Arial" w:eastAsia="Calibri" w:hAnsi="Arial" w:cs="Arial"/>
          <w:color w:val="000000"/>
          <w:shd w:val="clear" w:color="auto" w:fill="FFFFFF"/>
        </w:rPr>
        <w:t xml:space="preserve">‘15 for 15’ initiative </w:t>
      </w:r>
      <w:r w:rsidRPr="00712026">
        <w:rPr>
          <w:rFonts w:ascii="Arial" w:eastAsia="Calibri" w:hAnsi="Arial" w:cs="Arial"/>
        </w:rPr>
        <w:t xml:space="preserve">is expected to benefit at least 45 students </w:t>
      </w:r>
      <w:r>
        <w:rPr>
          <w:rFonts w:ascii="Arial" w:eastAsia="Calibri" w:hAnsi="Arial" w:cs="Arial"/>
        </w:rPr>
        <w:t xml:space="preserve">globally </w:t>
      </w:r>
      <w:r w:rsidRPr="00712026">
        <w:rPr>
          <w:rFonts w:ascii="Arial" w:eastAsia="Calibri" w:hAnsi="Arial" w:cs="Arial"/>
        </w:rPr>
        <w:t>over the next five years</w:t>
      </w:r>
      <w:r>
        <w:rPr>
          <w:rFonts w:ascii="Arial" w:eastAsia="Calibri" w:hAnsi="Arial" w:cs="Arial"/>
        </w:rPr>
        <w:t xml:space="preserve">, with the first 15 beneficiaries collectively selected from UP, </w:t>
      </w:r>
      <w:r w:rsidRPr="003D5D72">
        <w:rPr>
          <w:rFonts w:ascii="Arial" w:eastAsia="Calibri" w:hAnsi="Arial" w:cs="Arial"/>
        </w:rPr>
        <w:t>UCL</w:t>
      </w:r>
      <w:r>
        <w:rPr>
          <w:rFonts w:ascii="Arial" w:eastAsia="Calibri" w:hAnsi="Arial" w:cs="Arial"/>
        </w:rPr>
        <w:t xml:space="preserve"> in London,</w:t>
      </w:r>
      <w:r w:rsidRPr="003D5D72">
        <w:rPr>
          <w:rFonts w:ascii="Arial" w:eastAsia="Calibri" w:hAnsi="Arial" w:cs="Arial"/>
        </w:rPr>
        <w:t xml:space="preserve"> </w:t>
      </w:r>
      <w:r>
        <w:rPr>
          <w:rFonts w:ascii="Arial" w:eastAsia="Calibri" w:hAnsi="Arial" w:cs="Arial"/>
        </w:rPr>
        <w:t xml:space="preserve">and </w:t>
      </w:r>
      <w:r w:rsidRPr="003D5D72">
        <w:rPr>
          <w:rFonts w:ascii="Arial" w:eastAsia="Calibri" w:hAnsi="Arial" w:cs="Arial"/>
        </w:rPr>
        <w:t>Cal Poly Pomona</w:t>
      </w:r>
      <w:r>
        <w:rPr>
          <w:rFonts w:ascii="Arial" w:eastAsia="Calibri" w:hAnsi="Arial" w:cs="Arial"/>
        </w:rPr>
        <w:t xml:space="preserve"> in the US. </w:t>
      </w:r>
      <w:r w:rsidR="004223A5" w:rsidRPr="004223A5">
        <w:rPr>
          <w:rFonts w:ascii="Arial" w:eastAsia="Calibri" w:hAnsi="Arial" w:cs="Arial"/>
        </w:rPr>
        <w:t xml:space="preserve">The initial scholarship beneficiaries </w:t>
      </w:r>
      <w:r w:rsidR="004223A5">
        <w:rPr>
          <w:rFonts w:ascii="Arial" w:eastAsia="Calibri" w:hAnsi="Arial" w:cs="Arial"/>
        </w:rPr>
        <w:t xml:space="preserve">have been </w:t>
      </w:r>
      <w:r w:rsidR="004223A5" w:rsidRPr="004223A5">
        <w:rPr>
          <w:rFonts w:ascii="Arial" w:eastAsia="Calibri" w:hAnsi="Arial" w:cs="Arial"/>
        </w:rPr>
        <w:t>c</w:t>
      </w:r>
      <w:r w:rsidR="00651D01">
        <w:rPr>
          <w:rFonts w:ascii="Arial" w:eastAsia="Calibri" w:hAnsi="Arial" w:cs="Arial"/>
        </w:rPr>
        <w:t>hosen based on several criteria</w:t>
      </w:r>
      <w:r w:rsidR="004223A5" w:rsidRPr="004223A5">
        <w:rPr>
          <w:rFonts w:ascii="Arial" w:eastAsia="Calibri" w:hAnsi="Arial" w:cs="Arial"/>
        </w:rPr>
        <w:t>, with a heavy emphasis on assisting female applicants to complete their university education.</w:t>
      </w:r>
    </w:p>
    <w:p w:rsidR="00CF2F81" w:rsidRDefault="00CF2F81" w:rsidP="00CF2F81">
      <w:pPr>
        <w:spacing w:after="0" w:line="360" w:lineRule="auto"/>
        <w:jc w:val="both"/>
        <w:rPr>
          <w:rFonts w:ascii="Arial" w:hAnsi="Arial" w:cs="Arial"/>
        </w:rPr>
      </w:pPr>
    </w:p>
    <w:p w:rsidR="00CF2F81" w:rsidRDefault="00CF2F81" w:rsidP="00CF2F81">
      <w:pPr>
        <w:spacing w:after="0" w:line="360" w:lineRule="auto"/>
        <w:jc w:val="both"/>
        <w:rPr>
          <w:rFonts w:ascii="Arial" w:eastAsia="Calibri" w:hAnsi="Arial" w:cs="Arial"/>
        </w:rPr>
      </w:pPr>
      <w:r w:rsidRPr="001350CE">
        <w:rPr>
          <w:rFonts w:ascii="Arial" w:eastAsia="Calibri" w:hAnsi="Arial" w:cs="Arial"/>
        </w:rPr>
        <w:lastRenderedPageBreak/>
        <w:t>"We are very h</w:t>
      </w:r>
      <w:r>
        <w:rPr>
          <w:rFonts w:ascii="Arial" w:eastAsia="Calibri" w:hAnsi="Arial" w:cs="Arial"/>
        </w:rPr>
        <w:t>onoured to be the first African university chosen to partner with</w:t>
      </w:r>
      <w:r w:rsidRPr="001350CE">
        <w:rPr>
          <w:rFonts w:ascii="Arial" w:eastAsia="Calibri" w:hAnsi="Arial" w:cs="Arial"/>
        </w:rPr>
        <w:t xml:space="preserve"> Avanade</w:t>
      </w:r>
      <w:r>
        <w:rPr>
          <w:rFonts w:ascii="Arial" w:eastAsia="Calibri" w:hAnsi="Arial" w:cs="Arial"/>
        </w:rPr>
        <w:t>’s</w:t>
      </w:r>
      <w:r w:rsidRPr="001350CE">
        <w:rPr>
          <w:rFonts w:ascii="Arial" w:eastAsia="Calibri" w:hAnsi="Arial" w:cs="Arial"/>
        </w:rPr>
        <w:t xml:space="preserve"> </w:t>
      </w:r>
      <w:r w:rsidR="00651D01">
        <w:rPr>
          <w:rFonts w:ascii="Arial" w:eastAsia="Calibri" w:hAnsi="Arial" w:cs="Arial"/>
        </w:rPr>
        <w:t>‘</w:t>
      </w:r>
      <w:r>
        <w:rPr>
          <w:rFonts w:ascii="Arial" w:eastAsia="Calibri" w:hAnsi="Arial" w:cs="Arial"/>
        </w:rPr>
        <w:t>15 for 15</w:t>
      </w:r>
      <w:r w:rsidR="00651D01">
        <w:rPr>
          <w:rFonts w:ascii="Arial" w:eastAsia="Calibri" w:hAnsi="Arial" w:cs="Arial"/>
        </w:rPr>
        <w:t>’ scholarship programme,” said</w:t>
      </w:r>
      <w:r w:rsidRPr="001350CE">
        <w:rPr>
          <w:rFonts w:ascii="Arial" w:eastAsia="Calibri" w:hAnsi="Arial" w:cs="Arial"/>
        </w:rPr>
        <w:t xml:space="preserve"> Professor Che</w:t>
      </w:r>
      <w:r w:rsidR="00651D01">
        <w:rPr>
          <w:rFonts w:ascii="Arial" w:eastAsia="Calibri" w:hAnsi="Arial" w:cs="Arial"/>
        </w:rPr>
        <w:t>ryl de la Rey, vice-c</w:t>
      </w:r>
      <w:r>
        <w:rPr>
          <w:rFonts w:ascii="Arial" w:eastAsia="Calibri" w:hAnsi="Arial" w:cs="Arial"/>
        </w:rPr>
        <w:t xml:space="preserve">hancellor at the </w:t>
      </w:r>
      <w:r w:rsidRPr="001350CE">
        <w:rPr>
          <w:rFonts w:ascii="Arial" w:eastAsia="Calibri" w:hAnsi="Arial" w:cs="Arial"/>
        </w:rPr>
        <w:t>University of Pretoria</w:t>
      </w:r>
      <w:r>
        <w:rPr>
          <w:rFonts w:ascii="Arial" w:eastAsia="Calibri" w:hAnsi="Arial" w:cs="Arial"/>
        </w:rPr>
        <w:t>. “</w:t>
      </w:r>
      <w:r w:rsidRPr="001350CE">
        <w:rPr>
          <w:rFonts w:ascii="Arial" w:eastAsia="Calibri" w:hAnsi="Arial" w:cs="Arial"/>
        </w:rPr>
        <w:t>The University of Pretoria actively promotes STEM-related prog</w:t>
      </w:r>
      <w:r>
        <w:rPr>
          <w:rFonts w:ascii="Arial" w:eastAsia="Calibri" w:hAnsi="Arial" w:cs="Arial"/>
        </w:rPr>
        <w:t>rammes among female students. As such, we</w:t>
      </w:r>
      <w:r w:rsidRPr="001350CE">
        <w:rPr>
          <w:rFonts w:ascii="Arial" w:eastAsia="Calibri" w:hAnsi="Arial" w:cs="Arial"/>
        </w:rPr>
        <w:t xml:space="preserve"> are </w:t>
      </w:r>
      <w:r>
        <w:rPr>
          <w:rFonts w:ascii="Arial" w:eastAsia="Calibri" w:hAnsi="Arial" w:cs="Arial"/>
        </w:rPr>
        <w:t xml:space="preserve">extremely </w:t>
      </w:r>
      <w:r w:rsidRPr="001350CE">
        <w:rPr>
          <w:rFonts w:ascii="Arial" w:eastAsia="Calibri" w:hAnsi="Arial" w:cs="Arial"/>
        </w:rPr>
        <w:t>encouraged by the high level of involvement that Avanade will be investing in our stud</w:t>
      </w:r>
      <w:r>
        <w:rPr>
          <w:rFonts w:ascii="Arial" w:eastAsia="Calibri" w:hAnsi="Arial" w:cs="Arial"/>
        </w:rPr>
        <w:t>ents in terms of the internship</w:t>
      </w:r>
      <w:r w:rsidRPr="001350CE">
        <w:rPr>
          <w:rFonts w:ascii="Arial" w:eastAsia="Calibri" w:hAnsi="Arial" w:cs="Arial"/>
        </w:rPr>
        <w:t xml:space="preserve"> and mentoring aspects of the programme. </w:t>
      </w:r>
      <w:r>
        <w:rPr>
          <w:rFonts w:ascii="Arial" w:eastAsia="Calibri" w:hAnsi="Arial" w:cs="Arial"/>
        </w:rPr>
        <w:t>We wish each of these</w:t>
      </w:r>
      <w:r w:rsidRPr="001350CE">
        <w:rPr>
          <w:rFonts w:ascii="Arial" w:eastAsia="Calibri" w:hAnsi="Arial" w:cs="Arial"/>
        </w:rPr>
        <w:t xml:space="preserve"> students well in their studies and </w:t>
      </w:r>
      <w:r>
        <w:rPr>
          <w:rFonts w:ascii="Arial" w:eastAsia="Calibri" w:hAnsi="Arial" w:cs="Arial"/>
        </w:rPr>
        <w:t>are committed to supporting them as much as we can.</w:t>
      </w:r>
      <w:r w:rsidR="00651D01">
        <w:rPr>
          <w:rFonts w:ascii="Arial" w:eastAsia="Calibri" w:hAnsi="Arial" w:cs="Arial"/>
        </w:rPr>
        <w:t>”</w:t>
      </w:r>
    </w:p>
    <w:p w:rsidR="00CF2F81" w:rsidRDefault="00CF2F81" w:rsidP="00580DF9">
      <w:pPr>
        <w:spacing w:after="0" w:line="360" w:lineRule="auto"/>
        <w:jc w:val="both"/>
        <w:rPr>
          <w:rFonts w:ascii="Arial" w:hAnsi="Arial" w:cs="Arial"/>
        </w:rPr>
      </w:pPr>
    </w:p>
    <w:p w:rsidR="00580DF9" w:rsidRDefault="00F46D42" w:rsidP="00580DF9">
      <w:pPr>
        <w:spacing w:after="0" w:line="360" w:lineRule="auto"/>
        <w:jc w:val="both"/>
        <w:rPr>
          <w:rFonts w:ascii="Arial" w:hAnsi="Arial" w:cs="Arial"/>
        </w:rPr>
      </w:pPr>
      <w:r>
        <w:rPr>
          <w:rFonts w:ascii="Arial" w:hAnsi="Arial" w:cs="Arial"/>
        </w:rPr>
        <w:t xml:space="preserve">While the uptake and completion of STEM-related qualifications is </w:t>
      </w:r>
      <w:r w:rsidR="00651D01">
        <w:rPr>
          <w:rFonts w:ascii="Arial" w:hAnsi="Arial" w:cs="Arial"/>
        </w:rPr>
        <w:t xml:space="preserve">an </w:t>
      </w:r>
      <w:r>
        <w:rPr>
          <w:rFonts w:ascii="Arial" w:hAnsi="Arial" w:cs="Arial"/>
        </w:rPr>
        <w:t xml:space="preserve">imperative </w:t>
      </w:r>
      <w:r w:rsidR="00651D01">
        <w:rPr>
          <w:rFonts w:ascii="Arial" w:hAnsi="Arial" w:cs="Arial"/>
        </w:rPr>
        <w:t>for driving</w:t>
      </w:r>
      <w:r>
        <w:rPr>
          <w:rFonts w:ascii="Arial" w:hAnsi="Arial" w:cs="Arial"/>
        </w:rPr>
        <w:t xml:space="preserve"> the country’s </w:t>
      </w:r>
      <w:r w:rsidR="00651D01">
        <w:rPr>
          <w:rFonts w:ascii="Arial" w:hAnsi="Arial" w:cs="Arial"/>
        </w:rPr>
        <w:t xml:space="preserve">future </w:t>
      </w:r>
      <w:r>
        <w:rPr>
          <w:rFonts w:ascii="Arial" w:hAnsi="Arial" w:cs="Arial"/>
        </w:rPr>
        <w:t>growth and</w:t>
      </w:r>
      <w:r w:rsidR="002119AE">
        <w:rPr>
          <w:rFonts w:ascii="Arial" w:hAnsi="Arial" w:cs="Arial"/>
        </w:rPr>
        <w:t xml:space="preserve"> development, research by</w:t>
      </w:r>
      <w:r>
        <w:rPr>
          <w:rFonts w:ascii="Arial" w:hAnsi="Arial" w:cs="Arial"/>
        </w:rPr>
        <w:t xml:space="preserve"> </w:t>
      </w:r>
      <w:hyperlink r:id="rId9" w:history="1">
        <w:r w:rsidR="002119AE" w:rsidRPr="003D1D6F">
          <w:rPr>
            <w:rStyle w:val="Hyperlink"/>
            <w:rFonts w:ascii="Arial" w:hAnsi="Arial" w:cs="Arial"/>
          </w:rPr>
          <w:t>Higher Education SA (HESA</w:t>
        </w:r>
        <w:r w:rsidR="008E1D75" w:rsidRPr="003D1D6F">
          <w:rPr>
            <w:rStyle w:val="Hyperlink"/>
            <w:rFonts w:ascii="Arial" w:hAnsi="Arial" w:cs="Arial"/>
          </w:rPr>
          <w:t xml:space="preserve">) </w:t>
        </w:r>
      </w:hyperlink>
      <w:r w:rsidR="003D1D6F">
        <w:rPr>
          <w:rFonts w:ascii="Arial" w:hAnsi="Arial" w:cs="Arial"/>
          <w:vertAlign w:val="superscript"/>
        </w:rPr>
        <w:t>1</w:t>
      </w:r>
      <w:r w:rsidR="002119AE">
        <w:rPr>
          <w:rFonts w:ascii="Arial" w:hAnsi="Arial" w:cs="Arial"/>
        </w:rPr>
        <w:t xml:space="preserve">, </w:t>
      </w:r>
      <w:r w:rsidR="00580DF9" w:rsidRPr="00770B00">
        <w:rPr>
          <w:rFonts w:ascii="Arial" w:hAnsi="Arial" w:cs="Arial"/>
        </w:rPr>
        <w:t>a Section 21 company representing all 23 public universities and technikons in South Africa</w:t>
      </w:r>
      <w:r w:rsidR="002119AE">
        <w:rPr>
          <w:rFonts w:ascii="Arial" w:hAnsi="Arial" w:cs="Arial"/>
        </w:rPr>
        <w:t xml:space="preserve">, shows STEM-related drop-out </w:t>
      </w:r>
      <w:r w:rsidR="004F5F92">
        <w:rPr>
          <w:rFonts w:ascii="Arial" w:hAnsi="Arial" w:cs="Arial"/>
        </w:rPr>
        <w:t>rate</w:t>
      </w:r>
      <w:r w:rsidR="00651D01">
        <w:rPr>
          <w:rFonts w:ascii="Arial" w:hAnsi="Arial" w:cs="Arial"/>
        </w:rPr>
        <w:t>s have</w:t>
      </w:r>
      <w:r w:rsidR="004F5F92">
        <w:rPr>
          <w:rFonts w:ascii="Arial" w:hAnsi="Arial" w:cs="Arial"/>
        </w:rPr>
        <w:t xml:space="preserve"> escalated significant</w:t>
      </w:r>
      <w:r w:rsidR="00580DF9" w:rsidRPr="00770B00">
        <w:rPr>
          <w:rFonts w:ascii="Arial" w:hAnsi="Arial" w:cs="Arial"/>
        </w:rPr>
        <w:t>ly in recent years</w:t>
      </w:r>
      <w:r w:rsidR="002119AE">
        <w:rPr>
          <w:rFonts w:ascii="Arial" w:hAnsi="Arial" w:cs="Arial"/>
        </w:rPr>
        <w:t>. “At certain institutions</w:t>
      </w:r>
      <w:r w:rsidR="00362ED9">
        <w:rPr>
          <w:rFonts w:ascii="Arial" w:hAnsi="Arial" w:cs="Arial"/>
        </w:rPr>
        <w:t>,</w:t>
      </w:r>
      <w:r w:rsidR="002119AE">
        <w:rPr>
          <w:rFonts w:ascii="Arial" w:hAnsi="Arial" w:cs="Arial"/>
        </w:rPr>
        <w:t xml:space="preserve"> </w:t>
      </w:r>
      <w:r w:rsidR="00651D01">
        <w:rPr>
          <w:rFonts w:ascii="Arial" w:hAnsi="Arial" w:cs="Arial"/>
        </w:rPr>
        <w:t>STEM drop-out rates are</w:t>
      </w:r>
      <w:r w:rsidR="002119AE">
        <w:rPr>
          <w:rFonts w:ascii="Arial" w:hAnsi="Arial" w:cs="Arial"/>
        </w:rPr>
        <w:t xml:space="preserve"> currently as high as 35%, with the bulk of those deregistering </w:t>
      </w:r>
      <w:r w:rsidR="00651D01">
        <w:rPr>
          <w:rFonts w:ascii="Arial" w:hAnsi="Arial" w:cs="Arial"/>
        </w:rPr>
        <w:t xml:space="preserve">doing so in their first </w:t>
      </w:r>
      <w:r w:rsidR="002119AE">
        <w:rPr>
          <w:rFonts w:ascii="Arial" w:hAnsi="Arial" w:cs="Arial"/>
        </w:rPr>
        <w:t xml:space="preserve">year </w:t>
      </w:r>
      <w:r w:rsidR="00651D01">
        <w:rPr>
          <w:rFonts w:ascii="Arial" w:hAnsi="Arial" w:cs="Arial"/>
        </w:rPr>
        <w:t>of study</w:t>
      </w:r>
      <w:r w:rsidR="002119AE">
        <w:rPr>
          <w:rFonts w:ascii="Arial" w:hAnsi="Arial" w:cs="Arial"/>
        </w:rPr>
        <w:t>,” notes Tadman. “</w:t>
      </w:r>
      <w:r w:rsidR="003A1D19">
        <w:rPr>
          <w:rFonts w:ascii="Arial" w:hAnsi="Arial" w:cs="Arial"/>
        </w:rPr>
        <w:t>One of the main</w:t>
      </w:r>
      <w:r w:rsidR="002119AE">
        <w:rPr>
          <w:rFonts w:ascii="Arial" w:hAnsi="Arial" w:cs="Arial"/>
        </w:rPr>
        <w:t xml:space="preserve"> </w:t>
      </w:r>
      <w:r w:rsidR="004223A5">
        <w:rPr>
          <w:rFonts w:ascii="Arial" w:hAnsi="Arial" w:cs="Arial"/>
        </w:rPr>
        <w:t>reasons cited for</w:t>
      </w:r>
      <w:r w:rsidR="002119AE">
        <w:rPr>
          <w:rFonts w:ascii="Arial" w:hAnsi="Arial" w:cs="Arial"/>
        </w:rPr>
        <w:t xml:space="preserve"> dro</w:t>
      </w:r>
      <w:r w:rsidR="00CF2F81">
        <w:rPr>
          <w:rFonts w:ascii="Arial" w:hAnsi="Arial" w:cs="Arial"/>
        </w:rPr>
        <w:t>pout</w:t>
      </w:r>
      <w:r w:rsidR="004223A5">
        <w:rPr>
          <w:rFonts w:ascii="Arial" w:hAnsi="Arial" w:cs="Arial"/>
        </w:rPr>
        <w:t>s</w:t>
      </w:r>
      <w:r w:rsidR="00CF2F81">
        <w:rPr>
          <w:rFonts w:ascii="Arial" w:hAnsi="Arial" w:cs="Arial"/>
        </w:rPr>
        <w:t xml:space="preserve"> </w:t>
      </w:r>
      <w:r w:rsidR="00651D01">
        <w:rPr>
          <w:rFonts w:ascii="Arial" w:hAnsi="Arial" w:cs="Arial"/>
        </w:rPr>
        <w:t xml:space="preserve">in South Africa </w:t>
      </w:r>
      <w:r w:rsidR="00CF2F81">
        <w:rPr>
          <w:rFonts w:ascii="Arial" w:hAnsi="Arial" w:cs="Arial"/>
        </w:rPr>
        <w:t xml:space="preserve">are financial constraints – </w:t>
      </w:r>
      <w:r w:rsidR="00580DF9" w:rsidRPr="00770B00">
        <w:rPr>
          <w:rFonts w:ascii="Arial" w:hAnsi="Arial" w:cs="Arial"/>
        </w:rPr>
        <w:t>where students enrol for courses</w:t>
      </w:r>
      <w:r w:rsidR="00CF2F81">
        <w:rPr>
          <w:rFonts w:ascii="Arial" w:hAnsi="Arial" w:cs="Arial"/>
        </w:rPr>
        <w:t>,</w:t>
      </w:r>
      <w:r w:rsidR="00580DF9" w:rsidRPr="00770B00">
        <w:rPr>
          <w:rFonts w:ascii="Arial" w:hAnsi="Arial" w:cs="Arial"/>
        </w:rPr>
        <w:t xml:space="preserve"> but don’t have </w:t>
      </w:r>
      <w:r w:rsidR="002119AE">
        <w:rPr>
          <w:rFonts w:ascii="Arial" w:hAnsi="Arial" w:cs="Arial"/>
        </w:rPr>
        <w:t xml:space="preserve">enough </w:t>
      </w:r>
      <w:r w:rsidR="00580DF9" w:rsidRPr="00770B00">
        <w:rPr>
          <w:rFonts w:ascii="Arial" w:hAnsi="Arial" w:cs="Arial"/>
        </w:rPr>
        <w:t>funding to see them through</w:t>
      </w:r>
      <w:r w:rsidR="00CF2F81">
        <w:rPr>
          <w:rFonts w:ascii="Arial" w:hAnsi="Arial" w:cs="Arial"/>
        </w:rPr>
        <w:t xml:space="preserve"> –</w:t>
      </w:r>
      <w:r w:rsidR="002119AE">
        <w:rPr>
          <w:rFonts w:ascii="Arial" w:hAnsi="Arial" w:cs="Arial"/>
        </w:rPr>
        <w:t xml:space="preserve"> </w:t>
      </w:r>
      <w:r w:rsidR="004223A5">
        <w:rPr>
          <w:rFonts w:ascii="Arial" w:hAnsi="Arial" w:cs="Arial"/>
        </w:rPr>
        <w:t xml:space="preserve">but </w:t>
      </w:r>
      <w:r w:rsidR="002119AE">
        <w:rPr>
          <w:rFonts w:ascii="Arial" w:hAnsi="Arial" w:cs="Arial"/>
        </w:rPr>
        <w:t xml:space="preserve">a </w:t>
      </w:r>
      <w:r w:rsidR="00580DF9" w:rsidRPr="00770B00">
        <w:rPr>
          <w:rFonts w:ascii="Arial" w:hAnsi="Arial" w:cs="Arial"/>
        </w:rPr>
        <w:t>lack of academic preparedness</w:t>
      </w:r>
      <w:r w:rsidR="002119AE">
        <w:rPr>
          <w:rFonts w:ascii="Arial" w:hAnsi="Arial" w:cs="Arial"/>
        </w:rPr>
        <w:t xml:space="preserve"> and students not receiving appropriate</w:t>
      </w:r>
      <w:r w:rsidR="00580DF9" w:rsidRPr="00770B00">
        <w:rPr>
          <w:rFonts w:ascii="Arial" w:hAnsi="Arial" w:cs="Arial"/>
        </w:rPr>
        <w:t xml:space="preserve"> </w:t>
      </w:r>
      <w:r w:rsidR="002119AE">
        <w:rPr>
          <w:rFonts w:ascii="Arial" w:hAnsi="Arial" w:cs="Arial"/>
        </w:rPr>
        <w:t>support from</w:t>
      </w:r>
      <w:r w:rsidR="00580DF9">
        <w:rPr>
          <w:rFonts w:ascii="Arial" w:hAnsi="Arial" w:cs="Arial"/>
        </w:rPr>
        <w:t xml:space="preserve"> universities and</w:t>
      </w:r>
      <w:r w:rsidR="004F5F92">
        <w:rPr>
          <w:rFonts w:ascii="Arial" w:hAnsi="Arial" w:cs="Arial"/>
        </w:rPr>
        <w:t>/or</w:t>
      </w:r>
      <w:r w:rsidR="00580DF9">
        <w:rPr>
          <w:rFonts w:ascii="Arial" w:hAnsi="Arial" w:cs="Arial"/>
        </w:rPr>
        <w:t xml:space="preserve"> </w:t>
      </w:r>
      <w:r w:rsidR="002119AE">
        <w:rPr>
          <w:rFonts w:ascii="Arial" w:hAnsi="Arial" w:cs="Arial"/>
        </w:rPr>
        <w:t xml:space="preserve">their </w:t>
      </w:r>
      <w:r w:rsidR="00580DF9">
        <w:rPr>
          <w:rFonts w:ascii="Arial" w:hAnsi="Arial" w:cs="Arial"/>
        </w:rPr>
        <w:t>families</w:t>
      </w:r>
      <w:r w:rsidR="004223A5">
        <w:rPr>
          <w:rFonts w:ascii="Arial" w:hAnsi="Arial" w:cs="Arial"/>
        </w:rPr>
        <w:t xml:space="preserve"> are also factors</w:t>
      </w:r>
      <w:r w:rsidR="00580DF9">
        <w:rPr>
          <w:rFonts w:ascii="Arial" w:hAnsi="Arial" w:cs="Arial"/>
        </w:rPr>
        <w:t>.</w:t>
      </w:r>
      <w:r w:rsidR="002119AE">
        <w:rPr>
          <w:rFonts w:ascii="Arial" w:hAnsi="Arial" w:cs="Arial"/>
        </w:rPr>
        <w:t xml:space="preserve"> </w:t>
      </w:r>
      <w:r w:rsidR="004223A5">
        <w:rPr>
          <w:rFonts w:ascii="Arial" w:hAnsi="Arial" w:cs="Arial"/>
        </w:rPr>
        <w:t>F</w:t>
      </w:r>
      <w:r w:rsidR="002119AE">
        <w:rPr>
          <w:rFonts w:ascii="Arial" w:hAnsi="Arial" w:cs="Arial"/>
        </w:rPr>
        <w:t>emale students</w:t>
      </w:r>
      <w:r w:rsidR="00CF2F81">
        <w:rPr>
          <w:rFonts w:ascii="Arial" w:hAnsi="Arial" w:cs="Arial"/>
        </w:rPr>
        <w:t xml:space="preserve"> </w:t>
      </w:r>
      <w:r w:rsidR="004223A5">
        <w:rPr>
          <w:rFonts w:ascii="Arial" w:hAnsi="Arial" w:cs="Arial"/>
        </w:rPr>
        <w:t xml:space="preserve">are often </w:t>
      </w:r>
      <w:r w:rsidR="00CF2F81">
        <w:rPr>
          <w:rFonts w:ascii="Arial" w:hAnsi="Arial" w:cs="Arial"/>
        </w:rPr>
        <w:t>more acutely</w:t>
      </w:r>
      <w:r w:rsidR="004223A5">
        <w:rPr>
          <w:rFonts w:ascii="Arial" w:hAnsi="Arial" w:cs="Arial"/>
        </w:rPr>
        <w:t xml:space="preserve"> affected by these factors</w:t>
      </w:r>
      <w:r w:rsidR="002119AE">
        <w:rPr>
          <w:rFonts w:ascii="Arial" w:hAnsi="Arial" w:cs="Arial"/>
        </w:rPr>
        <w:t xml:space="preserve">.” </w:t>
      </w:r>
    </w:p>
    <w:p w:rsidR="002119AE" w:rsidRDefault="002119AE" w:rsidP="00580DF9">
      <w:pPr>
        <w:spacing w:after="0" w:line="360" w:lineRule="auto"/>
        <w:jc w:val="both"/>
        <w:rPr>
          <w:rFonts w:ascii="Arial" w:hAnsi="Arial" w:cs="Arial"/>
        </w:rPr>
      </w:pPr>
    </w:p>
    <w:p w:rsidR="002119AE" w:rsidRDefault="002119AE" w:rsidP="002119AE">
      <w:pPr>
        <w:spacing w:after="0" w:line="360" w:lineRule="auto"/>
        <w:jc w:val="both"/>
        <w:rPr>
          <w:rFonts w:ascii="Arial" w:eastAsia="Calibri" w:hAnsi="Arial" w:cs="Arial"/>
        </w:rPr>
      </w:pPr>
      <w:r>
        <w:rPr>
          <w:rFonts w:ascii="Arial" w:hAnsi="Arial" w:cs="Arial"/>
        </w:rPr>
        <w:t>Avanade’s partnership with the University of Pretoria has been</w:t>
      </w:r>
      <w:r w:rsidR="004223A5">
        <w:rPr>
          <w:rFonts w:ascii="Arial" w:hAnsi="Arial" w:cs="Arial"/>
        </w:rPr>
        <w:t xml:space="preserve"> structured to overcome barriers to </w:t>
      </w:r>
      <w:r w:rsidR="00651D01">
        <w:rPr>
          <w:rFonts w:ascii="Arial" w:hAnsi="Arial" w:cs="Arial"/>
        </w:rPr>
        <w:t xml:space="preserve">South African </w:t>
      </w:r>
      <w:r w:rsidR="004223A5">
        <w:rPr>
          <w:rFonts w:ascii="Arial" w:hAnsi="Arial" w:cs="Arial"/>
        </w:rPr>
        <w:t>females completing their university education</w:t>
      </w:r>
      <w:r>
        <w:rPr>
          <w:rFonts w:ascii="Arial" w:hAnsi="Arial" w:cs="Arial"/>
        </w:rPr>
        <w:t>. “As partners on this project, Avanade will be working with UP</w:t>
      </w:r>
      <w:r w:rsidR="004F5F92">
        <w:rPr>
          <w:rFonts w:ascii="Arial" w:hAnsi="Arial" w:cs="Arial"/>
        </w:rPr>
        <w:t xml:space="preserve"> to provide our</w:t>
      </w:r>
      <w:r>
        <w:rPr>
          <w:rFonts w:ascii="Arial" w:hAnsi="Arial" w:cs="Arial"/>
        </w:rPr>
        <w:t xml:space="preserve"> five </w:t>
      </w:r>
      <w:r w:rsidR="00651D01">
        <w:rPr>
          <w:rFonts w:ascii="Arial" w:hAnsi="Arial" w:cs="Arial"/>
        </w:rPr>
        <w:t xml:space="preserve">South African scholarship </w:t>
      </w:r>
      <w:r>
        <w:rPr>
          <w:rFonts w:ascii="Arial" w:hAnsi="Arial" w:cs="Arial"/>
        </w:rPr>
        <w:t xml:space="preserve">beneficiaries with </w:t>
      </w:r>
      <w:r>
        <w:rPr>
          <w:rFonts w:ascii="Arial" w:eastAsia="Calibri" w:hAnsi="Arial" w:cs="Arial"/>
        </w:rPr>
        <w:t xml:space="preserve">financial support and mentoring, as </w:t>
      </w:r>
      <w:r w:rsidR="00DF11AB">
        <w:rPr>
          <w:rFonts w:ascii="Arial" w:eastAsia="Calibri" w:hAnsi="Arial" w:cs="Arial"/>
        </w:rPr>
        <w:t>well as giving them access to the university’s</w:t>
      </w:r>
      <w:r>
        <w:rPr>
          <w:rFonts w:ascii="Arial" w:eastAsia="Calibri" w:hAnsi="Arial" w:cs="Arial"/>
        </w:rPr>
        <w:t xml:space="preserve"> alumni network. We will additionally be </w:t>
      </w:r>
      <w:r w:rsidR="00DF11AB">
        <w:rPr>
          <w:rFonts w:ascii="Arial" w:eastAsia="Calibri" w:hAnsi="Arial" w:cs="Arial"/>
        </w:rPr>
        <w:t>offering them internships and the opportunity to gain work experience at the company</w:t>
      </w:r>
      <w:r>
        <w:rPr>
          <w:rFonts w:ascii="Arial" w:eastAsia="Calibri" w:hAnsi="Arial" w:cs="Arial"/>
        </w:rPr>
        <w:t xml:space="preserve">, </w:t>
      </w:r>
      <w:r w:rsidR="00DF11AB">
        <w:rPr>
          <w:rFonts w:ascii="Arial" w:eastAsia="Calibri" w:hAnsi="Arial" w:cs="Arial"/>
        </w:rPr>
        <w:t>equip</w:t>
      </w:r>
      <w:r w:rsidR="004223A5">
        <w:rPr>
          <w:rFonts w:ascii="Arial" w:eastAsia="Calibri" w:hAnsi="Arial" w:cs="Arial"/>
        </w:rPr>
        <w:t>ping them for fulfilling</w:t>
      </w:r>
      <w:r w:rsidR="001D037A">
        <w:rPr>
          <w:rFonts w:ascii="Arial" w:eastAsia="Calibri" w:hAnsi="Arial" w:cs="Arial"/>
        </w:rPr>
        <w:t xml:space="preserve"> </w:t>
      </w:r>
      <w:r w:rsidR="004223A5">
        <w:rPr>
          <w:rFonts w:ascii="Arial" w:eastAsia="Calibri" w:hAnsi="Arial" w:cs="Arial"/>
        </w:rPr>
        <w:t xml:space="preserve">future </w:t>
      </w:r>
      <w:r w:rsidR="001D037A">
        <w:rPr>
          <w:rFonts w:ascii="Arial" w:eastAsia="Calibri" w:hAnsi="Arial" w:cs="Arial"/>
        </w:rPr>
        <w:t>careers,” conclude</w:t>
      </w:r>
      <w:r w:rsidR="004F5F92">
        <w:rPr>
          <w:rFonts w:ascii="Arial" w:eastAsia="Calibri" w:hAnsi="Arial" w:cs="Arial"/>
        </w:rPr>
        <w:t>s Tadman.</w:t>
      </w:r>
    </w:p>
    <w:p w:rsidR="00DF11AB" w:rsidRDefault="00DF11AB" w:rsidP="00362ED9">
      <w:pPr>
        <w:spacing w:after="0" w:line="240" w:lineRule="auto"/>
        <w:jc w:val="both"/>
        <w:rPr>
          <w:rFonts w:ascii="Arial" w:eastAsia="Calibri" w:hAnsi="Arial" w:cs="Arial"/>
        </w:rPr>
      </w:pPr>
    </w:p>
    <w:p w:rsidR="003D1D6F" w:rsidRPr="003D1D6F" w:rsidRDefault="003D1D6F" w:rsidP="00362ED9">
      <w:pPr>
        <w:spacing w:after="0" w:line="240" w:lineRule="auto"/>
        <w:rPr>
          <w:rFonts w:ascii="Arial" w:eastAsia="Calibri" w:hAnsi="Arial" w:cs="Arial"/>
          <w:sz w:val="14"/>
          <w:szCs w:val="20"/>
        </w:rPr>
      </w:pPr>
      <w:r>
        <w:rPr>
          <w:rStyle w:val="FootnoteReference"/>
        </w:rPr>
        <w:footnoteRef/>
      </w:r>
      <w:r w:rsidRPr="003D1D6F">
        <w:rPr>
          <w:rFonts w:ascii="Arial" w:eastAsia="Calibri" w:hAnsi="Arial" w:cs="Arial"/>
          <w:sz w:val="14"/>
          <w:szCs w:val="20"/>
        </w:rPr>
        <w:t xml:space="preserve">According to research cited in ENCA and Moneyweb, “South Africa’s high university dropout rates” (16 March 2008 and 19 May 2015), available at </w:t>
      </w:r>
      <w:hyperlink r:id="rId10" w:history="1">
        <w:r w:rsidRPr="003D1D6F">
          <w:rPr>
            <w:rStyle w:val="Hyperlink"/>
            <w:rFonts w:ascii="Arial" w:eastAsia="Calibri" w:hAnsi="Arial" w:cs="Arial"/>
            <w:sz w:val="14"/>
            <w:szCs w:val="20"/>
          </w:rPr>
          <w:t>https://www.enca.com/south-africa/student-dropout-rate-high</w:t>
        </w:r>
      </w:hyperlink>
      <w:r w:rsidRPr="003D1D6F">
        <w:rPr>
          <w:rFonts w:ascii="Arial" w:eastAsia="Calibri" w:hAnsi="Arial" w:cs="Arial"/>
          <w:sz w:val="14"/>
          <w:szCs w:val="20"/>
        </w:rPr>
        <w:t xml:space="preserve"> and </w:t>
      </w:r>
      <w:hyperlink r:id="rId11" w:history="1">
        <w:r w:rsidRPr="003D1D6F">
          <w:rPr>
            <w:rStyle w:val="Hyperlink"/>
            <w:rFonts w:ascii="Arial" w:eastAsia="Calibri" w:hAnsi="Arial" w:cs="Arial"/>
            <w:sz w:val="14"/>
            <w:szCs w:val="20"/>
          </w:rPr>
          <w:t>http://www.moneyweb.co.za/archive/south-africas-high-university-dropout-rates/</w:t>
        </w:r>
      </w:hyperlink>
      <w:r w:rsidRPr="003D1D6F">
        <w:rPr>
          <w:rFonts w:ascii="Arial" w:eastAsia="Calibri" w:hAnsi="Arial" w:cs="Arial"/>
          <w:sz w:val="14"/>
          <w:szCs w:val="20"/>
        </w:rPr>
        <w:t xml:space="preserve"> </w:t>
      </w:r>
    </w:p>
    <w:p w:rsidR="003D1D6F" w:rsidRDefault="003D1D6F" w:rsidP="003A2B14">
      <w:pPr>
        <w:spacing w:after="0" w:line="360" w:lineRule="auto"/>
        <w:jc w:val="both"/>
        <w:rPr>
          <w:rFonts w:ascii="Arial" w:eastAsia="Calibri" w:hAnsi="Arial" w:cs="Arial"/>
        </w:rPr>
      </w:pPr>
    </w:p>
    <w:p w:rsidR="009415AD" w:rsidRDefault="00DF11AB" w:rsidP="00362ED9">
      <w:pPr>
        <w:spacing w:after="0" w:line="240" w:lineRule="auto"/>
        <w:jc w:val="both"/>
        <w:rPr>
          <w:rFonts w:ascii="Arial" w:eastAsia="Calibri" w:hAnsi="Arial" w:cs="Arial"/>
        </w:rPr>
      </w:pPr>
      <w:r>
        <w:rPr>
          <w:rFonts w:ascii="Arial" w:eastAsia="Calibri" w:hAnsi="Arial" w:cs="Arial"/>
        </w:rPr>
        <w:t>Ends.</w:t>
      </w:r>
    </w:p>
    <w:p w:rsidR="00362ED9" w:rsidRDefault="00362ED9" w:rsidP="00362ED9">
      <w:pPr>
        <w:spacing w:after="0" w:line="240" w:lineRule="auto"/>
        <w:jc w:val="both"/>
        <w:rPr>
          <w:rFonts w:ascii="Arial" w:eastAsia="Calibri" w:hAnsi="Arial" w:cs="Arial"/>
          <w:b/>
          <w:color w:val="000000"/>
          <w:shd w:val="clear" w:color="auto" w:fill="FFFFFF"/>
        </w:rPr>
      </w:pPr>
    </w:p>
    <w:p w:rsidR="00362ED9" w:rsidRDefault="00362ED9" w:rsidP="00362ED9">
      <w:pPr>
        <w:spacing w:after="0" w:line="240" w:lineRule="auto"/>
        <w:jc w:val="both"/>
        <w:rPr>
          <w:rFonts w:ascii="Arial" w:eastAsia="Calibri" w:hAnsi="Arial" w:cs="Arial"/>
          <w:b/>
          <w:color w:val="000000"/>
          <w:shd w:val="clear" w:color="auto" w:fill="FFFFFF"/>
        </w:rPr>
      </w:pPr>
    </w:p>
    <w:p w:rsidR="001350CE" w:rsidRPr="001350CE" w:rsidRDefault="001350CE" w:rsidP="00362ED9">
      <w:pPr>
        <w:spacing w:after="0" w:line="240" w:lineRule="auto"/>
        <w:jc w:val="both"/>
        <w:rPr>
          <w:rFonts w:ascii="Arial" w:eastAsia="Calibri" w:hAnsi="Arial" w:cs="Arial"/>
          <w:b/>
          <w:color w:val="000000"/>
          <w:shd w:val="clear" w:color="auto" w:fill="FFFFFF"/>
        </w:rPr>
      </w:pPr>
      <w:r w:rsidRPr="001350CE">
        <w:rPr>
          <w:rFonts w:ascii="Arial" w:eastAsia="Calibri" w:hAnsi="Arial" w:cs="Arial"/>
          <w:b/>
          <w:color w:val="000000"/>
          <w:shd w:val="clear" w:color="auto" w:fill="FFFFFF"/>
        </w:rPr>
        <w:t>About Avanade</w:t>
      </w:r>
    </w:p>
    <w:p w:rsidR="003D1D6F" w:rsidRPr="001350CE" w:rsidRDefault="004223A5" w:rsidP="004223A5">
      <w:pPr>
        <w:autoSpaceDE w:val="0"/>
        <w:autoSpaceDN w:val="0"/>
        <w:rPr>
          <w:rFonts w:ascii="Arial" w:eastAsia="Calibri" w:hAnsi="Arial" w:cs="Arial"/>
        </w:rPr>
      </w:pPr>
      <w:r w:rsidRPr="006540E4">
        <w:rPr>
          <w:rFonts w:ascii="Arial" w:hAnsi="Arial" w:cs="Arial"/>
          <w:sz w:val="20"/>
          <w:szCs w:val="20"/>
        </w:rPr>
        <w:t xml:space="preserve">Avanade leads in providing innovative digital services, business solutions and design-led experiences for its clients, delivered through the power of people and the Microsoft ecosystem. Our professionals combine technology, business and industry expertise to build and deploy solutions to realize results for clients and their customers. Avanade has 28,000 digitally connected people across 23 countries, bringing clients the best thinking through a collaborative culture that honors diversity and reflects the communities in which we operate. Majority owned by Accenture, Avanade was founded in 2000 by Accenture LLP and Microsoft Corporation. Learn more at </w:t>
      </w:r>
      <w:hyperlink r:id="rId12" w:history="1">
        <w:r w:rsidRPr="009A175F">
          <w:rPr>
            <w:rStyle w:val="Hyperlink"/>
            <w:rFonts w:ascii="Arial" w:hAnsi="Arial" w:cs="Arial"/>
            <w:sz w:val="20"/>
            <w:szCs w:val="20"/>
          </w:rPr>
          <w:t>www.avanade.com</w:t>
        </w:r>
      </w:hyperlink>
      <w:r w:rsidRPr="006540E4">
        <w:rPr>
          <w:rFonts w:ascii="Arial" w:hAnsi="Arial" w:cs="Arial"/>
          <w:color w:val="616365"/>
          <w:sz w:val="20"/>
          <w:szCs w:val="20"/>
        </w:rPr>
        <w:t>.</w:t>
      </w:r>
    </w:p>
    <w:sectPr w:rsidR="003D1D6F" w:rsidRPr="001350CE" w:rsidSect="00676AC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FD5" w:rsidRDefault="00315FD5" w:rsidP="00B456ED">
      <w:pPr>
        <w:spacing w:after="0" w:line="240" w:lineRule="auto"/>
      </w:pPr>
      <w:r>
        <w:separator/>
      </w:r>
    </w:p>
  </w:endnote>
  <w:endnote w:type="continuationSeparator" w:id="0">
    <w:p w:rsidR="00315FD5" w:rsidRDefault="00315FD5" w:rsidP="00B4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FD5" w:rsidRDefault="00315FD5" w:rsidP="00B456ED">
      <w:pPr>
        <w:spacing w:after="0" w:line="240" w:lineRule="auto"/>
      </w:pPr>
      <w:r>
        <w:separator/>
      </w:r>
    </w:p>
  </w:footnote>
  <w:footnote w:type="continuationSeparator" w:id="0">
    <w:p w:rsidR="00315FD5" w:rsidRDefault="00315FD5" w:rsidP="00B45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EA3" w:rsidRDefault="00242EA3" w:rsidP="00B456ED">
    <w:pPr>
      <w:pStyle w:val="Header"/>
      <w:jc w:val="right"/>
    </w:pPr>
    <w:r>
      <w:rPr>
        <w:noProof/>
      </w:rPr>
      <w:drawing>
        <wp:inline distT="0" distB="0" distL="0" distR="0">
          <wp:extent cx="1323975" cy="476250"/>
          <wp:effectExtent l="0" t="0" r="9525" b="0"/>
          <wp:docPr id="1" name="Picture 1" descr="ava_tag_color_rgb_CS2_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va_tag_color_rgb_CS2_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5A"/>
    <w:rsid w:val="00057E8D"/>
    <w:rsid w:val="000B3D1B"/>
    <w:rsid w:val="000C6E11"/>
    <w:rsid w:val="001350CE"/>
    <w:rsid w:val="00147276"/>
    <w:rsid w:val="00167E14"/>
    <w:rsid w:val="00193B93"/>
    <w:rsid w:val="001D037A"/>
    <w:rsid w:val="00207770"/>
    <w:rsid w:val="002119AE"/>
    <w:rsid w:val="00230747"/>
    <w:rsid w:val="00242EA3"/>
    <w:rsid w:val="00287738"/>
    <w:rsid w:val="00287F2D"/>
    <w:rsid w:val="00292407"/>
    <w:rsid w:val="00315FD5"/>
    <w:rsid w:val="00323682"/>
    <w:rsid w:val="00334BD1"/>
    <w:rsid w:val="00362ED9"/>
    <w:rsid w:val="003A1D19"/>
    <w:rsid w:val="003A2B14"/>
    <w:rsid w:val="003D1D6F"/>
    <w:rsid w:val="003D5D72"/>
    <w:rsid w:val="00400D20"/>
    <w:rsid w:val="004223A5"/>
    <w:rsid w:val="00443075"/>
    <w:rsid w:val="00445FFF"/>
    <w:rsid w:val="00496FF6"/>
    <w:rsid w:val="004A1EC3"/>
    <w:rsid w:val="004C1F6D"/>
    <w:rsid w:val="004F0A72"/>
    <w:rsid w:val="004F5F92"/>
    <w:rsid w:val="00533FE3"/>
    <w:rsid w:val="00556882"/>
    <w:rsid w:val="00580DF9"/>
    <w:rsid w:val="00581BC9"/>
    <w:rsid w:val="00594BD9"/>
    <w:rsid w:val="005A3756"/>
    <w:rsid w:val="005F245A"/>
    <w:rsid w:val="005F3621"/>
    <w:rsid w:val="006505B4"/>
    <w:rsid w:val="00651D01"/>
    <w:rsid w:val="00676ACF"/>
    <w:rsid w:val="006E60D0"/>
    <w:rsid w:val="006F5FAA"/>
    <w:rsid w:val="00712026"/>
    <w:rsid w:val="00770B00"/>
    <w:rsid w:val="007914EA"/>
    <w:rsid w:val="007B1356"/>
    <w:rsid w:val="00807F43"/>
    <w:rsid w:val="00895D61"/>
    <w:rsid w:val="008A7DA1"/>
    <w:rsid w:val="008C022C"/>
    <w:rsid w:val="008E1D75"/>
    <w:rsid w:val="009142D4"/>
    <w:rsid w:val="009415AD"/>
    <w:rsid w:val="009C56D1"/>
    <w:rsid w:val="009D3937"/>
    <w:rsid w:val="009D7A3A"/>
    <w:rsid w:val="00A444FE"/>
    <w:rsid w:val="00A72DE5"/>
    <w:rsid w:val="00A7519A"/>
    <w:rsid w:val="00A919C8"/>
    <w:rsid w:val="00A95E61"/>
    <w:rsid w:val="00AD0954"/>
    <w:rsid w:val="00AD3EA9"/>
    <w:rsid w:val="00B456ED"/>
    <w:rsid w:val="00B61ADC"/>
    <w:rsid w:val="00BC1DE7"/>
    <w:rsid w:val="00BC61D0"/>
    <w:rsid w:val="00C66E3F"/>
    <w:rsid w:val="00C74B7B"/>
    <w:rsid w:val="00CC0E96"/>
    <w:rsid w:val="00CE5528"/>
    <w:rsid w:val="00CF2F81"/>
    <w:rsid w:val="00D11E55"/>
    <w:rsid w:val="00D87E42"/>
    <w:rsid w:val="00DD43EA"/>
    <w:rsid w:val="00DF11AB"/>
    <w:rsid w:val="00E952A8"/>
    <w:rsid w:val="00F45495"/>
    <w:rsid w:val="00F46D42"/>
    <w:rsid w:val="00FA03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20452-8487-4538-AD35-3BFAFF4C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45A"/>
    <w:rPr>
      <w:color w:val="0000FF" w:themeColor="hyperlink"/>
      <w:u w:val="single"/>
    </w:rPr>
  </w:style>
  <w:style w:type="paragraph" w:styleId="Header">
    <w:name w:val="header"/>
    <w:basedOn w:val="Normal"/>
    <w:link w:val="HeaderChar"/>
    <w:uiPriority w:val="99"/>
    <w:unhideWhenUsed/>
    <w:rsid w:val="00B45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6ED"/>
    <w:rPr>
      <w:lang w:val="en-GB"/>
    </w:rPr>
  </w:style>
  <w:style w:type="paragraph" w:styleId="Footer">
    <w:name w:val="footer"/>
    <w:basedOn w:val="Normal"/>
    <w:link w:val="FooterChar"/>
    <w:uiPriority w:val="99"/>
    <w:unhideWhenUsed/>
    <w:rsid w:val="00B45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6ED"/>
    <w:rPr>
      <w:lang w:val="en-GB"/>
    </w:rPr>
  </w:style>
  <w:style w:type="paragraph" w:styleId="BalloonText">
    <w:name w:val="Balloon Text"/>
    <w:basedOn w:val="Normal"/>
    <w:link w:val="BalloonTextChar"/>
    <w:uiPriority w:val="99"/>
    <w:semiHidden/>
    <w:unhideWhenUsed/>
    <w:rsid w:val="00B45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6ED"/>
    <w:rPr>
      <w:rFonts w:ascii="Tahoma" w:hAnsi="Tahoma" w:cs="Tahoma"/>
      <w:sz w:val="16"/>
      <w:szCs w:val="16"/>
      <w:lang w:val="en-GB"/>
    </w:rPr>
  </w:style>
  <w:style w:type="character" w:styleId="CommentReference">
    <w:name w:val="annotation reference"/>
    <w:basedOn w:val="DefaultParagraphFont"/>
    <w:uiPriority w:val="99"/>
    <w:semiHidden/>
    <w:unhideWhenUsed/>
    <w:rsid w:val="00CF2F81"/>
    <w:rPr>
      <w:sz w:val="16"/>
      <w:szCs w:val="16"/>
    </w:rPr>
  </w:style>
  <w:style w:type="paragraph" w:styleId="CommentText">
    <w:name w:val="annotation text"/>
    <w:basedOn w:val="Normal"/>
    <w:link w:val="CommentTextChar"/>
    <w:uiPriority w:val="99"/>
    <w:semiHidden/>
    <w:unhideWhenUsed/>
    <w:rsid w:val="00CF2F81"/>
    <w:pPr>
      <w:spacing w:line="240" w:lineRule="auto"/>
    </w:pPr>
    <w:rPr>
      <w:sz w:val="20"/>
      <w:szCs w:val="20"/>
    </w:rPr>
  </w:style>
  <w:style w:type="character" w:customStyle="1" w:styleId="CommentTextChar">
    <w:name w:val="Comment Text Char"/>
    <w:basedOn w:val="DefaultParagraphFont"/>
    <w:link w:val="CommentText"/>
    <w:uiPriority w:val="99"/>
    <w:semiHidden/>
    <w:rsid w:val="00CF2F81"/>
    <w:rPr>
      <w:sz w:val="20"/>
      <w:szCs w:val="20"/>
      <w:lang w:val="en-GB"/>
    </w:rPr>
  </w:style>
  <w:style w:type="paragraph" w:styleId="CommentSubject">
    <w:name w:val="annotation subject"/>
    <w:basedOn w:val="CommentText"/>
    <w:next w:val="CommentText"/>
    <w:link w:val="CommentSubjectChar"/>
    <w:uiPriority w:val="99"/>
    <w:semiHidden/>
    <w:unhideWhenUsed/>
    <w:rsid w:val="00CF2F81"/>
    <w:rPr>
      <w:b/>
      <w:bCs/>
    </w:rPr>
  </w:style>
  <w:style w:type="character" w:customStyle="1" w:styleId="CommentSubjectChar">
    <w:name w:val="Comment Subject Char"/>
    <w:basedOn w:val="CommentTextChar"/>
    <w:link w:val="CommentSubject"/>
    <w:uiPriority w:val="99"/>
    <w:semiHidden/>
    <w:rsid w:val="00CF2F81"/>
    <w:rPr>
      <w:b/>
      <w:bCs/>
      <w:sz w:val="20"/>
      <w:szCs w:val="20"/>
      <w:lang w:val="en-GB"/>
    </w:rPr>
  </w:style>
  <w:style w:type="character" w:styleId="FootnoteReference">
    <w:name w:val="footnote reference"/>
    <w:basedOn w:val="DefaultParagraphFont"/>
    <w:uiPriority w:val="99"/>
    <w:semiHidden/>
    <w:unhideWhenUsed/>
    <w:rsid w:val="003D1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nade.com/e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ydia@theriverbed.co.za" TargetMode="External"/><Relationship Id="rId12" Type="http://schemas.openxmlformats.org/officeDocument/2006/relationships/hyperlink" Target="http://www.avana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bel.pooe@avanade.com" TargetMode="External"/><Relationship Id="rId11" Type="http://schemas.openxmlformats.org/officeDocument/2006/relationships/hyperlink" Target="http://www.moneyweb.co.za/archive/south-africas-high-university-dropout-rat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nca.com/south-africa/student-dropout-rate-high" TargetMode="External"/><Relationship Id="rId4" Type="http://schemas.openxmlformats.org/officeDocument/2006/relationships/footnotes" Target="footnotes.xml"/><Relationship Id="rId9" Type="http://schemas.openxmlformats.org/officeDocument/2006/relationships/hyperlink" Target="http://www.moneyweb.co.za/archive/south-africas-high-university-dropout-ra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Ntleru</dc:creator>
  <cp:lastModifiedBy>User</cp:lastModifiedBy>
  <cp:revision>2</cp:revision>
  <dcterms:created xsi:type="dcterms:W3CDTF">2016-05-12T10:54:00Z</dcterms:created>
  <dcterms:modified xsi:type="dcterms:W3CDTF">2016-05-12T10:54:00Z</dcterms:modified>
</cp:coreProperties>
</file>