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070" w:rsidRPr="00C13D03" w:rsidRDefault="00386070" w:rsidP="00386070">
      <w:pPr>
        <w:pStyle w:val="NormalWeb"/>
        <w:shd w:val="clear" w:color="auto" w:fill="FFFFFF"/>
        <w:spacing w:before="180" w:beforeAutospacing="0" w:after="0" w:afterAutospacing="0"/>
        <w:rPr>
          <w:rFonts w:asciiTheme="minorHAnsi" w:hAnsiTheme="minorHAnsi"/>
          <w:color w:val="002060"/>
          <w:spacing w:val="15"/>
          <w:sz w:val="21"/>
          <w:szCs w:val="21"/>
        </w:rPr>
      </w:pPr>
      <w:bookmarkStart w:id="0" w:name="_GoBack"/>
      <w:r w:rsidRPr="00C13D03">
        <w:rPr>
          <w:rStyle w:val="Strong"/>
          <w:rFonts w:asciiTheme="minorHAnsi" w:hAnsiTheme="minorHAnsi"/>
          <w:color w:val="002060"/>
          <w:spacing w:val="15"/>
        </w:rPr>
        <w:t>Centre for Municipal Research and Advice (CMRA)</w:t>
      </w:r>
    </w:p>
    <w:bookmarkEnd w:id="0"/>
    <w:p w:rsidR="001536AD" w:rsidRDefault="00386070" w:rsidP="001536AD">
      <w:pPr>
        <w:jc w:val="both"/>
      </w:pPr>
      <w:r w:rsidRPr="00C13D03">
        <w:t>The Centre for Municipal Research and Advice (CMRA) is a research and consultancy organization i</w:t>
      </w:r>
      <w:r>
        <w:t xml:space="preserve">n the field of local government. </w:t>
      </w:r>
      <w:r w:rsidRPr="00C13D03">
        <w:t>The goal of CMRA is to support and strengthen municipalities and Local Government Associations in Southern Africa.</w:t>
      </w:r>
      <w:r w:rsidR="001536AD">
        <w:t xml:space="preserve"> </w:t>
      </w:r>
      <w:r w:rsidRPr="00C13D03">
        <w:t xml:space="preserve">As an institutional capacity builder, CMRA assists municipalities by offering innovative solutions to critical challenges through research, facilitative support, hands-on mentoring and advice. </w:t>
      </w:r>
    </w:p>
    <w:p w:rsidR="00386070" w:rsidRDefault="00386070" w:rsidP="00BE564E">
      <w:pPr>
        <w:pStyle w:val="NormalWeb"/>
        <w:shd w:val="clear" w:color="auto" w:fill="FFFFFF"/>
        <w:spacing w:before="180" w:beforeAutospacing="0" w:after="180" w:afterAutospacing="0"/>
        <w:rPr>
          <w:rFonts w:asciiTheme="minorHAnsi" w:hAnsiTheme="minorHAnsi"/>
          <w:b/>
          <w:color w:val="002060"/>
        </w:rPr>
      </w:pPr>
    </w:p>
    <w:p w:rsidR="00820E6C" w:rsidRPr="00692DC9" w:rsidRDefault="00692DC9" w:rsidP="00BE564E">
      <w:pPr>
        <w:pStyle w:val="NormalWeb"/>
        <w:shd w:val="clear" w:color="auto" w:fill="FFFFFF"/>
        <w:spacing w:before="180" w:beforeAutospacing="0" w:after="180" w:afterAutospacing="0"/>
        <w:rPr>
          <w:rFonts w:asciiTheme="minorHAnsi" w:hAnsiTheme="minorHAnsi"/>
          <w:b/>
          <w:color w:val="002060"/>
        </w:rPr>
      </w:pPr>
      <w:r w:rsidRPr="00692DC9">
        <w:rPr>
          <w:rFonts w:asciiTheme="minorHAnsi" w:hAnsiTheme="minorHAnsi"/>
          <w:b/>
          <w:color w:val="002060"/>
        </w:rPr>
        <w:t xml:space="preserve">CMRA </w:t>
      </w:r>
      <w:r w:rsidR="00237226" w:rsidRPr="00C13D03">
        <w:rPr>
          <w:rFonts w:asciiTheme="minorHAnsi" w:hAnsiTheme="minorHAnsi"/>
          <w:b/>
          <w:color w:val="002060"/>
        </w:rPr>
        <w:t>INTERN</w:t>
      </w:r>
    </w:p>
    <w:p w:rsidR="00692DC9" w:rsidRDefault="0003493A" w:rsidP="0003493A">
      <w:pPr>
        <w:jc w:val="both"/>
      </w:pPr>
      <w:r w:rsidRPr="00C13D03">
        <w:t>The CMRA is looking for an intern to work for 4 days a week in Pretoria. The intern will work on a variety of projects in different fields including local economic development, green economy and integrated human settlements. The intern will also work on acquisitions, database registration and compile a database of experts.</w:t>
      </w:r>
    </w:p>
    <w:p w:rsidR="001536AD" w:rsidRDefault="001536AD" w:rsidP="001536AD">
      <w:pPr>
        <w:jc w:val="both"/>
      </w:pPr>
      <w:r>
        <w:t>The intern will be involved in the implementation of various projects and be exposed to the local government sector. In addition they will have the opportunity to establish networks and gain insight into project management within the local government sector.</w:t>
      </w:r>
    </w:p>
    <w:p w:rsidR="001536AD" w:rsidRPr="00C13D03" w:rsidRDefault="001536AD" w:rsidP="0003493A">
      <w:pPr>
        <w:jc w:val="both"/>
      </w:pPr>
    </w:p>
    <w:p w:rsidR="00F63805" w:rsidRDefault="00F63805" w:rsidP="00692DC9">
      <w:pPr>
        <w:spacing w:after="0"/>
        <w:jc w:val="both"/>
        <w:rPr>
          <w:b/>
          <w:color w:val="002060"/>
        </w:rPr>
      </w:pPr>
      <w:r>
        <w:rPr>
          <w:b/>
          <w:color w:val="002060"/>
        </w:rPr>
        <w:t xml:space="preserve">Minimum qualification: </w:t>
      </w:r>
      <w:r w:rsidRPr="00F63805">
        <w:t>Completed</w:t>
      </w:r>
      <w:r w:rsidR="00A47449">
        <w:rPr>
          <w:rFonts w:ascii="Calibri" w:eastAsia="Calibri" w:hAnsi="Calibri" w:cs="Calibri"/>
          <w:color w:val="000000"/>
        </w:rPr>
        <w:t xml:space="preserve"> </w:t>
      </w:r>
      <w:r>
        <w:t>d</w:t>
      </w:r>
      <w:r w:rsidRPr="00F63805">
        <w:t>egree</w:t>
      </w:r>
    </w:p>
    <w:p w:rsidR="007D3986" w:rsidRPr="00692DC9" w:rsidRDefault="007D3986" w:rsidP="00692DC9">
      <w:pPr>
        <w:spacing w:after="0"/>
        <w:jc w:val="both"/>
      </w:pPr>
      <w:r>
        <w:rPr>
          <w:b/>
          <w:color w:val="002060"/>
        </w:rPr>
        <w:lastRenderedPageBreak/>
        <w:t>Field of study</w:t>
      </w:r>
      <w:r w:rsidR="00A16D34">
        <w:rPr>
          <w:b/>
          <w:color w:val="002060"/>
        </w:rPr>
        <w:t>:</w:t>
      </w:r>
      <w:r w:rsidR="00C13D03">
        <w:rPr>
          <w:b/>
          <w:color w:val="002060"/>
        </w:rPr>
        <w:tab/>
      </w:r>
      <w:r w:rsidR="00C13D03" w:rsidRPr="00C13D03">
        <w:t>Public</w:t>
      </w:r>
      <w:r>
        <w:rPr>
          <w:rFonts w:ascii="Calibri" w:eastAsia="Calibri" w:hAnsi="Calibri" w:cs="Calibri"/>
          <w:color w:val="000000"/>
        </w:rPr>
        <w:t xml:space="preserve"> </w:t>
      </w:r>
      <w:r>
        <w:t>admin</w:t>
      </w:r>
      <w:r w:rsidR="00C13D03">
        <w:t>istration</w:t>
      </w:r>
      <w:r w:rsidR="00984D77">
        <w:rPr>
          <w:rFonts w:ascii="Calibri" w:eastAsia="Calibri" w:hAnsi="Calibri" w:cs="Calibri"/>
          <w:color w:val="000000"/>
        </w:rPr>
        <w:t xml:space="preserve">, </w:t>
      </w:r>
      <w:r>
        <w:t>Development Studies</w:t>
      </w:r>
      <w:r w:rsidR="00984D77">
        <w:t xml:space="preserve">, Social Science, </w:t>
      </w:r>
      <w:r>
        <w:t>Humanities</w:t>
      </w:r>
      <w:r w:rsidR="00692DC9">
        <w:t xml:space="preserve"> o</w:t>
      </w:r>
      <w:r>
        <w:t>r other related subjects</w:t>
      </w:r>
    </w:p>
    <w:p w:rsidR="00A16D34" w:rsidRDefault="00A16D34">
      <w:pPr>
        <w:rPr>
          <w:b/>
          <w:color w:val="002060"/>
          <w:u w:val="single"/>
        </w:rPr>
      </w:pPr>
    </w:p>
    <w:p w:rsidR="00E31D6F" w:rsidRPr="00C13D03" w:rsidRDefault="00E73BB5">
      <w:pPr>
        <w:rPr>
          <w:b/>
          <w:color w:val="002060"/>
          <w:u w:val="single"/>
        </w:rPr>
      </w:pPr>
      <w:r w:rsidRPr="00C13D03">
        <w:rPr>
          <w:b/>
          <w:color w:val="002060"/>
          <w:u w:val="single"/>
        </w:rPr>
        <w:t>RESPONSIBILITIES</w:t>
      </w:r>
    </w:p>
    <w:p w:rsidR="00E31D6F" w:rsidRPr="00C13D03" w:rsidRDefault="00E31D6F" w:rsidP="00E73BB5">
      <w:pPr>
        <w:pStyle w:val="ListParagraph"/>
        <w:numPr>
          <w:ilvl w:val="0"/>
          <w:numId w:val="1"/>
        </w:numPr>
        <w:rPr>
          <w:b/>
        </w:rPr>
      </w:pPr>
      <w:r w:rsidRPr="00C13D03">
        <w:t>Conduct research</w:t>
      </w:r>
      <w:r w:rsidR="000B3A6E" w:rsidRPr="00C13D03">
        <w:t xml:space="preserve"> and literature reviews</w:t>
      </w:r>
      <w:r w:rsidRPr="00C13D03">
        <w:t xml:space="preserve"> on projects a</w:t>
      </w:r>
      <w:r w:rsidR="00E37C39" w:rsidRPr="00C13D03">
        <w:t>s</w:t>
      </w:r>
      <w:r w:rsidRPr="00C13D03">
        <w:t xml:space="preserve"> directed</w:t>
      </w:r>
    </w:p>
    <w:p w:rsidR="00E31D6F" w:rsidRPr="00C13D03" w:rsidRDefault="00DD478A" w:rsidP="00E73BB5">
      <w:pPr>
        <w:pStyle w:val="ListParagraph"/>
        <w:numPr>
          <w:ilvl w:val="0"/>
          <w:numId w:val="1"/>
        </w:numPr>
        <w:rPr>
          <w:b/>
        </w:rPr>
      </w:pPr>
      <w:r w:rsidRPr="00C13D03">
        <w:t>Co-w</w:t>
      </w:r>
      <w:r w:rsidR="00BE564E" w:rsidRPr="00C13D03">
        <w:t>rite articles and</w:t>
      </w:r>
      <w:r w:rsidR="00E31D6F" w:rsidRPr="00C13D03">
        <w:t xml:space="preserve"> reports for newsletters</w:t>
      </w:r>
      <w:r w:rsidRPr="00C13D03">
        <w:t>, website</w:t>
      </w:r>
      <w:r w:rsidR="00E31D6F" w:rsidRPr="00C13D03">
        <w:t xml:space="preserve"> etc.</w:t>
      </w:r>
    </w:p>
    <w:p w:rsidR="00E31D6F" w:rsidRPr="00C13D03" w:rsidRDefault="00E31D6F" w:rsidP="00E73BB5">
      <w:pPr>
        <w:pStyle w:val="ListParagraph"/>
        <w:numPr>
          <w:ilvl w:val="0"/>
          <w:numId w:val="1"/>
        </w:numPr>
      </w:pPr>
      <w:r w:rsidRPr="00C13D03">
        <w:t>Carrying out surve</w:t>
      </w:r>
      <w:r w:rsidR="00BE564E" w:rsidRPr="00C13D03">
        <w:t>ys and</w:t>
      </w:r>
      <w:r w:rsidR="000B3A6E" w:rsidRPr="00C13D03">
        <w:t xml:space="preserve"> analysing data</w:t>
      </w:r>
    </w:p>
    <w:p w:rsidR="00E31D6F" w:rsidRPr="00C13D03" w:rsidRDefault="0003493A" w:rsidP="00E73BB5">
      <w:pPr>
        <w:pStyle w:val="ListParagraph"/>
        <w:numPr>
          <w:ilvl w:val="0"/>
          <w:numId w:val="1"/>
        </w:numPr>
      </w:pPr>
      <w:r w:rsidRPr="00C13D03">
        <w:t>Work closely with project managers and o</w:t>
      </w:r>
      <w:r w:rsidR="00E31D6F" w:rsidRPr="00C13D03">
        <w:t>fficers</w:t>
      </w:r>
    </w:p>
    <w:p w:rsidR="00DD478A" w:rsidRPr="00C13D03" w:rsidRDefault="00DD478A" w:rsidP="00DD478A">
      <w:pPr>
        <w:pStyle w:val="ListParagraph"/>
        <w:numPr>
          <w:ilvl w:val="0"/>
          <w:numId w:val="1"/>
        </w:numPr>
      </w:pPr>
      <w:r w:rsidRPr="00C13D03">
        <w:t>Assist in acquisitions</w:t>
      </w:r>
    </w:p>
    <w:p w:rsidR="00DD478A" w:rsidRPr="00C13D03" w:rsidRDefault="00DD478A" w:rsidP="00E73BB5">
      <w:pPr>
        <w:pStyle w:val="ListParagraph"/>
        <w:numPr>
          <w:ilvl w:val="0"/>
          <w:numId w:val="1"/>
        </w:numPr>
      </w:pPr>
      <w:r w:rsidRPr="00C13D03">
        <w:t>Prepare tender documents  and follow up on submissions</w:t>
      </w:r>
    </w:p>
    <w:p w:rsidR="00E31D6F" w:rsidRPr="00C13D03" w:rsidRDefault="00E31D6F" w:rsidP="00E73BB5">
      <w:pPr>
        <w:pStyle w:val="ListParagraph"/>
        <w:numPr>
          <w:ilvl w:val="0"/>
          <w:numId w:val="1"/>
        </w:numPr>
      </w:pPr>
      <w:r w:rsidRPr="00C13D03">
        <w:t>Attend meetings or workshops to deliver feedback  for draft reports</w:t>
      </w:r>
    </w:p>
    <w:p w:rsidR="00E31D6F" w:rsidRDefault="00DD478A" w:rsidP="00E73BB5">
      <w:pPr>
        <w:pStyle w:val="ListParagraph"/>
        <w:numPr>
          <w:ilvl w:val="0"/>
          <w:numId w:val="1"/>
        </w:numPr>
      </w:pPr>
      <w:r w:rsidRPr="00C13D03">
        <w:t>Engage in project activities</w:t>
      </w:r>
    </w:p>
    <w:p w:rsidR="00F54324" w:rsidRPr="00C13D03" w:rsidRDefault="00F54324" w:rsidP="00E73BB5">
      <w:pPr>
        <w:pStyle w:val="ListParagraph"/>
        <w:numPr>
          <w:ilvl w:val="0"/>
          <w:numId w:val="1"/>
        </w:numPr>
      </w:pPr>
      <w:r>
        <w:t>Assist in the day-to-day project implementation</w:t>
      </w:r>
    </w:p>
    <w:p w:rsidR="00E31D6F" w:rsidRPr="00C13D03" w:rsidRDefault="00E31D6F" w:rsidP="00E31D6F"/>
    <w:p w:rsidR="00E31D6F" w:rsidRPr="00C13D03" w:rsidRDefault="007D3986" w:rsidP="00E31D6F">
      <w:pPr>
        <w:rPr>
          <w:b/>
          <w:color w:val="002060"/>
          <w:u w:val="single"/>
        </w:rPr>
      </w:pPr>
      <w:r>
        <w:rPr>
          <w:rFonts w:ascii="Calibri" w:eastAsia="Calibri" w:hAnsi="Calibri" w:cs="Calibri"/>
          <w:b/>
          <w:bCs/>
          <w:color w:val="002060"/>
          <w:u w:val="single"/>
        </w:rPr>
        <w:t>ADDITIONAL</w:t>
      </w:r>
      <w:r>
        <w:rPr>
          <w:b/>
          <w:color w:val="002060"/>
          <w:u w:val="single"/>
        </w:rPr>
        <w:t xml:space="preserve"> REQUIREMENTS</w:t>
      </w:r>
    </w:p>
    <w:p w:rsidR="00E31D6F" w:rsidRDefault="00E31D6F" w:rsidP="00E73BB5">
      <w:pPr>
        <w:pStyle w:val="ListParagraph"/>
        <w:numPr>
          <w:ilvl w:val="0"/>
          <w:numId w:val="1"/>
        </w:numPr>
      </w:pPr>
      <w:r w:rsidRPr="00C13D03">
        <w:t>Ability to work in</w:t>
      </w:r>
      <w:r w:rsidR="00E37C39" w:rsidRPr="00C13D03">
        <w:t>dependently and in</w:t>
      </w:r>
      <w:r w:rsidRPr="00C13D03">
        <w:t xml:space="preserve"> a small team environment</w:t>
      </w:r>
    </w:p>
    <w:p w:rsidR="001C7F59" w:rsidRPr="00C13D03" w:rsidRDefault="001C7F59" w:rsidP="00E73BB5">
      <w:pPr>
        <w:pStyle w:val="ListParagraph"/>
        <w:numPr>
          <w:ilvl w:val="0"/>
          <w:numId w:val="1"/>
        </w:numPr>
      </w:pPr>
      <w:r>
        <w:t>Ability to work well under pressure and multi-task</w:t>
      </w:r>
    </w:p>
    <w:p w:rsidR="00E31D6F" w:rsidRPr="00C13D03" w:rsidRDefault="00E31D6F" w:rsidP="00E73BB5">
      <w:pPr>
        <w:pStyle w:val="ListParagraph"/>
        <w:numPr>
          <w:ilvl w:val="0"/>
          <w:numId w:val="1"/>
        </w:numPr>
      </w:pPr>
      <w:r w:rsidRPr="00C13D03">
        <w:t>Flexibility to work on different topics</w:t>
      </w:r>
    </w:p>
    <w:p w:rsidR="00E31D6F" w:rsidRPr="00C13D03" w:rsidRDefault="00692DC9" w:rsidP="00E73BB5">
      <w:pPr>
        <w:pStyle w:val="ListParagraph"/>
        <w:numPr>
          <w:ilvl w:val="0"/>
          <w:numId w:val="1"/>
        </w:numPr>
      </w:pPr>
      <w:r>
        <w:t>Organisational, planning and t</w:t>
      </w:r>
      <w:r w:rsidR="00E31D6F" w:rsidRPr="00C13D03">
        <w:t>ime management skills</w:t>
      </w:r>
    </w:p>
    <w:p w:rsidR="00E31D6F" w:rsidRPr="00C13D03" w:rsidRDefault="00692DC9" w:rsidP="00E73BB5">
      <w:pPr>
        <w:pStyle w:val="ListParagraph"/>
        <w:numPr>
          <w:ilvl w:val="0"/>
          <w:numId w:val="1"/>
        </w:numPr>
      </w:pPr>
      <w:r>
        <w:t>Good verbal  and</w:t>
      </w:r>
      <w:r w:rsidR="00E31D6F" w:rsidRPr="00C13D03">
        <w:t xml:space="preserve"> written skills</w:t>
      </w:r>
    </w:p>
    <w:p w:rsidR="00E31D6F" w:rsidRPr="00C13D03" w:rsidRDefault="00E31D6F" w:rsidP="00E73BB5">
      <w:pPr>
        <w:pStyle w:val="ListParagraph"/>
        <w:numPr>
          <w:ilvl w:val="0"/>
          <w:numId w:val="1"/>
        </w:numPr>
      </w:pPr>
      <w:r w:rsidRPr="00C13D03">
        <w:t>Ability to relate well to internal &amp; external stakeholders</w:t>
      </w:r>
    </w:p>
    <w:p w:rsidR="00F96F8D" w:rsidRDefault="00F96F8D" w:rsidP="00F96F8D">
      <w:pPr>
        <w:pStyle w:val="ListParagraph"/>
        <w:numPr>
          <w:ilvl w:val="0"/>
          <w:numId w:val="1"/>
        </w:numPr>
      </w:pPr>
      <w:r w:rsidRPr="00C13D03">
        <w:lastRenderedPageBreak/>
        <w:t>Demonstrate</w:t>
      </w:r>
      <w:r w:rsidR="00342A39">
        <w:t xml:space="preserve"> a</w:t>
      </w:r>
      <w:r w:rsidR="00984D77">
        <w:t xml:space="preserve"> willingness</w:t>
      </w:r>
      <w:r w:rsidR="00342A39">
        <w:t xml:space="preserve"> to</w:t>
      </w:r>
      <w:r w:rsidR="00984D77">
        <w:t xml:space="preserve"> </w:t>
      </w:r>
      <w:r w:rsidRPr="00C13D03">
        <w:t>learn and</w:t>
      </w:r>
      <w:r w:rsidR="00984D77">
        <w:t xml:space="preserve"> ability to</w:t>
      </w:r>
      <w:r w:rsidRPr="00C13D03">
        <w:t xml:space="preserve"> grow in knowledge</w:t>
      </w:r>
      <w:r w:rsidR="00984D77">
        <w:t>.</w:t>
      </w:r>
      <w:r w:rsidRPr="00C13D03">
        <w:t xml:space="preserve"> </w:t>
      </w:r>
    </w:p>
    <w:p w:rsidR="00984D77" w:rsidRPr="00C13D03" w:rsidRDefault="00984D77" w:rsidP="00F96F8D">
      <w:pPr>
        <w:pStyle w:val="ListParagraph"/>
        <w:numPr>
          <w:ilvl w:val="0"/>
          <w:numId w:val="1"/>
        </w:numPr>
      </w:pPr>
      <w:r>
        <w:t>Demonstrate the ability to handle assigned duties responsibly and with efficiency.</w:t>
      </w:r>
    </w:p>
    <w:p w:rsidR="00E31D6F" w:rsidRPr="00C13D03" w:rsidRDefault="00E31D6F" w:rsidP="00E31D6F"/>
    <w:p w:rsidR="004938E7" w:rsidRDefault="004938E7" w:rsidP="00692DC9">
      <w:pPr>
        <w:spacing w:after="0"/>
      </w:pPr>
      <w:r>
        <w:t>Location:</w:t>
      </w:r>
      <w:r>
        <w:tab/>
      </w:r>
      <w:r>
        <w:tab/>
      </w:r>
      <w:r w:rsidRPr="004938E7">
        <w:rPr>
          <w:b/>
        </w:rPr>
        <w:t>Pretoria</w:t>
      </w:r>
    </w:p>
    <w:p w:rsidR="00BE564E" w:rsidRPr="00C13D03" w:rsidRDefault="00BE564E" w:rsidP="00692DC9">
      <w:pPr>
        <w:spacing w:after="0"/>
      </w:pPr>
      <w:r w:rsidRPr="00C13D03">
        <w:t xml:space="preserve">Stipend: </w:t>
      </w:r>
      <w:r w:rsidR="0003493A" w:rsidRPr="00C13D03">
        <w:tab/>
      </w:r>
      <w:r w:rsidR="0003493A" w:rsidRPr="00C13D03">
        <w:tab/>
      </w:r>
      <w:r w:rsidRPr="00C13D03">
        <w:rPr>
          <w:b/>
        </w:rPr>
        <w:t>R 4000</w:t>
      </w:r>
    </w:p>
    <w:p w:rsidR="0003493A" w:rsidRPr="00C13D03" w:rsidRDefault="0003493A" w:rsidP="00692DC9">
      <w:pPr>
        <w:spacing w:after="0"/>
      </w:pPr>
      <w:r w:rsidRPr="00C13D03">
        <w:t xml:space="preserve">Duration of internship: </w:t>
      </w:r>
      <w:r w:rsidRPr="00C13D03">
        <w:tab/>
      </w:r>
      <w:r w:rsidRPr="00C13D03">
        <w:rPr>
          <w:b/>
        </w:rPr>
        <w:t>6 months</w:t>
      </w:r>
    </w:p>
    <w:p w:rsidR="0003493A" w:rsidRPr="00C13D03" w:rsidRDefault="0003493A" w:rsidP="00692DC9">
      <w:pPr>
        <w:spacing w:after="0"/>
      </w:pPr>
      <w:r w:rsidRPr="00C13D03">
        <w:t xml:space="preserve">Closing date: </w:t>
      </w:r>
      <w:r w:rsidRPr="00C13D03">
        <w:tab/>
      </w:r>
      <w:r w:rsidRPr="00C13D03">
        <w:tab/>
      </w:r>
      <w:r w:rsidR="00C86E6E">
        <w:rPr>
          <w:rFonts w:ascii="Calibri" w:eastAsia="Calibri" w:hAnsi="Calibri" w:cs="Calibri"/>
          <w:b/>
          <w:bCs/>
          <w:color w:val="000000"/>
        </w:rPr>
        <w:t>10</w:t>
      </w:r>
      <w:r w:rsidR="00200FB7">
        <w:rPr>
          <w:rFonts w:ascii="Calibri" w:eastAsia="Calibri" w:hAnsi="Calibri" w:cs="Calibri"/>
          <w:b/>
          <w:bCs/>
          <w:color w:val="000000"/>
        </w:rPr>
        <w:t xml:space="preserve"> </w:t>
      </w:r>
      <w:r w:rsidR="00C86E6E">
        <w:rPr>
          <w:rFonts w:ascii="Calibri" w:eastAsia="Calibri" w:hAnsi="Calibri" w:cs="Calibri"/>
          <w:b/>
          <w:bCs/>
          <w:color w:val="000000"/>
        </w:rPr>
        <w:t xml:space="preserve">July </w:t>
      </w:r>
      <w:r>
        <w:rPr>
          <w:b/>
        </w:rPr>
        <w:t>201</w:t>
      </w:r>
      <w:r w:rsidR="003A156A">
        <w:rPr>
          <w:rFonts w:ascii="Calibri" w:eastAsia="Calibri" w:hAnsi="Calibri" w:cs="Calibri"/>
          <w:b/>
          <w:bCs/>
          <w:color w:val="000000"/>
        </w:rPr>
        <w:t>5</w:t>
      </w:r>
    </w:p>
    <w:p w:rsidR="0003493A" w:rsidRDefault="0003493A" w:rsidP="00E31D6F">
      <w:pPr>
        <w:rPr>
          <w:b/>
        </w:rPr>
      </w:pPr>
      <w:r w:rsidRPr="00C13D03">
        <w:t>Starting date:</w:t>
      </w:r>
      <w:r w:rsidRPr="00C13D03">
        <w:tab/>
      </w:r>
      <w:r w:rsidRPr="00C13D03">
        <w:tab/>
      </w:r>
      <w:r w:rsidR="00C86E6E">
        <w:rPr>
          <w:b/>
        </w:rPr>
        <w:t>July 2015</w:t>
      </w:r>
    </w:p>
    <w:p w:rsidR="00C4536B" w:rsidRDefault="00C4536B">
      <w:pPr>
        <w:rPr>
          <w:rFonts w:ascii="Calibri" w:eastAsia="Calibri" w:hAnsi="Calibri" w:cs="Calibri"/>
          <w:color w:val="000000"/>
        </w:rPr>
      </w:pPr>
    </w:p>
    <w:p w:rsidR="00A96A77" w:rsidRDefault="00A66F93" w:rsidP="00E31D6F">
      <w:pPr>
        <w:rPr>
          <w:rFonts w:ascii="Calibri" w:eastAsia="Calibri" w:hAnsi="Calibri" w:cs="Calibri"/>
          <w:color w:val="000000"/>
        </w:rPr>
      </w:pPr>
      <w:r>
        <w:rPr>
          <w:rFonts w:ascii="Calibri" w:eastAsia="Calibri" w:hAnsi="Calibri" w:cs="Calibri"/>
          <w:color w:val="000000"/>
        </w:rPr>
        <w:t xml:space="preserve">Please read the above mentioned job requirements carefully and if interested send your application to </w:t>
      </w:r>
      <w:r w:rsidR="00604D27">
        <w:rPr>
          <w:rFonts w:ascii="Calibri" w:eastAsia="Calibri" w:hAnsi="Calibri" w:cs="Calibri"/>
          <w:color w:val="1F497D" w:themeColor="text2"/>
          <w:u w:val="single" w:color="1F497D" w:themeColor="text2"/>
        </w:rPr>
        <w:t>pkachienga</w:t>
      </w:r>
      <w:r w:rsidRPr="00984D77">
        <w:rPr>
          <w:rFonts w:ascii="Calibri" w:eastAsia="Calibri" w:hAnsi="Calibri" w:cs="Calibri"/>
          <w:color w:val="1F497D" w:themeColor="text2"/>
          <w:u w:val="single" w:color="1F497D" w:themeColor="text2"/>
        </w:rPr>
        <w:t>@cmra.org.za</w:t>
      </w:r>
      <w:r>
        <w:rPr>
          <w:rFonts w:ascii="Calibri" w:eastAsia="Calibri" w:hAnsi="Calibri" w:cs="Calibri"/>
          <w:color w:val="000000"/>
        </w:rPr>
        <w:t xml:space="preserve">. Please apply with a CV and short statement explaining your suitability for the role. </w:t>
      </w:r>
      <w:r w:rsidR="00C86E6E">
        <w:rPr>
          <w:rFonts w:ascii="Calibri" w:eastAsia="Calibri" w:hAnsi="Calibri" w:cs="Calibri"/>
          <w:color w:val="000000"/>
        </w:rPr>
        <w:t>Only successful candidates will be contacted.</w:t>
      </w:r>
    </w:p>
    <w:p w:rsidR="002F5FFA" w:rsidRPr="00A96A77" w:rsidRDefault="002F5FFA" w:rsidP="00E31D6F">
      <w:pPr>
        <w:rPr>
          <w:rFonts w:ascii="Calibri" w:eastAsia="Calibri" w:hAnsi="Calibri" w:cs="Calibri"/>
          <w:color w:val="000000"/>
        </w:rPr>
      </w:pPr>
      <w:r>
        <w:rPr>
          <w:rFonts w:ascii="Calibri" w:eastAsia="Calibri" w:hAnsi="Calibri" w:cs="Calibri"/>
          <w:color w:val="000000"/>
        </w:rPr>
        <w:t>For further enquiries please call 012 347 3848</w:t>
      </w:r>
      <w:r w:rsidR="00200FB7">
        <w:rPr>
          <w:rFonts w:ascii="Calibri" w:eastAsia="Calibri" w:hAnsi="Calibri" w:cs="Calibri"/>
          <w:color w:val="000000"/>
        </w:rPr>
        <w:t>.</w:t>
      </w:r>
    </w:p>
    <w:sectPr w:rsidR="002F5FFA" w:rsidRPr="00A96A77" w:rsidSect="00692DC9">
      <w:headerReference w:type="default" r:id="rId8"/>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885" w:rsidRDefault="00A42885" w:rsidP="00237226">
      <w:pPr>
        <w:spacing w:after="0" w:line="240" w:lineRule="auto"/>
      </w:pPr>
      <w:r>
        <w:separator/>
      </w:r>
    </w:p>
  </w:endnote>
  <w:endnote w:type="continuationSeparator" w:id="0">
    <w:p w:rsidR="00A42885" w:rsidRDefault="00A42885" w:rsidP="00237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885" w:rsidRDefault="00A42885" w:rsidP="00237226">
      <w:pPr>
        <w:spacing w:after="0" w:line="240" w:lineRule="auto"/>
      </w:pPr>
      <w:r>
        <w:separator/>
      </w:r>
    </w:p>
  </w:footnote>
  <w:footnote w:type="continuationSeparator" w:id="0">
    <w:p w:rsidR="00A42885" w:rsidRDefault="00A42885" w:rsidP="002372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226" w:rsidRPr="00237226" w:rsidRDefault="00237226" w:rsidP="00237226">
    <w:pPr>
      <w:pStyle w:val="Header"/>
    </w:pPr>
    <w:r>
      <w:tab/>
    </w:r>
    <w:r>
      <w:tab/>
    </w:r>
    <w:r w:rsidR="00A16D34">
      <w:rPr>
        <w:rFonts w:ascii="Arial" w:hAnsi="Arial" w:cs="Arial"/>
        <w:b/>
        <w:noProof/>
        <w:lang w:eastAsia="en-ZA"/>
      </w:rPr>
      <w:drawing>
        <wp:inline distT="0" distB="0" distL="0" distR="0" wp14:anchorId="7B847F28" wp14:editId="250F26FB">
          <wp:extent cx="800100" cy="819150"/>
          <wp:effectExtent l="0" t="0" r="0" b="0"/>
          <wp:docPr id="1" name="Picture 1" descr="CMR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RA logo.JPG"/>
                  <pic:cNvPicPr>
                    <a:picLocks noChangeAspect="1" noChangeArrowheads="1"/>
                  </pic:cNvPicPr>
                </pic:nvPicPr>
                <pic:blipFill>
                  <a:blip r:embed="rId1"/>
                  <a:srcRect/>
                  <a:stretch>
                    <a:fillRect/>
                  </a:stretch>
                </pic:blipFill>
                <pic:spPr bwMode="auto">
                  <a:xfrm>
                    <a:off x="0" y="0"/>
                    <a:ext cx="800100" cy="8191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A72C8"/>
    <w:multiLevelType w:val="hybridMultilevel"/>
    <w:tmpl w:val="8C3EC3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C1E08A3"/>
    <w:multiLevelType w:val="hybridMultilevel"/>
    <w:tmpl w:val="C46638A2"/>
    <w:lvl w:ilvl="0" w:tplc="5AB8D6A2">
      <w:numFmt w:val="bullet"/>
      <w:lvlText w:val="-"/>
      <w:lvlJc w:val="left"/>
      <w:pPr>
        <w:ind w:left="502"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D6F"/>
    <w:rsid w:val="0001263C"/>
    <w:rsid w:val="0003493A"/>
    <w:rsid w:val="0003600F"/>
    <w:rsid w:val="000B3A6E"/>
    <w:rsid w:val="000C6C46"/>
    <w:rsid w:val="001536AD"/>
    <w:rsid w:val="001C7F59"/>
    <w:rsid w:val="00200FB7"/>
    <w:rsid w:val="00237226"/>
    <w:rsid w:val="002C54C1"/>
    <w:rsid w:val="002F5FFA"/>
    <w:rsid w:val="00342A39"/>
    <w:rsid w:val="00386070"/>
    <w:rsid w:val="003A156A"/>
    <w:rsid w:val="003E4B2E"/>
    <w:rsid w:val="004938E7"/>
    <w:rsid w:val="00535953"/>
    <w:rsid w:val="005B7FE9"/>
    <w:rsid w:val="005C4FDE"/>
    <w:rsid w:val="00604D27"/>
    <w:rsid w:val="00665296"/>
    <w:rsid w:val="00681E3C"/>
    <w:rsid w:val="00692DC9"/>
    <w:rsid w:val="007D3986"/>
    <w:rsid w:val="00820E6C"/>
    <w:rsid w:val="00892116"/>
    <w:rsid w:val="008F50A8"/>
    <w:rsid w:val="009179F9"/>
    <w:rsid w:val="00984D77"/>
    <w:rsid w:val="00A16D34"/>
    <w:rsid w:val="00A416C7"/>
    <w:rsid w:val="00A42885"/>
    <w:rsid w:val="00A44849"/>
    <w:rsid w:val="00A47449"/>
    <w:rsid w:val="00A66F93"/>
    <w:rsid w:val="00A96A77"/>
    <w:rsid w:val="00AB2C20"/>
    <w:rsid w:val="00B05A23"/>
    <w:rsid w:val="00B26F30"/>
    <w:rsid w:val="00B638F8"/>
    <w:rsid w:val="00BE564E"/>
    <w:rsid w:val="00C13D03"/>
    <w:rsid w:val="00C4536B"/>
    <w:rsid w:val="00C82709"/>
    <w:rsid w:val="00C86E6E"/>
    <w:rsid w:val="00DC6720"/>
    <w:rsid w:val="00DD478A"/>
    <w:rsid w:val="00E31D6F"/>
    <w:rsid w:val="00E37C39"/>
    <w:rsid w:val="00E73BB5"/>
    <w:rsid w:val="00ED717E"/>
    <w:rsid w:val="00F54324"/>
    <w:rsid w:val="00F63805"/>
    <w:rsid w:val="00F96F8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419B7E-93EC-421C-A68C-31B5CFBBA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D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D6F"/>
    <w:pPr>
      <w:ind w:left="720"/>
      <w:contextualSpacing/>
    </w:pPr>
  </w:style>
  <w:style w:type="paragraph" w:styleId="Header">
    <w:name w:val="header"/>
    <w:basedOn w:val="Normal"/>
    <w:link w:val="HeaderChar"/>
    <w:uiPriority w:val="99"/>
    <w:unhideWhenUsed/>
    <w:rsid w:val="002372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226"/>
  </w:style>
  <w:style w:type="paragraph" w:styleId="Footer">
    <w:name w:val="footer"/>
    <w:basedOn w:val="Normal"/>
    <w:link w:val="FooterChar"/>
    <w:uiPriority w:val="99"/>
    <w:unhideWhenUsed/>
    <w:rsid w:val="002372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226"/>
  </w:style>
  <w:style w:type="paragraph" w:styleId="BalloonText">
    <w:name w:val="Balloon Text"/>
    <w:basedOn w:val="Normal"/>
    <w:link w:val="BalloonTextChar"/>
    <w:uiPriority w:val="99"/>
    <w:semiHidden/>
    <w:unhideWhenUsed/>
    <w:rsid w:val="00237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226"/>
    <w:rPr>
      <w:rFonts w:ascii="Tahoma" w:hAnsi="Tahoma" w:cs="Tahoma"/>
      <w:sz w:val="16"/>
      <w:szCs w:val="16"/>
    </w:rPr>
  </w:style>
  <w:style w:type="paragraph" w:styleId="NormalWeb">
    <w:name w:val="Normal (Web)"/>
    <w:basedOn w:val="Normal"/>
    <w:uiPriority w:val="99"/>
    <w:unhideWhenUsed/>
    <w:rsid w:val="00BE564E"/>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BE564E"/>
    <w:rPr>
      <w:b/>
      <w:bCs/>
    </w:rPr>
  </w:style>
  <w:style w:type="paragraph" w:customStyle="1" w:styleId="rtejustify">
    <w:name w:val="rtejustify"/>
    <w:basedOn w:val="Normal"/>
    <w:rsid w:val="00BE564E"/>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unhideWhenUsed/>
    <w:rsid w:val="00892116"/>
    <w:rPr>
      <w:color w:val="0000FF" w:themeColor="hyperlink"/>
      <w:u w:val="single"/>
    </w:rPr>
  </w:style>
  <w:style w:type="character" w:styleId="CommentReference">
    <w:name w:val="annotation reference"/>
    <w:basedOn w:val="DefaultParagraphFont"/>
    <w:uiPriority w:val="99"/>
    <w:semiHidden/>
    <w:unhideWhenUsed/>
    <w:rsid w:val="00AB2C20"/>
    <w:rPr>
      <w:sz w:val="16"/>
      <w:szCs w:val="16"/>
    </w:rPr>
  </w:style>
  <w:style w:type="paragraph" w:styleId="CommentText">
    <w:name w:val="annotation text"/>
    <w:basedOn w:val="Normal"/>
    <w:link w:val="CommentTextChar"/>
    <w:uiPriority w:val="99"/>
    <w:semiHidden/>
    <w:unhideWhenUsed/>
    <w:rsid w:val="00AB2C20"/>
    <w:pPr>
      <w:spacing w:line="240" w:lineRule="auto"/>
    </w:pPr>
    <w:rPr>
      <w:sz w:val="20"/>
      <w:szCs w:val="20"/>
    </w:rPr>
  </w:style>
  <w:style w:type="character" w:customStyle="1" w:styleId="CommentTextChar">
    <w:name w:val="Comment Text Char"/>
    <w:basedOn w:val="DefaultParagraphFont"/>
    <w:link w:val="CommentText"/>
    <w:uiPriority w:val="99"/>
    <w:semiHidden/>
    <w:rsid w:val="00AB2C20"/>
    <w:rPr>
      <w:sz w:val="20"/>
      <w:szCs w:val="20"/>
    </w:rPr>
  </w:style>
  <w:style w:type="paragraph" w:styleId="CommentSubject">
    <w:name w:val="annotation subject"/>
    <w:basedOn w:val="CommentText"/>
    <w:next w:val="CommentText"/>
    <w:link w:val="CommentSubjectChar"/>
    <w:uiPriority w:val="99"/>
    <w:semiHidden/>
    <w:unhideWhenUsed/>
    <w:rsid w:val="00AB2C20"/>
    <w:rPr>
      <w:b/>
      <w:bCs/>
    </w:rPr>
  </w:style>
  <w:style w:type="character" w:customStyle="1" w:styleId="CommentSubjectChar">
    <w:name w:val="Comment Subject Char"/>
    <w:basedOn w:val="CommentTextChar"/>
    <w:link w:val="CommentSubject"/>
    <w:uiPriority w:val="99"/>
    <w:semiHidden/>
    <w:rsid w:val="00AB2C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26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F20BD-44AA-4F55-838C-D7687DB07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pkachienga</dc:creator>
  <cp:lastModifiedBy>user</cp:lastModifiedBy>
  <cp:revision>2</cp:revision>
  <cp:lastPrinted>2015-02-20T07:23:00Z</cp:lastPrinted>
  <dcterms:created xsi:type="dcterms:W3CDTF">2015-07-02T10:03:00Z</dcterms:created>
  <dcterms:modified xsi:type="dcterms:W3CDTF">2015-07-02T10:03:00Z</dcterms:modified>
</cp:coreProperties>
</file>